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J2EE Job</w:t>
      </w:r>
    </w:p>
    <w:p>
      <w:r>
        <w:t>Employer Name: Hire IT People LLC</w:t>
      </w:r>
    </w:p>
    <w:p>
      <w:r>
        <w:t>SpiderID: 12436024</w:t>
      </w:r>
    </w:p>
    <w:p>
      <w:r>
        <w:t>Location: Philadelphia, PA, Pennsylvania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Media development experience or Apple product development experience.</w:t>
        <w:br/>
        <w:br/>
        <w:t>Java &amp;amp; J2EE development experience with devops skillset &amp;amp; linux knowledge needed.</w:t>
        <w:br/>
        <w:br/>
        <w:t>Java/J2EE - Spring MVC, Spring Boot, Restful Webservices &amp;amp; MySQL</w:t>
        <w:br/>
        <w:br/>
        <w:t>Devops  AWS, CI/CD, Kubernetes, GitHub, Maven, Jenkins, Docker</w:t>
        <w:br/>
        <w:br/>
        <w:t>Minimum Years of Exp: 5+ Years</w:t>
        <w:br/>
        <w:br/>
        <w:t>Top responsibilities you would expect the Subcon to shoulder and execute:</w:t>
        <w:br/>
        <w:br/>
        <w:t>Create Automation using SDK</w:t>
        <w:br/>
        <w:br/>
        <w:t>Apple Tool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