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 Workday Procure-to-Pay Systems Job</w:t>
      </w:r>
    </w:p>
    <w:p>
      <w:r>
        <w:t xml:space="preserve">Employer Name: </w:t>
      </w:r>
    </w:p>
    <w:p>
      <w:r>
        <w:t>SpiderID: 12434725</w:t>
      </w:r>
    </w:p>
    <w:p>
      <w:r>
        <w:t>Location: Coral Gables, Florida</w:t>
      </w:r>
    </w:p>
    <w:p>
      <w:r>
        <w:t>Date Posted: 4/20/2022</w:t>
      </w:r>
    </w:p>
    <w:p>
      <w:r>
        <w:t>Wage: Negotiable</w:t>
      </w:r>
    </w:p>
    <w:p>
      <w:r>
        <w:t>Category: Information Technology</w:t>
      </w:r>
    </w:p>
    <w:p>
      <w:r>
        <w:t>Job Code: R100057391</w:t>
      </w:r>
    </w:p>
    <w:p>
      <w:r>
        <w:br/>
        <w:br/>
        <w:t>The University of Miami, Enterprise Business Solutions Team has an exciting opportunity for a full-time Director - Workday Procure-to-Pay Systems to work in Coral Gables, FL.</w:t>
        <w:br/>
        <w:br/>
        <w:t xml:space="preserve"> </w:t>
        <w:br/>
        <w:br/>
        <w:t xml:space="preserve"> </w:t>
        <w:br/>
        <w:br/>
        <w:t xml:space="preserve"> </w:t>
        <w:br/>
        <w:br/>
        <w:t xml:space="preserve"> Workday Procure-to-Pay (P2P) Systems Director will be responsible for the improvement, execution and deployment of Workday Sourcing. Procurement, Supply chain, Expenses and Settlement applications. This role will have demonstratable expertise in deployment of Workday applications. This person provides advisory to business on strategies, options, and risks, and recommend varied approaches to meet business goals in the P2P area.</w:t>
        <w:br/>
        <w:br/>
        <w:t xml:space="preserve"> </w:t>
        <w:br/>
        <w:br/>
        <w:t xml:space="preserve"> CORE JOB FUNCTIONS</w:t>
        <w:br/>
        <w:br/>
        <w:t xml:space="preserve"> </w:t>
        <w:br/>
        <w:br/>
        <w:t xml:space="preserve"> </w:t>
        <w:br/>
        <w:br/>
        <w:t xml:space="preserve"> </w:t>
        <w:br/>
        <w:br/>
        <w:t>Acts as the P2P Subject Matter Expert (SME) with focus on Process improvement along with industry knowledge, and applications in the following focus areas:</w:t>
        <w:br/>
        <w:br/>
        <w:t>Sourcing, Procurement, Account Payable, Cash &amp;amp; Settlement, T&amp;amp;E Expenses and financial systems optimization</w:t>
        <w:br/>
        <w:br/>
        <w:t>Responsibilities include identification, obtainment and processing of critical data (e.g. benchmarks) to challenge the status quo through innovative thought leadership in the application of standard industry practice solutions for high performing procurement functions</w:t>
        <w:br/>
        <w:br/>
        <w:t>Diagnose, document and resolve complex P2P issues from a functional, administrative and operational perspective</w:t>
        <w:br/>
        <w:br/>
        <w:t>Participate in EBS projects with focus on P2P involving strategy, support, and Enterprise Resource Planning (ERP) optimization related to Information Technology (IT) operations, business processes, security, and data integrity for the Workday applications</w:t>
        <w:br/>
        <w:br/>
        <w:t>Review and map P2P business processes</w:t>
        <w:br/>
        <w:br/>
        <w:t>Review business processes and advise business on system services available within the Workday application</w:t>
        <w:br/>
        <w:br/>
        <w:t>Identify and communicate findings to senior management</w:t>
        <w:br/>
        <w:br/>
        <w:t>Performs business analysis and composes clear, comprehensive functional requirements</w:t>
        <w:br/>
        <w:br/>
        <w:t>CORE QUALIFICATIONS</w:t>
        <w:br/>
        <w:br/>
        <w:t xml:space="preserve"> </w:t>
        <w:br/>
        <w:br/>
        <w:t xml:space="preserve"> Education: Bachelor's Degree in Accounting, Business Administration, Information Technology or related field</w:t>
        <w:br/>
        <w:br/>
        <w:t xml:space="preserve"> </w:t>
        <w:br/>
        <w:br/>
        <w:t xml:space="preserve"> </w:t>
        <w:br/>
        <w:br/>
        <w:t xml:space="preserve"> Certification and Licensing: Workday Financials, Procurement &amp;amp; / or CPA preferred</w:t>
        <w:br/>
        <w:br/>
        <w:t xml:space="preserve"> </w:t>
        <w:br/>
        <w:br/>
        <w:t xml:space="preserve"> Experience: 12+ years of experience working in healthcare and or Higher Education with at least 5 years of experience in Workday Procure-to-Pay (P2P) Systems</w:t>
        <w:br/>
        <w:br/>
        <w:t xml:space="preserve"> </w:t>
        <w:br/>
        <w:br/>
        <w:t xml:space="preserve"> Knowledge, Skills and Attitudes:</w:t>
        <w:br/>
        <w:br/>
        <w:t xml:space="preserve"> </w:t>
        <w:br/>
        <w:br/>
        <w:t>High level of customer service, collaboration and consensus building skills while working with internal clients and/or stakeholders</w:t>
        <w:br/>
        <w:br/>
        <w:t>Workday P2P domain knowledge and experience</w:t>
        <w:br/>
        <w:br/>
        <w:t>Proactive problem solving skills</w:t>
        <w:br/>
        <w:br/>
        <w:t>Business and system analysis skills</w:t>
        <w:br/>
        <w:br/>
        <w:t>Technology aptitude and learning ability</w:t>
        <w:br/>
        <w:br/>
        <w:t>High level of accountability and ability to work independently</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