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Database ,  Teradata Job</w:t>
      </w:r>
    </w:p>
    <w:p>
      <w:r>
        <w:t>Employer Name: Hire IT People LLC</w:t>
      </w:r>
    </w:p>
    <w:p>
      <w:r>
        <w:t>SpiderID: 12432110</w:t>
      </w:r>
    </w:p>
    <w:p>
      <w:r>
        <w:t>Location: Charlotte, NC, North Carolina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- on experience in Teradata, Unix Skills and PL/SQL. Experience in Snowflake, Hive and Hadoop is an added advantage.</w:t>
        <w:br/>
        <w:br/>
        <w:t>experience in software development life cycle.</w:t>
        <w:br/>
        <w:br/>
        <w:t>experience in Project life cycle activities on development and maintenance projects.</w:t>
        <w:br/>
        <w:br/>
        <w:t>experience in Design preparation.</w:t>
        <w:br/>
        <w:br/>
        <w:t>Experience to Telecom Cable and Billing domain with DWBI skill set.</w:t>
        <w:br/>
        <w:br/>
        <w:t>Experience on billing systems ICOMS/CSG.</w:t>
        <w:br/>
        <w:br/>
        <w:t>Data quality framework implementation and data validation using SQL queries</w:t>
        <w:br/>
        <w:br/>
        <w:t>Empirical understanding of data systems (BI analytics, data blending, data warehousing, data ETL, etc.) on process automation and standardization.</w:t>
        <w:br/>
        <w:br/>
        <w:t>Ability to work in team in diverse/ multiple stakeholder environment.</w:t>
        <w:br/>
        <w:br/>
        <w:t>Exceptional listening, written and verbal communication skills.</w:t>
        <w:br/>
        <w:br/>
        <w:t>Ability to make decisions and solve problems while working under pressure.</w:t>
        <w:br/>
        <w:br/>
        <w:t>Experience and desire to work in a Global delivery environment.</w:t>
        <w:br/>
        <w:br/>
        <w:t>Minimum years of experience: 9 years</w:t>
        <w:br/>
        <w:br/>
        <w:t>Top responsibilities you would expect the Subcon to shoulder and execute:</w:t>
        <w:br/>
        <w:br/>
        <w:t>Development Activities</w:t>
        <w:br/>
        <w:br/>
        <w:t>Release Support</w:t>
        <w:br/>
        <w:br/>
        <w:t>Issue Analysis and Bug Fixing</w:t>
        <w:br/>
        <w:br/>
        <w:t>Process Improvements and Automations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