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Oracle Cloud Functional Lead Job</w:t>
      </w:r>
    </w:p>
    <w:p>
      <w:r>
        <w:t>Employer Name: Rajani</w:t>
      </w:r>
    </w:p>
    <w:p>
      <w:r>
        <w:t>SpiderID: 12419170</w:t>
      </w:r>
    </w:p>
    <w:p>
      <w:r>
        <w:t>Location: Atlantia, Georgia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>Job Code: 4473</w:t>
      </w:r>
    </w:p>
    <w:p>
      <w:r>
        <w:t>Number Of Openings: 1</w:t>
      </w:r>
    </w:p>
    <w:p>
      <w:r>
        <w:t>We are looking for experienced Oracle Cloud Functional Lead.</w:t>
        <w:br/>
        <w:br/>
        <w:t>Compensation Module expertise</w:t>
      </w:r>
    </w:p>
    <w:p>
      <w:r>
        <w:t>Workshop</w:t>
        <w:br/>
        <w:br/>
        <w:t>Client Management</w:t>
        <w:br/>
        <w:br/>
        <w:t>Roadmap</w:t>
        <w:br/>
        <w:br/>
        <w:t>Implementation expertise.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10 or more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 xml:space="preserve">Company: 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