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IBP ,  SAP HANA Job</w:t>
      </w:r>
    </w:p>
    <w:p>
      <w:r>
        <w:t>Employer Name: Hire IT People LLC</w:t>
      </w:r>
    </w:p>
    <w:p>
      <w:r>
        <w:t>SpiderID: 12570183</w:t>
      </w:r>
    </w:p>
    <w:p>
      <w:r>
        <w:t>Location: Hillsboro, OR, Oregon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Bachelors degree and minimum of 5 years directly relevant work experience</w:t>
        <w:br/>
        <w:br/>
        <w:t>Direct experience in a multi - site Manufacturing Environment</w:t>
        <w:br/>
        <w:br/>
        <w:t>Expert understanding of best-at SAP implementation particularly with ECC and Advanced Planning (APO, IBP, etc.).</w:t>
        <w:br/>
        <w:br/>
        <w:t>Proven experience with PP/SD modules and master data required. Some experience in MM, QM, PM, WM preferred.</w:t>
        <w:br/>
        <w:br/>
        <w:t>Strong understanding of business and operational processes related to Apparel/Footwear end-2-end product value chain and development processes, Innovation through Direct Manufacturing.</w:t>
        <w:br/>
        <w:br/>
        <w:t>Advanced understanding of the Agile and Product principles and methodologies and how theyre applied in workplace culture</w:t>
        <w:br/>
        <w:br/>
        <w:t>Able to solve complex problems and take a new perspective on existing solutions while developing innovative solution designs for the future, rooted firming in business value and ROI.</w:t>
        <w:br/>
        <w:br/>
        <w:t>Effective collaboration and relationship management</w:t>
        <w:br/>
        <w:br/>
        <w:t>Excellent oral, written and presentation communication skills with the ability to influence others internally and externally. Experience resolving issues with higher levels of management</w:t>
        <w:br/>
        <w:br/>
        <w:t>Experience leading global cross-functional efforts and in resolving complex issues</w:t>
        <w:br/>
        <w:br/>
        <w:t>Proven ability to respond to and prioritize changing demands effectively coupled with the ability to anticipate customer needs</w:t>
        <w:br/>
        <w:br/>
        <w:t>Proven track record of being self-directed, results orientated with demonstrated ability to achieve aggressive goals despite ambiguity and multiple priorities.</w:t>
        <w:br/>
        <w:br/>
        <w:t>Minimum years of experience*: 8-10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