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Securiity Architect Job</w:t>
      </w:r>
    </w:p>
    <w:p>
      <w:r>
        <w:t>Employer Name: Rajani</w:t>
      </w:r>
    </w:p>
    <w:p>
      <w:r>
        <w:t>SpiderID: 12566263</w:t>
      </w:r>
    </w:p>
    <w:p>
      <w:r>
        <w:t>Location: Atlantia, Georgia</w:t>
      </w:r>
    </w:p>
    <w:p>
      <w:r>
        <w:t>Date Posted: 5/24/2022</w:t>
      </w:r>
    </w:p>
    <w:p>
      <w:r>
        <w:t xml:space="preserve">Wage: </w:t>
      </w:r>
    </w:p>
    <w:p>
      <w:r>
        <w:t>Category: Information Technology</w:t>
      </w:r>
    </w:p>
    <w:p>
      <w:r>
        <w:t>Job Code: 4824</w:t>
      </w:r>
    </w:p>
    <w:p>
      <w:r>
        <w:t>Number Of Openings: 1</w:t>
      </w:r>
    </w:p>
    <w:p>
      <w:r>
        <w:t>The position will provide guidance on the design, implementation and development of solutions for all aspects of application security. This role will have a very broad understanding of all aspects of security and technology  including policies, standards and regulatory requirements. The solutions shall be designed to mitigate and/or reduce business exposure to information security risks. Risks may include, but not limited to, cyber security, information security, data loss prevention, intrusion prevention, and the availably of information systems. This role will lead virtual groups and projects.</w:t>
        <w:br/>
        <w:br/>
        <w:t>Requirements:</w:t>
        <w:br/>
        <w:br/>
        <w:t>7 + Years Experience in Application Security which includes SAST, DAST, OSA and Pen Test</w:t>
        <w:br/>
        <w:br/>
        <w:t>3 + Years Experience in Threat Modelling and Threat Modelling techniques</w:t>
        <w:br/>
        <w:br/>
        <w:t>Implement solutions that comply with Assurant Information Security Policies and Standards</w:t>
        <w:br/>
        <w:br/>
        <w:t>Lead virtual projects and technical teams on implementing security solutions</w:t>
        <w:br/>
        <w:br/>
        <w:t>Conduct security architecture and risk assessments</w:t>
        <w:br/>
        <w:br/>
        <w:t>Ensure requirements are aligned to information security policies, standards and align to best practices</w:t>
        <w:br/>
        <w:br/>
        <w:t>Promote and help remediate gaps in regard to security architecture</w:t>
        <w:br/>
        <w:br/>
        <w:t>Provide technical and governance leadership for business security initiatives</w:t>
      </w:r>
    </w:p>
    <w:p>
      <w:r>
        <w:t>OSA</w:t>
      </w:r>
    </w:p>
    <w:p>
      <w:r>
        <w:t xml:space="preserve">Start Date: </w:t>
        <w:br/>
        <w:br/>
        <w:br/>
        <w:t>Position Type: Contractor</w:t>
        <w:br/>
        <w:br/>
        <w:br/>
        <w:t>Years of Experience Required: 7</w:t>
        <w:br/>
        <w:br/>
        <w:br/>
        <w:t>Education Required: Masters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