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12565655</w:t>
      </w:r>
    </w:p>
    <w:p>
      <w:r>
        <w:t>Location: Bellevue, WA, Washington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API Automation using Postman/SoapUI/Rest Assured</w:t>
        <w:br/>
        <w:br/>
        <w:t>UI Automation using Selenium and Java.</w:t>
        <w:br/>
        <w:br/>
        <w:t>Create automation test scripts.</w:t>
        <w:br/>
        <w:br/>
        <w:t>Run Regression and sanity tests along with in - sprint testing activities.</w:t>
        <w:br/>
        <w:br/>
        <w:t>Defect tracking and status reporting</w:t>
        <w:br/>
        <w:br/>
        <w:t>Continuous Testing using GitLab</w:t>
        <w:br/>
        <w:br/>
        <w:t>Co-ordinating with stakeholder teams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Requirement analysis</w:t>
        <w:br/>
        <w:br/>
        <w:t>Automation Test Scripting</w:t>
        <w:br/>
        <w:br/>
        <w:t>3 Test Execution and 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