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SD Job</w:t>
      </w:r>
    </w:p>
    <w:p>
      <w:r>
        <w:t>Employer Name: Hire IT People LLC</w:t>
      </w:r>
    </w:p>
    <w:p>
      <w:r>
        <w:t>SpiderID: 12565315</w:t>
      </w:r>
    </w:p>
    <w:p>
      <w:r>
        <w:t>Location: Bolingbrook, IL, Illinois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25 years of experience with Information Technology.</w:t>
        <w:br/>
        <w:br/>
        <w:t>Senior executive and fashion/retail architect for 25+ years with expertise in SAP S4 HANA,</w:t>
        <w:br/>
        <w:br/>
        <w:t>Subject Matter Expert in digital transformation, design thinking, and technology solution delivery</w:t>
        <w:br/>
        <w:br/>
        <w:t>At least 5 years of experience in POS integration lead for the SAP Retail program along with design and delivery of multiple retail bolt-on solutions and POS utilities.</w:t>
        <w:br/>
        <w:br/>
        <w:t>Create integration strategies, process reviews, solution design and review, code and performance optimization, web enablement, business Intelligence, disaster recovery, managing a development team.</w:t>
        <w:br/>
        <w:br/>
        <w:t>Provided business and technology roadmap for SAP CAR POSDATA implementation, pricing strategy.</w:t>
        <w:br/>
        <w:br/>
        <w:t>Experience and desire to work in a Global delivery environment</w:t>
        <w:br/>
        <w:br/>
        <w:t>Minimum years of IT experience required: 25+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