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Architect ,  Finacle WMS ,  Wealth Management Architecture Job</w:t>
      </w:r>
    </w:p>
    <w:p>
      <w:r>
        <w:t>Employer Name: Hire IT People LLC</w:t>
      </w:r>
    </w:p>
    <w:p>
      <w:r>
        <w:t>SpiderID: 12548907</w:t>
      </w:r>
    </w:p>
    <w:p>
      <w:r>
        <w:t>Location: Raleigh, NC, North Carolina</w:t>
      </w:r>
    </w:p>
    <w:p>
      <w:r>
        <w:t>Date Posted: 5/19/2022</w:t>
      </w:r>
    </w:p>
    <w:p>
      <w:r>
        <w:t xml:space="preserve">Wage: </w:t>
      </w:r>
    </w:p>
    <w:p>
      <w:r>
        <w:t>Category: Information Technology</w:t>
      </w:r>
    </w:p>
    <w:p>
      <w:r>
        <w:t xml:space="preserve">Job Code: </w:t>
      </w:r>
    </w:p>
    <w:p>
      <w:r>
        <w:t>Number Of Openings: 1</w:t>
      </w:r>
    </w:p>
    <w:p>
      <w:r>
        <w:t>Detailed Job Description:</w:t>
        <w:br/>
        <w:br/>
        <w:t>Capture the asis state of AM architecture in the context of business capabilities, application portfolio, data architecture, and infrastructure architecture Define an initial set of architecture guiding principles for Cloud Applications Define a standard set of cloud services for the organization, based on the needs of the strategic initiatives Guide AM with the best available tools for AWS and the best way to configure the tools.</w:t>
        <w:br/>
        <w:br/>
        <w:t>Minimum years of experience: &amp;gt;10 years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