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Developer Job</w:t>
      </w:r>
    </w:p>
    <w:p>
      <w:r>
        <w:t>Employer Name: BNY Mellon</w:t>
      </w:r>
    </w:p>
    <w:p>
      <w:r>
        <w:t>SpiderID: 12548453</w:t>
      </w:r>
    </w:p>
    <w:p>
      <w:r>
        <w:t>Location: Pittsburgh, Pennsylvania</w:t>
      </w:r>
    </w:p>
    <w:p>
      <w:r>
        <w:t>Date Posted: 5/19/2022</w:t>
      </w:r>
    </w:p>
    <w:p>
      <w:r>
        <w:t xml:space="preserve">Wage: </w:t>
      </w:r>
    </w:p>
    <w:p>
      <w:r>
        <w:t>Category: Information Technology</w:t>
      </w:r>
    </w:p>
    <w:p>
      <w:r>
        <w:t>Job Code: 16734</w:t>
      </w:r>
    </w:p>
    <w:p>
      <w:r>
        <w:t>Number Of Openings: 1</w:t>
      </w:r>
    </w:p>
    <w:p>
      <w:r>
        <w:t>Lead Developer provides application software development services or technical support in situations of moderate complexity. May also be responsible for requirements gathering and BRD/SRD preparation. Has thorough knowledge of the Software Development Life Cycle. Conducts reviews of the test Plan and test Data. Writes new programs of moderate complexity and scope, working with basic application system designs and specifications, utilizing BNY Mellon's standard development methodology, procedures and techniques. Designs and codes programs, and creates test transactions and runs tests to find errors and revise programs. Prepares the final and detailed versions of system modification requirements, ensures turnovers are done on time and correctly. Interfaces with architects to design, code, test and implement application programs. Conducts analysis of organizational needs and goals for the development and implementation of application systems. Proposes innovative, creative technology solutions. Contributes to the achievement of related teams' objectives.</w:t>
      </w:r>
    </w:p>
    <w:p>
      <w:r>
        <w:t>Bachelor's degree in computer science engineering or a related discipline, or equivalent work experience required, 4-6 years of experience in software development required, experience in the securities or financial services industry is a plus, should have thorough knowledge of the software development cycle..</w:t>
        <w:br/>
        <w:br/>
        <w:t xml:space="preserve"> </w:t>
        <w:br/>
        <w:br/>
        <w:t xml:space="preserve">BNY Mellon is an Equal Employment Opportunity/Affirmative Action Employer. Minorities/Females/Individuals with Disabilities/Protected Veterans. </w:t>
        <w:br/>
        <w:br/>
        <w:t>Our ambition is to build the best global team  one that is representative and inclusive of the diverse talent, clients and communities we work with and serve  and to empower our team to do their best work. We support wellbeing and a balanced life, and offer a range of family-friendly, inclusive employment policies and employee forums.</w:t>
      </w:r>
    </w:p>
    <w:p>
      <w:r>
        <w:t xml:space="preserve">Start Date: </w:t>
        <w:br/>
        <w:br/>
        <w:br/>
        <w:t>Position Type: Full-Time Permanent</w:t>
        <w:br/>
        <w:br/>
        <w:br/>
        <w:t>Years of Experience Required: 4</w:t>
        <w:br/>
        <w:br/>
        <w:br/>
        <w:t>Education Required: Bachelors</w:t>
        <w:br/>
        <w:br/>
        <w:br/>
        <w:t xml:space="preserve">Overnight Travel: </w:t>
        <w:br/>
        <w:br/>
        <w:br/>
        <w:t xml:space="preserve">Vacation Time: </w:t>
        <w:br/>
        <w:br/>
        <w:br/>
      </w:r>
    </w:p>
    <w:p>
      <w:r>
        <w:t>Health/Dental Benefits, Retirement Benefits, Stock or Stock Options, Paid Holidays, Vacations, and Sick Leave, Life and/or Disability Insurance, Tuition Reimbursement</w:t>
      </w:r>
    </w:p>
    <w:p>
      <w:r>
        <w:t>Contact Name: Marcie Stevenson</w:t>
      </w:r>
    </w:p>
    <w:p>
      <w:r>
        <w:t xml:space="preserve"> Employer</w:t>
      </w:r>
    </w:p>
    <w:p>
      <w:r>
        <w:t>Company: BNY Mellon</w:t>
      </w:r>
    </w:p>
    <w:p>
      <w:r>
        <w:t xml:space="preserve"> New York</w:t>
      </w:r>
    </w:p>
    <w:p>
      <w:r>
        <w:t xml:space="preserve"> New York</w:t>
      </w:r>
    </w:p>
    <w:p>
      <w:r>
        <w:t xml:space="preserve"> 10286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