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ABAP Object oriented ,  SAP ABAP HANA Job</w:t>
      </w:r>
    </w:p>
    <w:p>
      <w:r>
        <w:t>Employer Name: Hire IT People LLC</w:t>
      </w:r>
    </w:p>
    <w:p>
      <w:r>
        <w:t>SpiderID: 12543502</w:t>
      </w:r>
    </w:p>
    <w:p>
      <w:r>
        <w:t>Location: Omaha, NE, Nebraska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have minimum 8 years of experience with least 1 project Implementation, Upgrade, Rollout, AMS etc.</w:t>
        <w:br/>
        <w:br/>
        <w:t>Should have excellent technical skills in Reports, Forms, Interfaces, Conversions, Enhancements etc.</w:t>
        <w:br/>
        <w:br/>
        <w:t>Knowledge Experience on at least any of the niche skills ODATA, Workflow, Adobe Forms, Fiori, HANA checks HANA Migration etc.</w:t>
        <w:br/>
        <w:br/>
        <w:t>Should be well versed with Object Oriented OO concepts of SAP ABAP</w:t>
        <w:br/>
        <w:br/>
        <w:t>Excellent knowledge of ABAP Debugging, SAP Code inspector other SAP standard tools.</w:t>
        <w:br/>
        <w:br/>
        <w:t>Minimum years of experience: 8-10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