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Consultant II Job</w:t>
      </w:r>
    </w:p>
    <w:p>
      <w:r>
        <w:t xml:space="preserve">Employer Name: </w:t>
      </w:r>
    </w:p>
    <w:p>
      <w:r>
        <w:t>SpiderID: 12543372</w:t>
      </w:r>
    </w:p>
    <w:p>
      <w:r>
        <w:t>Location: Kansas, Kansas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The Consultant II - Patient Access will consult with clients on comprehensive service line workflows</w:t>
      </w:r>
    </w:p>
    <w:p>
      <w:r>
        <w:t>At least 5 years total combined completed higher education and related work experience, including:</w:t>
        <w:br/>
        <w:br/>
        <w:t xml:space="preserve">At least 1 year of healthcare information technology (HCIT) consulting, HCIT support, and/or other client-facing or information technology 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Benefits, Retirement Benefits, Paid Holidays, Vacations, and Sick Leave</w:t>
      </w:r>
    </w:p>
    <w:p>
      <w:r>
        <w:t>TeamRecruit provides business-friendly workforce solutions tailored to meet the dynamic staffing and recruiting needs of healthcare and technology companies.</w:t>
      </w:r>
    </w:p>
    <w:p>
      <w:r>
        <w:t>Contact Name: Jewel Dominguez</w:t>
      </w:r>
    </w:p>
    <w:p>
      <w:r>
        <w:t xml:space="preserve"> Staffing Agency</w:t>
      </w:r>
    </w:p>
    <w:p>
      <w:r>
        <w:t>Company: TeamRecruit</w:t>
      </w:r>
    </w:p>
    <w:p>
      <w:r>
        <w:t>Phone: (702) 659-9242</w:t>
      </w:r>
    </w:p>
    <w:p>
      <w:r>
        <w:t xml:space="preserve">Street: </w:t>
      </w:r>
    </w:p>
    <w:p>
      <w:r>
        <w:t>Fax: YES</w:t>
      </w:r>
    </w:p>
    <w:p>
      <w:r>
        <w:t xml:space="preserve"> Kansas</w:t>
      </w:r>
    </w:p>
    <w:p>
      <w:r>
        <w:t xml:space="preserve"> Kansas</w:t>
      </w:r>
    </w:p>
    <w:p>
      <w:r>
        <w:t xml:space="preserve"> 96801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