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JBPM ,  RH PAM Developer Job</w:t>
      </w:r>
    </w:p>
    <w:p>
      <w:r>
        <w:t>Employer Name: Hire IT People LLC</w:t>
      </w:r>
    </w:p>
    <w:p>
      <w:r>
        <w:t>SpiderID: 12539352</w:t>
      </w:r>
    </w:p>
    <w:p>
      <w:r>
        <w:t>Location: Houston, TX, Texas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8+ years Expertise in handling component deployment and maintenance of JBPM / Red Hat PAM .</w:t>
        <w:br/>
        <w:br/>
        <w:t>Strong experience in CI-CD using Jenkins, Ansible and Artifactory and AWS deployments.</w:t>
        <w:br/>
        <w:br/>
        <w:t>Strong hands on development experience using Java frameworks and/or a variety of open source frameworks, including Entity Framework, log4j/log4net, Spring, Hibernate, IBatis, distributed caching software (both open source and commercial)</w:t>
        <w:br/>
        <w:br/>
        <w:t>Expertise with data streaming technologies like AMQ etc. for batch mode data processing.</w:t>
        <w:br/>
        <w:br/>
        <w:t>Good knowledge on Data Integration using message oriented architecture</w:t>
        <w:br/>
        <w:br/>
        <w:t>Experience with multithreading and thread safety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