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Business Intelligence - Visualization ,  TIBCO Spotfire Job</w:t>
      </w:r>
    </w:p>
    <w:p>
      <w:r>
        <w:t>Employer Name: Hire IT People LLC</w:t>
      </w:r>
    </w:p>
    <w:p>
      <w:r>
        <w:t>SpiderID: 12539173</w:t>
      </w:r>
    </w:p>
    <w:p>
      <w:r>
        <w:t>Location: Atlanta, GA, Georgia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Debug dashboard and report related issues</w:t>
        <w:br/>
        <w:br/>
        <w:t>should have very working experience in Tibco Spotfire reports and dashboards on different scenarios.</w:t>
        <w:br/>
        <w:br/>
        <w:t>Understand Requirements and ensure effective Design, Development, Validation and Support activities</w:t>
        <w:br/>
        <w:br/>
        <w:t>Analyzing user requirements, envisioning system features and functionality.</w:t>
        <w:br/>
        <w:br/>
        <w:t>Design, build, and maintain efficient, reusable, and reliable reports/dashboards codes by setting expectations and features priorities throughout development life cycle</w:t>
        <w:br/>
        <w:br/>
        <w:t>Identify bottlenecks and bugs, and recommend solutions</w:t>
        <w:br/>
        <w:br/>
        <w:t>Contributing to team meetings, troubleshooting development and production problems across multiple environments and operating platforms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Strong in Tibco Spotfire</w:t>
        <w:br/>
        <w:br/>
        <w:t>Good client interaction and communication skill</w:t>
        <w:br/>
        <w:br/>
        <w:t>Reporting knowledge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