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Business Systems Analyst (Financials) Job</w:t>
      </w:r>
    </w:p>
    <w:p>
      <w:r>
        <w:t>Employer Name: The Wonderful Company LLC</w:t>
      </w:r>
    </w:p>
    <w:p>
      <w:r>
        <w:t>SpiderID: 12514555</w:t>
      </w:r>
    </w:p>
    <w:p>
      <w:r>
        <w:t>Location: Bakersfield, California</w:t>
      </w:r>
    </w:p>
    <w:p>
      <w:r>
        <w:t>Date Posted: 5/10/2022</w:t>
      </w:r>
    </w:p>
    <w:p>
      <w:r>
        <w:t xml:space="preserve">Wage: </w:t>
      </w:r>
    </w:p>
    <w:p>
      <w:r>
        <w:t>Category: Information Technology</w:t>
      </w:r>
    </w:p>
    <w:p>
      <w:r>
        <w:t xml:space="preserve">Job Code: </w:t>
      </w:r>
    </w:p>
    <w:p>
      <w:r>
        <w:t>Number Of Openings: 1</w:t>
      </w:r>
    </w:p>
    <w:p>
      <w:r>
        <w:t>Plan and direct analysis of complex business/financial problems, and devise solutions using Oracle e-Business Suite, and Cloud ERP.Define IT solutions in Oracle Cloud ERP applications, with focus on financial modules.Identify and document needs, objectives, current operational issues and related solutions in Cloud General Ledger (GL), Cloud Accounts Receivables and Payables, Fixed Assets (FA), and Cost Management (CM), and Cloud Tax.Communicate technical issues and solutions in clear terms to business unit management and assist management in their decision making.Lead projects and provide guidance to business and IT teams to complete the tasks. Maintain project plans and review with business and IT Teams.Apply core modules including GL, AP, AR, FA, CM, Approval Workflow, Subledger Accounting (SLA), Ebiz Tax and Reporting tools (Smart View) to improve core Oracle financial functionalities and customization processes. Create technical documents and other relevant artifacts necessary for implementation of IT solution, including: documents conforming to Oracle AIM methodology, business requirement document ( BR 100),Fit-gap analysis documentation, functional and technical solutions documentation, unit test scripts, end to end test scenarios and scripts for Oracle applications;. project plans for system upgrades, new implementations of modules/tracks, and updates involving Oracle standard and custom functionalities; business process documents pertaining to financial processes including month-end closing using the Oracle financial modules including GL, AP, AR, FA, and CM.Synthesize financial functionalities of tracks in Oracle Supply Chain Management (SCM) modules such as PO, Order Management (OM) and Oracle Inventory (INV) which are integrated tightly with the financial modules. Provide hands-on training to end users.Document training materials in a requirement format and update when necessary. Provide user training on new implementation and changes/updates to process/Oracle applications.Provide technical guidance in identifying, evaluating, and resolving day-to-day IT issues relating to financial applications.Guide offshore team and expedite resolutions for Oracle issues reported during daily operations.Communicate and coordinate operational and financial reports using Oracle tools and other technical development from geographically dispersed teams.Troubleshoot, analyze, identify root issues cause using TOAD/SQL Developer queries and provide the businesses the Ad hoc reports as necessary.Requires domestic Travel up to 20% of the time.</w:t>
        <w:br/>
        <w:br/>
        <w:t>Mail resume to Tanya Khazaie, The Wonderful Company LLC, 11444 Olympic Blvd. Los Angeles, CA 90064. Ref Req ID: REF1224G. Principals only/No calls/EOE.</w:t>
      </w:r>
    </w:p>
    <w:p>
      <w:r>
        <w:t>Bachelors or foreign equivalent degree in Computer Science; Engineering; or Information Systems, plus five (5) years of progressively responsible, post-baccalaureate experience supporting and implementing Oracle ERP (financial modules).Education/experience must include the following:Minimum of 5 years experience in supporting and implementing Oracle ERP (financial modules); working with SQL/Toad, GL Wand, Discoverer; and at least 1 full life cycle implementation in Oracle Cloud ERP.</w:t>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Headquartered in Los Angeles, California, TWC, is a privately-held $5 billion global company.With several operating businesses, the company is engaged in the business of growing harvesting, bottling, packaging and marketing a diverse range of healthy products including fruits, nuts, flowers, water, wines and juices.TWCs iconic brands include POM Wonderful, Fiji Water, Wonderful Pistachios, Wonderful Almonds, JUSTIN Wines, Landmark Wines, Wonderful Halos, and Wonderful Sweet Scarletts.</w:t>
      </w:r>
    </w:p>
    <w:p>
      <w:r>
        <w:t>Contact Name: Tanya Khazaie</w:t>
      </w:r>
    </w:p>
    <w:p>
      <w:r>
        <w:t xml:space="preserve"> Employer</w:t>
      </w:r>
    </w:p>
    <w:p>
      <w:r>
        <w:t>Company: The Wonderful Company LLC</w:t>
      </w:r>
    </w:p>
    <w:p>
      <w:r>
        <w:t xml:space="preserve"> Los Angeles</w:t>
      </w:r>
    </w:p>
    <w:p>
      <w:r>
        <w:t xml:space="preserve"> California</w:t>
      </w:r>
    </w:p>
    <w:p>
      <w:r>
        <w:t xml:space="preserve"> 90064</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