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Database Administrator Job</w:t>
      </w:r>
    </w:p>
    <w:p>
      <w:r>
        <w:t>Employer Name: Techeor Solutions Ltd.</w:t>
      </w:r>
    </w:p>
    <w:p>
      <w:r>
        <w:t>SpiderID: 12514554</w:t>
      </w:r>
    </w:p>
    <w:p>
      <w:r>
        <w:t>Location: Delta, British Columbia</w:t>
      </w:r>
    </w:p>
    <w:p>
      <w:r>
        <w:t>Date Posted: 5/10/2022</w:t>
      </w:r>
    </w:p>
    <w:p>
      <w:r>
        <w:t>Wage: $37.50/hr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01</w:t>
      </w:r>
    </w:p>
    <w:p>
      <w:r>
        <w:t>Techeor Solutions Ltd, located at 11092 Patricica Dr., Delta, BC, V4C 3A4 is looking for a Database Administrator to be part of their team as soon as possible.</w:t>
        <w:br/>
        <w:br/>
        <w:t>Wage: $37.50/hour</w:t>
        <w:br/>
        <w:br/>
        <w:t>Language: English</w:t>
        <w:br/>
        <w:br/>
        <w:t>Positions: 1</w:t>
        <w:br/>
        <w:br/>
        <w:t>Job Duties:</w:t>
        <w:br/>
        <w:br/>
        <w:t> Design, construct, modify, integrate, implement, and test data models and database management systems</w:t>
        <w:br/>
        <w:br/>
        <w:t> Conduct research and provide advice to other informatics professionals regarding the selection, application, and implementation of database management tools</w:t>
        <w:br/>
        <w:br/>
        <w:t> Operate database management systems to analyze data and perform data mining analysis</w:t>
        <w:br/>
        <w:br/>
        <w:t> Research and document data requirements, data collection and administration policy, data access rules and security</w:t>
        <w:br/>
        <w:br/>
        <w:t> Develop policies and procedures for network and/or Internet database access and usage and for the backup and recovery of data</w:t>
        <w:br/>
        <w:br/>
        <w:t> Conduct research and provide advice to other information systems professionals regarding the collection, availability, security, and suitability of data</w:t>
        <w:br/>
        <w:br/>
        <w:t>Job Requirements:</w:t>
        <w:br/>
        <w:br/>
        <w:t>Education &amp;amp; Experience</w:t>
        <w:br/>
        <w:br/>
        <w:t>1.) Completion of Secondary school is mandatory.</w:t>
        <w:br/>
        <w:br/>
        <w:t>2.) A bachelor's degree, usually in computer science or in mathematics or Completion of a college program in computer science is an asset.</w:t>
        <w:br/>
        <w:br/>
        <w:t>2.) Experience of 1 to less than 2 years is required in related field.</w:t>
        <w:br/>
        <w:br/>
        <w:t>Please send your resume to techneorsolutions@gmail.com</w:t>
        <w:br/>
        <w:br/>
        <w:t>Shortlisted candidates will be called in for an interview.</w:t>
        <w:br/>
        <w:br/>
        <w:t>No calls and Walk-ins please.</w:t>
        <w:br/>
        <w:br/>
        <w:t>Aboriginal persons, youth &amp;amp; Newcomers are encouraged to apply.</w:t>
        <w:br/>
        <w:br/>
      </w:r>
    </w:p>
    <w:p>
      <w:r>
        <w:t>Education &amp;amp; Experience</w:t>
        <w:br/>
        <w:br/>
        <w:t>1.) Completion of Secondary school is mandatory.</w:t>
        <w:br/>
        <w:br/>
        <w:t>2.) A bachelor's degree, usually in computer science or in mathematics or Completion of a college program in computer science is an asset.</w:t>
        <w:br/>
        <w:br/>
        <w:t>2.) Experience of 1 to less than 2 years is required in related field.</w:t>
        <w:br/>
        <w:br/>
      </w:r>
    </w:p>
    <w:p>
      <w:r>
        <w:t>Start Date: ASAP</w:t>
        <w:br/>
        <w:br/>
        <w:br/>
        <w:t>Position Type: Full-Time Permanent</w:t>
        <w:br/>
        <w:br/>
        <w:br/>
        <w:t>Years of Experience Required: 1</w:t>
        <w:br/>
        <w:br/>
        <w:br/>
        <w:t>Education Required: High School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Techeor Solutions Ltd.</w:t>
      </w:r>
    </w:p>
    <w:p>
      <w:r>
        <w:t xml:space="preserve"> Employer</w:t>
      </w:r>
    </w:p>
    <w:p>
      <w:r>
        <w:t>Company: Techeor Solutions Ltd.</w:t>
      </w:r>
    </w:p>
    <w:p>
      <w:r>
        <w:t xml:space="preserve"> Delta</w:t>
      </w:r>
    </w:p>
    <w:p>
      <w:r>
        <w:t xml:space="preserve"> British Columbia</w:t>
      </w:r>
    </w:p>
    <w:p>
      <w:r>
        <w:t xml:space="preserve"> V4C 3A4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