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HCM Others ,  SuccessFactors Job</w:t>
      </w:r>
    </w:p>
    <w:p>
      <w:r>
        <w:t>Employer Name: Hire IT People LLC</w:t>
      </w:r>
    </w:p>
    <w:p>
      <w:r>
        <w:t>SpiderID: 12505021</w:t>
      </w:r>
    </w:p>
    <w:p>
      <w:r>
        <w:t>Location: Charlotte, NC, North Carolina</w:t>
      </w:r>
    </w:p>
    <w:p>
      <w:r>
        <w:t>Date Posted: 5/6/2022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Need a good successFactors resources for XPO Onsite requirement at Charlotte NC for the Business Analyst role. Client has given this requirement to onboard a resource ASAP. Subcon should work with XPO and Offshore team and take care of the requirements and test plans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Take care of the business requirements</w:t>
        <w:br/>
        <w:br/>
        <w:t>Own e2e testing</w:t>
        <w:br/>
        <w:br/>
        <w:t>Offshore coordination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