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</w:t>
      </w:r>
    </w:p>
    <w:p>
      <w:r>
        <w:t>SpiderID: 12467634</w:t>
      </w:r>
    </w:p>
    <w:p>
      <w:r>
        <w:t>Location: Tampa, Florida</w:t>
      </w:r>
    </w:p>
    <w:p>
      <w:r>
        <w:t>Date Posted: 4/28/2022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web-based applications; Creating GUI prototypes; Researching, planning and developing project strategies; Coordinating the full life cycle of IT projects using Java, RxJS, JavaScript, Angular, Spring, RESTful Webservices, CSS and Agile; Coordinating the development and implementation of web-based applications; Overseeing the implementation of test validations of the application; Ensuring the optimization of the developed applications; Participating in application walk throughs with users; and producing project documentation and reports. </w:t>
        <w:br/>
        <w:br/>
        <w:t>Requirements: Masters Degree or foreign degree equivalent in Computer Science, Computer Information Systems, Computer Applications, Information Technology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Java, RxJS, JavaScript, Angular, Spring, RESTful Web services, CSS and Agile. Travel to various unanticipated client sites required. May reside anywhere in the United States.</w:t>
        <w:br/>
        <w:br/>
        <w:t xml:space="preserve">To apply, visit https://www.kforce.com/find-work/search-jobs and enter the Ref #15909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