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F2CF" w14:textId="77777777" w:rsidR="002164AB" w:rsidRDefault="002164AB" w:rsidP="002164AB">
      <w:pPr>
        <w:pStyle w:val="TOCHeading"/>
        <w:rPr>
          <w:rFonts w:asciiTheme="minorHAnsi" w:eastAsiaTheme="minorHAnsi" w:hAnsiTheme="minorHAnsi" w:cstheme="minorBidi"/>
          <w:color w:val="auto"/>
          <w:sz w:val="22"/>
          <w:szCs w:val="22"/>
          <w:lang w:val="en-GB"/>
        </w:rPr>
      </w:pPr>
    </w:p>
    <w:p w14:paraId="1C7CCAD7" w14:textId="77777777" w:rsidR="002164AB" w:rsidRDefault="002164AB" w:rsidP="002164AB">
      <w:pPr>
        <w:pStyle w:val="Title"/>
      </w:pPr>
    </w:p>
    <w:p w14:paraId="7A7E5333" w14:textId="77777777" w:rsidR="002164AB" w:rsidRDefault="002164AB" w:rsidP="002164AB">
      <w:r>
        <w:rPr>
          <w:noProof/>
          <w:lang w:eastAsia="en-IE"/>
        </w:rPr>
        <w:drawing>
          <wp:anchor distT="0" distB="0" distL="114300" distR="114300" simplePos="0" relativeHeight="251659264" behindDoc="0" locked="0" layoutInCell="1" allowOverlap="1" wp14:anchorId="25EE3016" wp14:editId="3DB792C3">
            <wp:simplePos x="0" y="0"/>
            <wp:positionH relativeFrom="margin">
              <wp:align>right</wp:align>
            </wp:positionH>
            <wp:positionV relativeFrom="margin">
              <wp:posOffset>180975</wp:posOffset>
            </wp:positionV>
            <wp:extent cx="1524000" cy="922655"/>
            <wp:effectExtent l="0" t="0" r="0" b="0"/>
            <wp:wrapSquare wrapText="bothSides"/>
            <wp:docPr id="8" name="Picture 8"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5B4AB51A" w14:textId="77777777" w:rsidR="002164AB" w:rsidRDefault="002164AB" w:rsidP="002164AB"/>
    <w:p w14:paraId="5C127DBC" w14:textId="77777777" w:rsidR="002164AB" w:rsidRDefault="002164AB" w:rsidP="002164AB"/>
    <w:p w14:paraId="4C6E8697" w14:textId="77777777" w:rsidR="002164AB" w:rsidRDefault="002164AB" w:rsidP="002164AB"/>
    <w:p w14:paraId="472E1AE8" w14:textId="77777777" w:rsidR="002164AB" w:rsidRDefault="002164AB" w:rsidP="002164AB"/>
    <w:p w14:paraId="4ECB1E22" w14:textId="77777777" w:rsidR="002164AB" w:rsidRDefault="002164AB" w:rsidP="002164AB"/>
    <w:p w14:paraId="614FCEBF" w14:textId="77777777" w:rsidR="002164AB" w:rsidRDefault="002164AB" w:rsidP="002164AB"/>
    <w:p w14:paraId="4DBB71C4" w14:textId="77777777" w:rsidR="002164AB" w:rsidRDefault="002164AB" w:rsidP="002164AB"/>
    <w:p w14:paraId="2B085A20" w14:textId="42DFAE49" w:rsidR="002164AB" w:rsidRPr="00600CDC" w:rsidRDefault="00315104" w:rsidP="002164AB">
      <w:pPr>
        <w:rPr>
          <w:sz w:val="52"/>
          <w:szCs w:val="52"/>
        </w:rPr>
      </w:pPr>
      <w:r>
        <w:rPr>
          <w:sz w:val="52"/>
          <w:szCs w:val="52"/>
        </w:rPr>
        <w:t>Computer Vision</w:t>
      </w:r>
    </w:p>
    <w:p w14:paraId="7A764301" w14:textId="77777777" w:rsidR="002164AB" w:rsidRDefault="002164AB" w:rsidP="002164AB"/>
    <w:p w14:paraId="25F58536" w14:textId="77777777" w:rsidR="002164AB" w:rsidRPr="00600CDC" w:rsidRDefault="002164AB" w:rsidP="002164AB">
      <w:pPr>
        <w:rPr>
          <w:b/>
        </w:rPr>
      </w:pPr>
      <w:r>
        <w:rPr>
          <w:b/>
        </w:rPr>
        <w:t>Conor Weldon</w:t>
      </w:r>
    </w:p>
    <w:p w14:paraId="5704283B" w14:textId="77777777" w:rsidR="002164AB" w:rsidRPr="00600CDC" w:rsidRDefault="002164AB" w:rsidP="002164AB">
      <w:pPr>
        <w:rPr>
          <w:b/>
        </w:rPr>
      </w:pPr>
      <w:r>
        <w:rPr>
          <w:b/>
        </w:rPr>
        <w:t>N00191746</w:t>
      </w:r>
    </w:p>
    <w:p w14:paraId="55884170" w14:textId="77777777" w:rsidR="002164AB" w:rsidRDefault="002164AB" w:rsidP="002164AB">
      <w:pPr>
        <w:rPr>
          <w:b/>
        </w:rPr>
      </w:pPr>
    </w:p>
    <w:p w14:paraId="67435601" w14:textId="77777777" w:rsidR="002164AB" w:rsidRDefault="002164AB" w:rsidP="002164AB"/>
    <w:p w14:paraId="1D4748EB" w14:textId="77777777" w:rsidR="002164AB" w:rsidRDefault="002164AB" w:rsidP="002164AB"/>
    <w:p w14:paraId="52C53011" w14:textId="77777777" w:rsidR="002164AB" w:rsidRDefault="002164AB" w:rsidP="002164AB"/>
    <w:p w14:paraId="71D1EE10" w14:textId="77777777" w:rsidR="002164AB" w:rsidRDefault="002164AB" w:rsidP="002164AB"/>
    <w:p w14:paraId="1DA6DF9D" w14:textId="77777777" w:rsidR="002164AB" w:rsidRDefault="002164AB" w:rsidP="002164AB"/>
    <w:p w14:paraId="25DD50FF" w14:textId="77777777" w:rsidR="002164AB" w:rsidRDefault="002164AB" w:rsidP="002164AB"/>
    <w:p w14:paraId="3678FAA3" w14:textId="77777777" w:rsidR="002164AB" w:rsidRDefault="002164AB" w:rsidP="002164AB"/>
    <w:p w14:paraId="5A341B4D" w14:textId="77777777" w:rsidR="002164AB" w:rsidRDefault="002164AB" w:rsidP="002164AB"/>
    <w:p w14:paraId="1C083BE1" w14:textId="77777777" w:rsidR="002164AB" w:rsidRDefault="002164AB" w:rsidP="002164AB"/>
    <w:p w14:paraId="02EDF797" w14:textId="77777777" w:rsidR="002164AB" w:rsidRDefault="002164AB" w:rsidP="002164AB"/>
    <w:p w14:paraId="7E400EF4" w14:textId="209D428D" w:rsidR="002164AB" w:rsidRPr="00B6796C" w:rsidRDefault="00315104" w:rsidP="002164AB">
      <w:pPr>
        <w:rPr>
          <w:sz w:val="36"/>
        </w:rPr>
      </w:pPr>
      <w:r>
        <w:rPr>
          <w:sz w:val="36"/>
        </w:rPr>
        <w:t>Computer Vision</w:t>
      </w:r>
      <w:r w:rsidR="002164AB">
        <w:rPr>
          <w:sz w:val="36"/>
        </w:rPr>
        <w:t>, CA2</w:t>
      </w:r>
    </w:p>
    <w:p w14:paraId="7A8AA232" w14:textId="77777777" w:rsidR="002164AB" w:rsidRDefault="002164AB" w:rsidP="002164AB">
      <w:r w:rsidRPr="009C2D87">
        <w:t>DL83</w:t>
      </w:r>
      <w:r>
        <w:t>6</w:t>
      </w:r>
      <w:r w:rsidRPr="009C2D87">
        <w:t xml:space="preserve"> BSc (Hons) in Creative </w:t>
      </w:r>
      <w:r>
        <w:t xml:space="preserve">Computing </w:t>
      </w:r>
    </w:p>
    <w:p w14:paraId="337D5D2A" w14:textId="77777777" w:rsidR="002164AB" w:rsidRDefault="002164AB" w:rsidP="002164AB">
      <w:r>
        <w:t>Year 4, Term 2</w:t>
      </w:r>
    </w:p>
    <w:p w14:paraId="6B6BD79E" w14:textId="77777777" w:rsidR="002164AB" w:rsidRDefault="002164AB" w:rsidP="002164AB">
      <w:r>
        <w:br w:type="page"/>
      </w:r>
    </w:p>
    <w:p w14:paraId="233BAD8E" w14:textId="77777777" w:rsidR="002164AB" w:rsidRDefault="002164AB" w:rsidP="002164AB"/>
    <w:sdt>
      <w:sdtPr>
        <w:rPr>
          <w:rFonts w:asciiTheme="minorHAnsi" w:eastAsiaTheme="minorHAnsi" w:hAnsiTheme="minorHAnsi" w:cstheme="minorBidi"/>
          <w:color w:val="auto"/>
          <w:sz w:val="22"/>
          <w:szCs w:val="22"/>
          <w:lang w:val="en-GB"/>
        </w:rPr>
        <w:id w:val="-1578432411"/>
        <w:docPartObj>
          <w:docPartGallery w:val="Table of Contents"/>
          <w:docPartUnique/>
        </w:docPartObj>
      </w:sdtPr>
      <w:sdtEndPr>
        <w:rPr>
          <w:b/>
          <w:bCs/>
          <w:noProof/>
        </w:rPr>
      </w:sdtEndPr>
      <w:sdtContent>
        <w:p w14:paraId="437DDC74" w14:textId="77777777" w:rsidR="002164AB" w:rsidRDefault="002164AB" w:rsidP="002164AB">
          <w:pPr>
            <w:pStyle w:val="TOCHeading"/>
          </w:pPr>
          <w:r>
            <w:t>Table of Contents</w:t>
          </w:r>
        </w:p>
        <w:p w14:paraId="43047D8D" w14:textId="4910077A" w:rsidR="00134233" w:rsidRDefault="002164AB">
          <w:pPr>
            <w:pStyle w:val="TOC1"/>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124629242" w:history="1">
            <w:r w:rsidR="00134233" w:rsidRPr="00862BFC">
              <w:rPr>
                <w:rStyle w:val="Hyperlink"/>
                <w:rFonts w:ascii="Segoe UI" w:hAnsi="Segoe UI" w:cs="Segoe UI"/>
                <w:noProof/>
              </w:rPr>
              <w:t>Acknowledgments</w:t>
            </w:r>
            <w:r w:rsidR="00134233">
              <w:rPr>
                <w:noProof/>
                <w:webHidden/>
              </w:rPr>
              <w:tab/>
            </w:r>
            <w:r w:rsidR="00134233">
              <w:rPr>
                <w:noProof/>
                <w:webHidden/>
              </w:rPr>
              <w:fldChar w:fldCharType="begin"/>
            </w:r>
            <w:r w:rsidR="00134233">
              <w:rPr>
                <w:noProof/>
                <w:webHidden/>
              </w:rPr>
              <w:instrText xml:space="preserve"> PAGEREF _Toc124629242 \h </w:instrText>
            </w:r>
            <w:r w:rsidR="00134233">
              <w:rPr>
                <w:noProof/>
                <w:webHidden/>
              </w:rPr>
            </w:r>
            <w:r w:rsidR="00134233">
              <w:rPr>
                <w:noProof/>
                <w:webHidden/>
              </w:rPr>
              <w:fldChar w:fldCharType="separate"/>
            </w:r>
            <w:r w:rsidR="00134233">
              <w:rPr>
                <w:noProof/>
                <w:webHidden/>
              </w:rPr>
              <w:t>3</w:t>
            </w:r>
            <w:r w:rsidR="00134233">
              <w:rPr>
                <w:noProof/>
                <w:webHidden/>
              </w:rPr>
              <w:fldChar w:fldCharType="end"/>
            </w:r>
          </w:hyperlink>
        </w:p>
        <w:p w14:paraId="1E5160FE" w14:textId="79C1F0FE" w:rsidR="00134233" w:rsidRDefault="00134233">
          <w:pPr>
            <w:pStyle w:val="TOC1"/>
            <w:tabs>
              <w:tab w:val="right" w:leader="dot" w:pos="9016"/>
            </w:tabs>
            <w:rPr>
              <w:rFonts w:eastAsiaTheme="minorEastAsia"/>
              <w:noProof/>
              <w:lang w:val="en-IE" w:eastAsia="en-IE"/>
            </w:rPr>
          </w:pPr>
          <w:hyperlink w:anchor="_Toc124629243" w:history="1">
            <w:r w:rsidRPr="00862BFC">
              <w:rPr>
                <w:rStyle w:val="Hyperlink"/>
                <w:rFonts w:ascii="Segoe UI" w:hAnsi="Segoe UI" w:cs="Segoe UI"/>
                <w:noProof/>
              </w:rPr>
              <w:t>Understand computer vision</w:t>
            </w:r>
            <w:r>
              <w:rPr>
                <w:noProof/>
                <w:webHidden/>
              </w:rPr>
              <w:tab/>
            </w:r>
            <w:r>
              <w:rPr>
                <w:noProof/>
                <w:webHidden/>
              </w:rPr>
              <w:fldChar w:fldCharType="begin"/>
            </w:r>
            <w:r>
              <w:rPr>
                <w:noProof/>
                <w:webHidden/>
              </w:rPr>
              <w:instrText xml:space="preserve"> PAGEREF _Toc124629243 \h </w:instrText>
            </w:r>
            <w:r>
              <w:rPr>
                <w:noProof/>
                <w:webHidden/>
              </w:rPr>
            </w:r>
            <w:r>
              <w:rPr>
                <w:noProof/>
                <w:webHidden/>
              </w:rPr>
              <w:fldChar w:fldCharType="separate"/>
            </w:r>
            <w:r>
              <w:rPr>
                <w:noProof/>
                <w:webHidden/>
              </w:rPr>
              <w:t>4</w:t>
            </w:r>
            <w:r>
              <w:rPr>
                <w:noProof/>
                <w:webHidden/>
              </w:rPr>
              <w:fldChar w:fldCharType="end"/>
            </w:r>
          </w:hyperlink>
        </w:p>
        <w:p w14:paraId="3302B0CA" w14:textId="4F29CD11" w:rsidR="00134233" w:rsidRDefault="00134233">
          <w:pPr>
            <w:pStyle w:val="TOC2"/>
            <w:tabs>
              <w:tab w:val="right" w:leader="dot" w:pos="9016"/>
            </w:tabs>
            <w:rPr>
              <w:rFonts w:eastAsiaTheme="minorEastAsia"/>
              <w:noProof/>
              <w:lang w:val="en-IE" w:eastAsia="en-IE"/>
            </w:rPr>
          </w:pPr>
          <w:hyperlink w:anchor="_Toc124629244" w:history="1">
            <w:r w:rsidRPr="00862BFC">
              <w:rPr>
                <w:rStyle w:val="Hyperlink"/>
                <w:rFonts w:ascii="Segoe UI" w:hAnsi="Segoe UI" w:cs="Segoe UI"/>
                <w:noProof/>
              </w:rPr>
              <w:t>Computer Vision models and capabilities</w:t>
            </w:r>
            <w:r>
              <w:rPr>
                <w:noProof/>
                <w:webHidden/>
              </w:rPr>
              <w:tab/>
            </w:r>
            <w:r>
              <w:rPr>
                <w:noProof/>
                <w:webHidden/>
              </w:rPr>
              <w:fldChar w:fldCharType="begin"/>
            </w:r>
            <w:r>
              <w:rPr>
                <w:noProof/>
                <w:webHidden/>
              </w:rPr>
              <w:instrText xml:space="preserve"> PAGEREF _Toc124629244 \h </w:instrText>
            </w:r>
            <w:r>
              <w:rPr>
                <w:noProof/>
                <w:webHidden/>
              </w:rPr>
            </w:r>
            <w:r>
              <w:rPr>
                <w:noProof/>
                <w:webHidden/>
              </w:rPr>
              <w:fldChar w:fldCharType="separate"/>
            </w:r>
            <w:r>
              <w:rPr>
                <w:noProof/>
                <w:webHidden/>
              </w:rPr>
              <w:t>4</w:t>
            </w:r>
            <w:r>
              <w:rPr>
                <w:noProof/>
                <w:webHidden/>
              </w:rPr>
              <w:fldChar w:fldCharType="end"/>
            </w:r>
          </w:hyperlink>
        </w:p>
        <w:p w14:paraId="0944F7EC" w14:textId="0A3226A5" w:rsidR="00134233" w:rsidRDefault="00134233">
          <w:pPr>
            <w:pStyle w:val="TOC2"/>
            <w:tabs>
              <w:tab w:val="right" w:leader="dot" w:pos="9016"/>
            </w:tabs>
            <w:rPr>
              <w:rFonts w:eastAsiaTheme="minorEastAsia"/>
              <w:noProof/>
              <w:lang w:val="en-IE" w:eastAsia="en-IE"/>
            </w:rPr>
          </w:pPr>
          <w:hyperlink w:anchor="_Toc124629245" w:history="1">
            <w:r w:rsidRPr="00862BFC">
              <w:rPr>
                <w:rStyle w:val="Hyperlink"/>
                <w:rFonts w:ascii="Segoe UI" w:hAnsi="Segoe UI" w:cs="Segoe UI"/>
                <w:noProof/>
              </w:rPr>
              <w:t>Computer vision services in Microsoft Azure</w:t>
            </w:r>
            <w:r>
              <w:rPr>
                <w:noProof/>
                <w:webHidden/>
              </w:rPr>
              <w:tab/>
            </w:r>
            <w:r>
              <w:rPr>
                <w:noProof/>
                <w:webHidden/>
              </w:rPr>
              <w:fldChar w:fldCharType="begin"/>
            </w:r>
            <w:r>
              <w:rPr>
                <w:noProof/>
                <w:webHidden/>
              </w:rPr>
              <w:instrText xml:space="preserve"> PAGEREF _Toc124629245 \h </w:instrText>
            </w:r>
            <w:r>
              <w:rPr>
                <w:noProof/>
                <w:webHidden/>
              </w:rPr>
            </w:r>
            <w:r>
              <w:rPr>
                <w:noProof/>
                <w:webHidden/>
              </w:rPr>
              <w:fldChar w:fldCharType="separate"/>
            </w:r>
            <w:r>
              <w:rPr>
                <w:noProof/>
                <w:webHidden/>
              </w:rPr>
              <w:t>7</w:t>
            </w:r>
            <w:r>
              <w:rPr>
                <w:noProof/>
                <w:webHidden/>
              </w:rPr>
              <w:fldChar w:fldCharType="end"/>
            </w:r>
          </w:hyperlink>
        </w:p>
        <w:p w14:paraId="029EECC7" w14:textId="35E7D79A" w:rsidR="002164AB" w:rsidRDefault="002164AB" w:rsidP="002164AB">
          <w:r>
            <w:rPr>
              <w:b/>
              <w:bCs/>
              <w:noProof/>
            </w:rPr>
            <w:fldChar w:fldCharType="end"/>
          </w:r>
        </w:p>
      </w:sdtContent>
    </w:sdt>
    <w:p w14:paraId="3402F5F9" w14:textId="77777777" w:rsidR="002164AB" w:rsidRDefault="002164AB">
      <w:pPr>
        <w:rPr>
          <w:rFonts w:ascii="Segoe UI" w:eastAsiaTheme="majorEastAsia" w:hAnsi="Segoe UI" w:cs="Segoe UI"/>
          <w:color w:val="2F5496" w:themeColor="accent1" w:themeShade="BF"/>
          <w:sz w:val="32"/>
          <w:szCs w:val="32"/>
        </w:rPr>
      </w:pPr>
      <w:r>
        <w:rPr>
          <w:rFonts w:ascii="Segoe UI" w:hAnsi="Segoe UI" w:cs="Segoe UI"/>
        </w:rPr>
        <w:br w:type="page"/>
      </w:r>
    </w:p>
    <w:p w14:paraId="51F7277E" w14:textId="172CFD6D" w:rsidR="002164AB" w:rsidRDefault="002164AB" w:rsidP="002164AB">
      <w:pPr>
        <w:pStyle w:val="Heading1"/>
        <w:rPr>
          <w:rFonts w:ascii="Segoe UI" w:hAnsi="Segoe UI" w:cs="Segoe UI"/>
        </w:rPr>
      </w:pPr>
      <w:bookmarkStart w:id="0" w:name="_Toc124629242"/>
      <w:r w:rsidRPr="00F11A71">
        <w:rPr>
          <w:rFonts w:ascii="Segoe UI" w:hAnsi="Segoe UI" w:cs="Segoe UI"/>
        </w:rPr>
        <w:lastRenderedPageBreak/>
        <w:t>Acknowledgments</w:t>
      </w:r>
      <w:bookmarkEnd w:id="0"/>
      <w:r w:rsidRPr="00F11A71">
        <w:rPr>
          <w:rFonts w:ascii="Segoe UI" w:hAnsi="Segoe UI" w:cs="Segoe UI"/>
        </w:rPr>
        <w:t xml:space="preserve"> </w:t>
      </w:r>
    </w:p>
    <w:p w14:paraId="11B2E0B2" w14:textId="77777777" w:rsidR="002164AB" w:rsidRPr="00F11A71" w:rsidRDefault="002164AB" w:rsidP="002164AB"/>
    <w:p w14:paraId="1662D0ED" w14:textId="77777777" w:rsidR="002164AB" w:rsidRDefault="002164AB" w:rsidP="002164AB">
      <w:pPr>
        <w:rPr>
          <w:rFonts w:ascii="Segoe UI" w:hAnsi="Segoe UI" w:cs="Segoe UI"/>
        </w:rPr>
      </w:pPr>
      <w:r w:rsidRPr="00F11A71">
        <w:rPr>
          <w:rFonts w:ascii="Segoe UI" w:hAnsi="Segoe UI" w:cs="Segoe UI"/>
        </w:rPr>
        <w:t xml:space="preserve">The author would like to thank the reviewer </w:t>
      </w:r>
      <w:r>
        <w:rPr>
          <w:rFonts w:ascii="Segoe UI" w:hAnsi="Segoe UI" w:cs="Segoe UI"/>
        </w:rPr>
        <w:t>Tim</w:t>
      </w:r>
      <w:r w:rsidRPr="00B600FB">
        <w:rPr>
          <w:rFonts w:ascii="Segoe UI" w:hAnsi="Segoe UI" w:cs="Segoe UI"/>
        </w:rPr>
        <w:t xml:space="preserve"> Mc Nichols</w:t>
      </w:r>
      <w:r w:rsidRPr="00F11A71">
        <w:rPr>
          <w:rFonts w:ascii="Segoe UI" w:hAnsi="Segoe UI" w:cs="Segoe UI"/>
        </w:rPr>
        <w:t xml:space="preserve">, Faculty of </w:t>
      </w:r>
      <w:r>
        <w:rPr>
          <w:rFonts w:ascii="Segoe UI" w:hAnsi="Segoe UI" w:cs="Segoe UI"/>
        </w:rPr>
        <w:t>Computer Science</w:t>
      </w:r>
      <w:r w:rsidRPr="00F11A71">
        <w:rPr>
          <w:rFonts w:ascii="Segoe UI" w:hAnsi="Segoe UI" w:cs="Segoe UI"/>
        </w:rPr>
        <w:t xml:space="preserve">, </w:t>
      </w:r>
      <w:r>
        <w:rPr>
          <w:rFonts w:ascii="Segoe UI" w:hAnsi="Segoe UI" w:cs="Segoe UI"/>
        </w:rPr>
        <w:t>(Creative Computing)</w:t>
      </w:r>
      <w:r w:rsidRPr="00F11A71">
        <w:rPr>
          <w:rFonts w:ascii="Segoe UI" w:hAnsi="Segoe UI" w:cs="Segoe UI"/>
        </w:rPr>
        <w:t xml:space="preserve">, </w:t>
      </w:r>
      <w:r>
        <w:rPr>
          <w:rFonts w:ascii="Segoe UI" w:hAnsi="Segoe UI" w:cs="Segoe UI"/>
        </w:rPr>
        <w:t xml:space="preserve">Institute of Art, Design &amp; Technology, </w:t>
      </w:r>
      <w:r w:rsidRPr="00F11A71">
        <w:rPr>
          <w:rFonts w:ascii="Segoe UI" w:hAnsi="Segoe UI" w:cs="Segoe UI"/>
        </w:rPr>
        <w:t xml:space="preserve">for very useful comments and suggestions. </w:t>
      </w:r>
    </w:p>
    <w:p w14:paraId="67F5D9C7" w14:textId="77777777" w:rsidR="002164AB" w:rsidRPr="00F11A71" w:rsidRDefault="002164AB" w:rsidP="002164AB">
      <w:pPr>
        <w:rPr>
          <w:rFonts w:ascii="Segoe UI" w:hAnsi="Segoe UI" w:cs="Segoe UI"/>
        </w:rPr>
      </w:pPr>
      <w:r>
        <w:rPr>
          <w:rFonts w:ascii="Segoe UI" w:hAnsi="Segoe UI" w:cs="Segoe UI"/>
        </w:rPr>
        <w:t>He would also like to thank his colleagues in work who are and are not, part of the MTC team.</w:t>
      </w:r>
      <w:r>
        <w:rPr>
          <w:rFonts w:ascii="Segoe UI" w:hAnsi="Segoe UI" w:cs="Segoe UI"/>
        </w:rPr>
        <w:br/>
      </w:r>
      <w:r>
        <w:rPr>
          <w:rFonts w:ascii="Segoe UI" w:hAnsi="Segoe UI" w:cs="Segoe UI"/>
        </w:rPr>
        <w:br/>
        <w:t>Ireland, Dublin</w:t>
      </w:r>
      <w:r w:rsidRPr="00F11A71">
        <w:rPr>
          <w:rFonts w:ascii="Segoe UI" w:hAnsi="Segoe UI" w:cs="Segoe UI"/>
        </w:rPr>
        <w:t xml:space="preserve"> </w:t>
      </w:r>
      <w:r w:rsidRPr="00F11A71">
        <w:rPr>
          <w:rFonts w:ascii="Segoe UI" w:hAnsi="Segoe UI" w:cs="Segoe UI"/>
        </w:rPr>
        <w:br/>
      </w:r>
      <w:r>
        <w:rPr>
          <w:rFonts w:ascii="Segoe UI" w:hAnsi="Segoe UI" w:cs="Segoe UI"/>
        </w:rPr>
        <w:t>Conor P. Weldon</w:t>
      </w:r>
      <w:r w:rsidRPr="00F11A71">
        <w:rPr>
          <w:rFonts w:ascii="Segoe UI" w:hAnsi="Segoe UI" w:cs="Segoe UI"/>
        </w:rPr>
        <w:t xml:space="preserve">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January</w:t>
      </w:r>
      <w:r w:rsidRPr="00F11A71">
        <w:rPr>
          <w:rFonts w:ascii="Segoe UI" w:hAnsi="Segoe UI" w:cs="Segoe UI"/>
        </w:rPr>
        <w:t xml:space="preserve"> 20</w:t>
      </w:r>
      <w:r>
        <w:rPr>
          <w:rFonts w:ascii="Segoe UI" w:hAnsi="Segoe UI" w:cs="Segoe UI"/>
        </w:rPr>
        <w:t>23</w:t>
      </w:r>
    </w:p>
    <w:p w14:paraId="5DB0A4A6" w14:textId="77777777" w:rsidR="002164AB" w:rsidRDefault="002164AB" w:rsidP="002164AB">
      <w:pPr>
        <w:rPr>
          <w:rFonts w:ascii="Segoe UI" w:eastAsiaTheme="majorEastAsia" w:hAnsi="Segoe UI" w:cs="Segoe UI"/>
          <w:color w:val="2F5496" w:themeColor="accent1" w:themeShade="BF"/>
          <w:sz w:val="32"/>
          <w:szCs w:val="32"/>
        </w:rPr>
      </w:pPr>
      <w:r>
        <w:rPr>
          <w:rFonts w:ascii="Segoe UI" w:hAnsi="Segoe UI" w:cs="Segoe UI"/>
        </w:rPr>
        <w:br w:type="page"/>
      </w:r>
    </w:p>
    <w:p w14:paraId="6BB48BA0" w14:textId="77777777" w:rsidR="002164AB" w:rsidRDefault="002164AB" w:rsidP="002164AB">
      <w:pPr>
        <w:pStyle w:val="Heading1"/>
        <w:rPr>
          <w:rFonts w:ascii="Segoe UI" w:hAnsi="Segoe UI" w:cs="Segoe UI"/>
        </w:rPr>
      </w:pPr>
      <w:bookmarkStart w:id="1" w:name="_Toc124629243"/>
      <w:r w:rsidRPr="002A5A0D">
        <w:rPr>
          <w:rFonts w:ascii="Segoe UI" w:hAnsi="Segoe UI" w:cs="Segoe UI"/>
        </w:rPr>
        <w:lastRenderedPageBreak/>
        <w:t>Understand computer vision</w:t>
      </w:r>
      <w:bookmarkEnd w:id="1"/>
    </w:p>
    <w:p w14:paraId="085D6493" w14:textId="77777777" w:rsidR="002164AB" w:rsidRPr="007D41D4" w:rsidRDefault="002164AB" w:rsidP="002164AB"/>
    <w:p w14:paraId="01E8212A" w14:textId="77777777" w:rsidR="002164AB" w:rsidRPr="00912527" w:rsidRDefault="002164AB" w:rsidP="002164AB">
      <w:pPr>
        <w:pStyle w:val="NormalWeb"/>
        <w:shd w:val="clear" w:color="auto" w:fill="FFFFFF"/>
        <w:rPr>
          <w:rFonts w:ascii="Segoe UI" w:hAnsi="Segoe UI" w:cs="Segoe UI"/>
          <w:color w:val="171717"/>
        </w:rPr>
      </w:pPr>
      <w:r w:rsidRPr="00912527">
        <w:rPr>
          <w:rFonts w:ascii="Segoe UI" w:hAnsi="Segoe UI" w:cs="Segoe UI"/>
          <w:color w:val="171717"/>
        </w:rPr>
        <w:t>Visual processing is the focus of the branch of AI known as computer vision. Let's examine a few of the potential applications of computer vision.</w:t>
      </w:r>
    </w:p>
    <w:p w14:paraId="414CFFDB" w14:textId="77777777" w:rsidR="002164AB" w:rsidRDefault="002164AB" w:rsidP="002164AB">
      <w:pPr>
        <w:pStyle w:val="NormalWeb"/>
        <w:shd w:val="clear" w:color="auto" w:fill="FFFFFF"/>
        <w:rPr>
          <w:rFonts w:ascii="Segoe UI" w:hAnsi="Segoe UI" w:cs="Segoe UI"/>
          <w:color w:val="171717"/>
        </w:rPr>
      </w:pPr>
      <w:r w:rsidRPr="00912527">
        <w:rPr>
          <w:rFonts w:ascii="Segoe UI" w:hAnsi="Segoe UI" w:cs="Segoe UI"/>
          <w:color w:val="171717"/>
        </w:rPr>
        <w:t xml:space="preserve">A fantastic illustration of the capabilities of computer vision is the Seeing AI app. The Seeing AI software, created for the blind and low vision users, uses artificial intelligence to describe surrounding people, text, and objects and to </w:t>
      </w:r>
      <w:proofErr w:type="gramStart"/>
      <w:r w:rsidRPr="00912527">
        <w:rPr>
          <w:rFonts w:ascii="Segoe UI" w:hAnsi="Segoe UI" w:cs="Segoe UI"/>
          <w:color w:val="171717"/>
        </w:rPr>
        <w:t>open up</w:t>
      </w:r>
      <w:proofErr w:type="gramEnd"/>
      <w:r w:rsidRPr="00912527">
        <w:rPr>
          <w:rFonts w:ascii="Segoe UI" w:hAnsi="Segoe UI" w:cs="Segoe UI"/>
          <w:color w:val="171717"/>
        </w:rPr>
        <w:t xml:space="preserve"> the visual world.</w:t>
      </w:r>
    </w:p>
    <w:p w14:paraId="420045DC" w14:textId="77777777" w:rsidR="002164AB" w:rsidRDefault="002164AB" w:rsidP="002164AB">
      <w:pPr>
        <w:pStyle w:val="NormalWeb"/>
        <w:shd w:val="clear" w:color="auto" w:fill="FFFFFF"/>
        <w:rPr>
          <w:rFonts w:ascii="Segoe UI" w:hAnsi="Segoe UI" w:cs="Segoe UI"/>
          <w:color w:val="171717"/>
        </w:rPr>
      </w:pPr>
    </w:p>
    <w:p w14:paraId="1F84D67A" w14:textId="77777777" w:rsidR="002164AB" w:rsidRDefault="002164AB" w:rsidP="002164AB">
      <w:pPr>
        <w:pStyle w:val="Heading2"/>
        <w:rPr>
          <w:rFonts w:ascii="Segoe UI" w:hAnsi="Segoe UI" w:cs="Segoe UI"/>
        </w:rPr>
      </w:pPr>
      <w:bookmarkStart w:id="2" w:name="_Toc124629244"/>
      <w:r w:rsidRPr="005E23DB">
        <w:rPr>
          <w:rFonts w:ascii="Segoe UI" w:hAnsi="Segoe UI" w:cs="Segoe UI"/>
        </w:rPr>
        <w:t>Computer Vision models and capabilities</w:t>
      </w:r>
      <w:bookmarkEnd w:id="2"/>
    </w:p>
    <w:p w14:paraId="4624B9B9" w14:textId="77777777" w:rsidR="002164AB" w:rsidRPr="007D41D4" w:rsidRDefault="002164AB" w:rsidP="002164AB"/>
    <w:p w14:paraId="09F5B8EA" w14:textId="77777777" w:rsidR="002164AB" w:rsidRDefault="002164AB" w:rsidP="002164AB">
      <w:pPr>
        <w:pStyle w:val="NormalWeb"/>
        <w:shd w:val="clear" w:color="auto" w:fill="FFFFFF"/>
        <w:rPr>
          <w:rFonts w:ascii="Segoe UI" w:hAnsi="Segoe UI" w:cs="Segoe UI"/>
          <w:color w:val="171717"/>
        </w:rPr>
      </w:pPr>
      <w:r w:rsidRPr="004D3902">
        <w:rPr>
          <w:rFonts w:ascii="Segoe UI" w:hAnsi="Segoe UI" w:cs="Segoe UI"/>
          <w:color w:val="171717"/>
        </w:rPr>
        <w:t xml:space="preserve">Machine learning models, which may be used to process sensory information from cameras, movies, or photos, are the foundation of </w:t>
      </w:r>
      <w:proofErr w:type="gramStart"/>
      <w:r w:rsidRPr="004D3902">
        <w:rPr>
          <w:rFonts w:ascii="Segoe UI" w:hAnsi="Segoe UI" w:cs="Segoe UI"/>
          <w:color w:val="171717"/>
        </w:rPr>
        <w:t>the majority of</w:t>
      </w:r>
      <w:proofErr w:type="gramEnd"/>
      <w:r w:rsidRPr="004D3902">
        <w:rPr>
          <w:rFonts w:ascii="Segoe UI" w:hAnsi="Segoe UI" w:cs="Segoe UI"/>
          <w:color w:val="171717"/>
        </w:rPr>
        <w:t xml:space="preserve"> computer vision solutions. Traditional computer vision tasks are outlined in the table below.</w:t>
      </w:r>
    </w:p>
    <w:p w14:paraId="32C3A028" w14:textId="77777777" w:rsidR="002164AB" w:rsidRDefault="002164AB" w:rsidP="002164AB">
      <w:pPr>
        <w:pStyle w:val="NormalWeb"/>
        <w:shd w:val="clear" w:color="auto" w:fill="FFFFFF"/>
        <w:rPr>
          <w:rFonts w:ascii="Segoe UI" w:hAnsi="Segoe UI" w:cs="Segoe UI"/>
          <w:color w:val="171717"/>
        </w:rPr>
      </w:pPr>
    </w:p>
    <w:tbl>
      <w:tblPr>
        <w:tblW w:w="9071" w:type="dxa"/>
        <w:tblCellMar>
          <w:top w:w="15" w:type="dxa"/>
          <w:left w:w="15" w:type="dxa"/>
          <w:bottom w:w="15" w:type="dxa"/>
          <w:right w:w="15" w:type="dxa"/>
        </w:tblCellMar>
        <w:tblLook w:val="04A0" w:firstRow="1" w:lastRow="0" w:firstColumn="1" w:lastColumn="0" w:noHBand="0" w:noVBand="1"/>
      </w:tblPr>
      <w:tblGrid>
        <w:gridCol w:w="1427"/>
        <w:gridCol w:w="7644"/>
      </w:tblGrid>
      <w:tr w:rsidR="002164AB" w14:paraId="120F83F6" w14:textId="77777777" w:rsidTr="00106021">
        <w:trPr>
          <w:trHeight w:val="453"/>
          <w:tblHeader/>
        </w:trPr>
        <w:tc>
          <w:tcPr>
            <w:tcW w:w="0" w:type="auto"/>
            <w:tcBorders>
              <w:bottom w:val="single" w:sz="4" w:space="0" w:color="auto"/>
            </w:tcBorders>
            <w:hideMark/>
          </w:tcPr>
          <w:p w14:paraId="15E3EC62" w14:textId="77777777" w:rsidR="002164AB" w:rsidRDefault="002164AB" w:rsidP="00106021">
            <w:pPr>
              <w:rPr>
                <w:rFonts w:ascii="Times New Roman" w:hAnsi="Times New Roman" w:cs="Times New Roman"/>
                <w:b/>
                <w:bCs/>
              </w:rPr>
            </w:pPr>
            <w:r>
              <w:rPr>
                <w:b/>
                <w:bCs/>
              </w:rPr>
              <w:t>Task</w:t>
            </w:r>
          </w:p>
        </w:tc>
        <w:tc>
          <w:tcPr>
            <w:tcW w:w="0" w:type="auto"/>
            <w:tcBorders>
              <w:bottom w:val="single" w:sz="4" w:space="0" w:color="auto"/>
            </w:tcBorders>
            <w:hideMark/>
          </w:tcPr>
          <w:p w14:paraId="63F03AE0" w14:textId="77777777" w:rsidR="002164AB" w:rsidRDefault="002164AB" w:rsidP="00106021">
            <w:pPr>
              <w:rPr>
                <w:b/>
                <w:bCs/>
              </w:rPr>
            </w:pPr>
            <w:r>
              <w:rPr>
                <w:b/>
                <w:bCs/>
              </w:rPr>
              <w:t>Description</w:t>
            </w:r>
          </w:p>
        </w:tc>
      </w:tr>
      <w:tr w:rsidR="002164AB" w14:paraId="6A433464"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78462D03" w14:textId="77777777" w:rsidR="002164AB" w:rsidRDefault="002164AB" w:rsidP="00106021">
            <w:r>
              <w:t>Image classification</w:t>
            </w:r>
          </w:p>
        </w:tc>
        <w:tc>
          <w:tcPr>
            <w:tcW w:w="0" w:type="auto"/>
            <w:tcBorders>
              <w:top w:val="single" w:sz="4" w:space="0" w:color="auto"/>
              <w:left w:val="single" w:sz="4" w:space="0" w:color="auto"/>
              <w:bottom w:val="single" w:sz="4" w:space="0" w:color="auto"/>
              <w:right w:val="single" w:sz="4" w:space="0" w:color="auto"/>
            </w:tcBorders>
            <w:hideMark/>
          </w:tcPr>
          <w:p w14:paraId="3739B238" w14:textId="77777777" w:rsidR="002164AB" w:rsidRDefault="002164AB" w:rsidP="00106021">
            <w:pPr>
              <w:rPr>
                <w:noProof/>
              </w:rPr>
            </w:pPr>
          </w:p>
          <w:p w14:paraId="3B76D800" w14:textId="77777777" w:rsidR="002164AB" w:rsidRDefault="002164AB" w:rsidP="00106021">
            <w:r>
              <w:rPr>
                <w:noProof/>
              </w:rPr>
              <w:drawing>
                <wp:inline distT="0" distB="0" distL="0" distR="0" wp14:anchorId="35048284" wp14:editId="090FD25B">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94940AE" w14:textId="77777777" w:rsidR="002164AB" w:rsidRDefault="002164AB" w:rsidP="00106021">
            <w:r>
              <w:br/>
            </w:r>
            <w:proofErr w:type="gramStart"/>
            <w:r w:rsidRPr="00885A38">
              <w:t>In order to</w:t>
            </w:r>
            <w:proofErr w:type="gramEnd"/>
            <w:r w:rsidRPr="00885A38">
              <w:t xml:space="preserve"> categorize photos premised on their properties, a machine learning model must be trained. For instance, you could employ an image classification model in </w:t>
            </w:r>
            <w:proofErr w:type="gramStart"/>
            <w:r w:rsidRPr="00885A38">
              <w:t>some kind of a</w:t>
            </w:r>
            <w:proofErr w:type="gramEnd"/>
            <w:r w:rsidRPr="00885A38">
              <w:t xml:space="preserve"> traffic surveillance system to categorize photographs depending on the kinds of vehicles they show, which including taxis, buses, bicycles, and so forth.</w:t>
            </w:r>
          </w:p>
        </w:tc>
      </w:tr>
      <w:tr w:rsidR="002164AB" w14:paraId="35A3929D"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2F3DD0B9" w14:textId="77777777" w:rsidR="002164AB" w:rsidRDefault="002164AB" w:rsidP="00106021">
            <w:r>
              <w:lastRenderedPageBreak/>
              <w:t>Object detection</w:t>
            </w:r>
          </w:p>
        </w:tc>
        <w:tc>
          <w:tcPr>
            <w:tcW w:w="0" w:type="auto"/>
            <w:tcBorders>
              <w:top w:val="single" w:sz="4" w:space="0" w:color="auto"/>
              <w:left w:val="single" w:sz="4" w:space="0" w:color="auto"/>
              <w:bottom w:val="single" w:sz="4" w:space="0" w:color="auto"/>
              <w:right w:val="single" w:sz="4" w:space="0" w:color="auto"/>
            </w:tcBorders>
            <w:hideMark/>
          </w:tcPr>
          <w:p w14:paraId="717D0E5D" w14:textId="77777777" w:rsidR="002164AB" w:rsidRDefault="002164AB" w:rsidP="00106021">
            <w:pPr>
              <w:rPr>
                <w:noProof/>
              </w:rPr>
            </w:pPr>
          </w:p>
          <w:p w14:paraId="659CF8B9" w14:textId="77777777" w:rsidR="002164AB" w:rsidRDefault="002164AB" w:rsidP="00106021">
            <w:r>
              <w:rPr>
                <w:noProof/>
              </w:rPr>
              <w:drawing>
                <wp:inline distT="0" distB="0" distL="0" distR="0" wp14:anchorId="3F059CB7" wp14:editId="5559E009">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1FEC39F" w14:textId="77777777" w:rsidR="002164AB" w:rsidRDefault="002164AB" w:rsidP="00106021">
            <w:r>
              <w:br/>
            </w:r>
            <w:r w:rsidRPr="00885A38">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2164AB" w14:paraId="387DAF15"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5F3C616E" w14:textId="77777777" w:rsidR="002164AB" w:rsidRDefault="002164AB" w:rsidP="00106021">
            <w:r>
              <w:t>Semantic segmentation</w:t>
            </w:r>
          </w:p>
        </w:tc>
        <w:tc>
          <w:tcPr>
            <w:tcW w:w="0" w:type="auto"/>
            <w:tcBorders>
              <w:top w:val="single" w:sz="4" w:space="0" w:color="auto"/>
              <w:left w:val="single" w:sz="4" w:space="0" w:color="auto"/>
              <w:bottom w:val="single" w:sz="4" w:space="0" w:color="auto"/>
              <w:right w:val="single" w:sz="4" w:space="0" w:color="auto"/>
            </w:tcBorders>
            <w:hideMark/>
          </w:tcPr>
          <w:p w14:paraId="2A72B558" w14:textId="77777777" w:rsidR="002164AB" w:rsidRDefault="002164AB" w:rsidP="00106021">
            <w:pPr>
              <w:rPr>
                <w:noProof/>
              </w:rPr>
            </w:pPr>
          </w:p>
          <w:p w14:paraId="0DA3B887" w14:textId="77777777" w:rsidR="002164AB" w:rsidRDefault="002164AB" w:rsidP="00106021">
            <w:r>
              <w:rPr>
                <w:noProof/>
              </w:rPr>
              <w:drawing>
                <wp:inline distT="0" distB="0" distL="0" distR="0" wp14:anchorId="73F4A503" wp14:editId="0B6B6BF0">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CEAD86D" w14:textId="77777777" w:rsidR="002164AB" w:rsidRDefault="002164AB" w:rsidP="00106021">
            <w:r>
              <w:br/>
            </w:r>
            <w:r w:rsidRPr="00885A38">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2164AB" w14:paraId="0784F728"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48B2782B" w14:textId="77777777" w:rsidR="002164AB" w:rsidRDefault="002164AB" w:rsidP="00106021">
            <w:r>
              <w:lastRenderedPageBreak/>
              <w:t>Image analysis</w:t>
            </w:r>
          </w:p>
        </w:tc>
        <w:tc>
          <w:tcPr>
            <w:tcW w:w="0" w:type="auto"/>
            <w:tcBorders>
              <w:top w:val="single" w:sz="4" w:space="0" w:color="auto"/>
              <w:left w:val="single" w:sz="4" w:space="0" w:color="auto"/>
              <w:bottom w:val="single" w:sz="4" w:space="0" w:color="auto"/>
              <w:right w:val="single" w:sz="4" w:space="0" w:color="auto"/>
            </w:tcBorders>
            <w:hideMark/>
          </w:tcPr>
          <w:p w14:paraId="01B8E4AA" w14:textId="77777777" w:rsidR="002164AB" w:rsidRDefault="002164AB" w:rsidP="00106021">
            <w:pPr>
              <w:rPr>
                <w:noProof/>
              </w:rPr>
            </w:pPr>
          </w:p>
          <w:p w14:paraId="2D28F579" w14:textId="77777777" w:rsidR="002164AB" w:rsidRDefault="002164AB" w:rsidP="00106021">
            <w:r>
              <w:rPr>
                <w:noProof/>
              </w:rPr>
              <w:drawing>
                <wp:inline distT="0" distB="0" distL="0" distR="0" wp14:anchorId="331895CE" wp14:editId="5137BB7A">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175DE0C7" w14:textId="77777777" w:rsidR="002164AB" w:rsidRDefault="002164AB" w:rsidP="00106021">
            <w:r>
              <w:br/>
            </w:r>
            <w:r w:rsidRPr="00B47213">
              <w:t>To retrieve data from photos, such as "tags" that might assist classifying the picture or even provide meaningful comments that briefly describe the scenario depicted in the picture, developers can develop systems that incorporate both machine learning models with sophisticated image analysis techniques.</w:t>
            </w:r>
          </w:p>
        </w:tc>
      </w:tr>
      <w:tr w:rsidR="002164AB" w14:paraId="39B3FAAE" w14:textId="77777777" w:rsidTr="00106021">
        <w:trPr>
          <w:trHeight w:val="4754"/>
        </w:trPr>
        <w:tc>
          <w:tcPr>
            <w:tcW w:w="0" w:type="auto"/>
            <w:tcBorders>
              <w:top w:val="single" w:sz="4" w:space="0" w:color="auto"/>
              <w:left w:val="single" w:sz="4" w:space="0" w:color="auto"/>
              <w:bottom w:val="single" w:sz="4" w:space="0" w:color="auto"/>
              <w:right w:val="single" w:sz="4" w:space="0" w:color="auto"/>
            </w:tcBorders>
            <w:hideMark/>
          </w:tcPr>
          <w:p w14:paraId="130A6A3D" w14:textId="77777777" w:rsidR="002164AB" w:rsidRDefault="002164AB" w:rsidP="00106021">
            <w:r>
              <w:t>Face detection, analysis, and recognition</w:t>
            </w:r>
          </w:p>
        </w:tc>
        <w:tc>
          <w:tcPr>
            <w:tcW w:w="0" w:type="auto"/>
            <w:tcBorders>
              <w:top w:val="single" w:sz="4" w:space="0" w:color="auto"/>
              <w:left w:val="single" w:sz="4" w:space="0" w:color="auto"/>
              <w:bottom w:val="single" w:sz="4" w:space="0" w:color="auto"/>
              <w:right w:val="single" w:sz="4" w:space="0" w:color="auto"/>
            </w:tcBorders>
            <w:hideMark/>
          </w:tcPr>
          <w:p w14:paraId="119A5C30" w14:textId="77777777" w:rsidR="002164AB" w:rsidRDefault="002164AB" w:rsidP="00106021">
            <w:pPr>
              <w:rPr>
                <w:noProof/>
              </w:rPr>
            </w:pPr>
          </w:p>
          <w:p w14:paraId="69CF4F7D" w14:textId="77777777" w:rsidR="002164AB" w:rsidRDefault="002164AB" w:rsidP="00106021">
            <w:r>
              <w:rPr>
                <w:noProof/>
              </w:rPr>
              <w:drawing>
                <wp:inline distT="0" distB="0" distL="0" distR="0" wp14:anchorId="622027A3" wp14:editId="069D7CC6">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1295523" w14:textId="77777777" w:rsidR="002164AB" w:rsidRDefault="002164AB" w:rsidP="00106021">
            <w:r>
              <w:br/>
            </w:r>
            <w:r w:rsidRPr="00B47213">
              <w:t xml:space="preserve">Finding a person or </w:t>
            </w:r>
            <w:proofErr w:type="spellStart"/>
            <w:r w:rsidRPr="00B47213">
              <w:t>peoples</w:t>
            </w:r>
            <w:proofErr w:type="spellEnd"/>
            <w:r w:rsidRPr="00B47213">
              <w:t> faces in a picture is done using a particular kind of object detection called face detection. This may be used in conjunction with facial geometry analysis as well as segmentation methods to identify people according to their face traits.</w:t>
            </w:r>
          </w:p>
        </w:tc>
      </w:tr>
      <w:tr w:rsidR="002164AB" w14:paraId="5EC310EE" w14:textId="77777777" w:rsidTr="00106021">
        <w:trPr>
          <w:trHeight w:val="5070"/>
        </w:trPr>
        <w:tc>
          <w:tcPr>
            <w:tcW w:w="0" w:type="auto"/>
            <w:tcBorders>
              <w:top w:val="single" w:sz="4" w:space="0" w:color="auto"/>
              <w:left w:val="single" w:sz="4" w:space="0" w:color="auto"/>
              <w:bottom w:val="single" w:sz="4" w:space="0" w:color="auto"/>
              <w:right w:val="single" w:sz="4" w:space="0" w:color="auto"/>
            </w:tcBorders>
            <w:hideMark/>
          </w:tcPr>
          <w:p w14:paraId="48A4AC51" w14:textId="77777777" w:rsidR="002164AB" w:rsidRDefault="002164AB" w:rsidP="00106021">
            <w:r>
              <w:lastRenderedPageBreak/>
              <w:t>Optical character recognition (OCR)</w:t>
            </w:r>
          </w:p>
        </w:tc>
        <w:tc>
          <w:tcPr>
            <w:tcW w:w="0" w:type="auto"/>
            <w:tcBorders>
              <w:top w:val="single" w:sz="4" w:space="0" w:color="auto"/>
              <w:left w:val="single" w:sz="4" w:space="0" w:color="auto"/>
              <w:bottom w:val="single" w:sz="4" w:space="0" w:color="auto"/>
              <w:right w:val="single" w:sz="4" w:space="0" w:color="auto"/>
            </w:tcBorders>
            <w:hideMark/>
          </w:tcPr>
          <w:p w14:paraId="707387B9" w14:textId="77777777" w:rsidR="002164AB" w:rsidRDefault="002164AB" w:rsidP="00106021">
            <w:pPr>
              <w:rPr>
                <w:noProof/>
              </w:rPr>
            </w:pPr>
          </w:p>
          <w:p w14:paraId="1B2ABE6B" w14:textId="77777777" w:rsidR="002164AB" w:rsidRDefault="002164AB" w:rsidP="00106021">
            <w:r>
              <w:rPr>
                <w:noProof/>
              </w:rPr>
              <w:drawing>
                <wp:inline distT="0" distB="0" distL="0" distR="0" wp14:anchorId="62C86243" wp14:editId="3C6E963B">
                  <wp:extent cx="3812540" cy="2555240"/>
                  <wp:effectExtent l="0" t="0" r="0" b="0"/>
                  <wp:docPr id="2" name="Picture 2"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p w14:paraId="51D7CC3D" w14:textId="77777777" w:rsidR="002164AB" w:rsidRDefault="002164AB" w:rsidP="00106021">
            <w:r>
              <w:br/>
            </w:r>
            <w:r w:rsidRPr="00B47213">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C6D7351" w14:textId="77777777" w:rsidR="002164AB" w:rsidRDefault="002164AB" w:rsidP="002164AB">
      <w:pPr>
        <w:pStyle w:val="Heading1"/>
        <w:rPr>
          <w:rFonts w:ascii="Segoe UI" w:hAnsi="Segoe UI" w:cs="Segoe UI"/>
        </w:rPr>
      </w:pPr>
    </w:p>
    <w:p w14:paraId="0DEDEA1B" w14:textId="77777777" w:rsidR="002164AB" w:rsidRDefault="002164AB" w:rsidP="002164AB">
      <w:pPr>
        <w:pStyle w:val="Heading2"/>
        <w:rPr>
          <w:rFonts w:ascii="Segoe UI" w:hAnsi="Segoe UI" w:cs="Segoe UI"/>
        </w:rPr>
      </w:pPr>
      <w:bookmarkStart w:id="3" w:name="_Toc124629245"/>
      <w:r w:rsidRPr="005E23DB">
        <w:rPr>
          <w:rFonts w:ascii="Segoe UI" w:hAnsi="Segoe UI" w:cs="Segoe UI"/>
        </w:rPr>
        <w:t>Computer vision services in Microsoft Azure</w:t>
      </w:r>
      <w:bookmarkEnd w:id="3"/>
    </w:p>
    <w:p w14:paraId="7B3AD510" w14:textId="77777777" w:rsidR="002164AB" w:rsidRPr="00FC79C1" w:rsidRDefault="002164AB" w:rsidP="002164AB"/>
    <w:p w14:paraId="1B0CBD0D" w14:textId="77777777" w:rsidR="002164AB" w:rsidRDefault="002164AB" w:rsidP="002164AB">
      <w:pPr>
        <w:pStyle w:val="NormalWeb"/>
        <w:shd w:val="clear" w:color="auto" w:fill="FFFFFF"/>
        <w:rPr>
          <w:rFonts w:ascii="Segoe UI" w:hAnsi="Segoe UI" w:cs="Segoe UI"/>
          <w:color w:val="171717"/>
        </w:rPr>
      </w:pPr>
      <w:r>
        <w:rPr>
          <w:rFonts w:ascii="Segoe UI" w:hAnsi="Segoe UI" w:cs="Segoe UI"/>
          <w:color w:val="171717"/>
        </w:rPr>
        <w:t>Microsoft Azure provides the following cognitive services to help you create computer vision solutions:</w:t>
      </w:r>
    </w:p>
    <w:p w14:paraId="52BD6779" w14:textId="77777777" w:rsidR="002164AB" w:rsidRDefault="002164AB" w:rsidP="002164AB">
      <w:pPr>
        <w:pStyle w:val="NormalWeb"/>
        <w:shd w:val="clear" w:color="auto" w:fill="FFFFFF"/>
        <w:rPr>
          <w:rFonts w:ascii="Segoe UI" w:hAnsi="Segoe UI" w:cs="Segoe UI"/>
          <w:color w:val="171717"/>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7"/>
        <w:gridCol w:w="7789"/>
      </w:tblGrid>
      <w:tr w:rsidR="002164AB" w14:paraId="315E214B" w14:textId="77777777" w:rsidTr="00106021">
        <w:trPr>
          <w:trHeight w:val="627"/>
          <w:tblHeader/>
        </w:trPr>
        <w:tc>
          <w:tcPr>
            <w:tcW w:w="0" w:type="auto"/>
            <w:hideMark/>
          </w:tcPr>
          <w:p w14:paraId="47377F4C" w14:textId="77777777" w:rsidR="002164AB" w:rsidRDefault="002164AB" w:rsidP="00106021">
            <w:pPr>
              <w:rPr>
                <w:rFonts w:ascii="Times New Roman" w:hAnsi="Times New Roman" w:cs="Times New Roman"/>
                <w:b/>
                <w:bCs/>
              </w:rPr>
            </w:pPr>
            <w:r>
              <w:rPr>
                <w:b/>
                <w:bCs/>
              </w:rPr>
              <w:t>Service</w:t>
            </w:r>
          </w:p>
        </w:tc>
        <w:tc>
          <w:tcPr>
            <w:tcW w:w="0" w:type="auto"/>
            <w:hideMark/>
          </w:tcPr>
          <w:p w14:paraId="371B677E" w14:textId="77777777" w:rsidR="002164AB" w:rsidRDefault="002164AB" w:rsidP="00106021">
            <w:pPr>
              <w:rPr>
                <w:b/>
                <w:bCs/>
              </w:rPr>
            </w:pPr>
            <w:r>
              <w:rPr>
                <w:b/>
                <w:bCs/>
              </w:rPr>
              <w:t>Capabilities</w:t>
            </w:r>
          </w:p>
        </w:tc>
      </w:tr>
      <w:tr w:rsidR="002164AB" w14:paraId="206B6646" w14:textId="77777777" w:rsidTr="00106021">
        <w:trPr>
          <w:trHeight w:val="643"/>
        </w:trPr>
        <w:tc>
          <w:tcPr>
            <w:tcW w:w="0" w:type="auto"/>
            <w:hideMark/>
          </w:tcPr>
          <w:p w14:paraId="03300FE5" w14:textId="77777777" w:rsidR="002164AB" w:rsidRDefault="002164AB" w:rsidP="00106021">
            <w:r>
              <w:rPr>
                <w:rStyle w:val="Strong"/>
              </w:rPr>
              <w:t>Computer Vision</w:t>
            </w:r>
          </w:p>
        </w:tc>
        <w:tc>
          <w:tcPr>
            <w:tcW w:w="0" w:type="auto"/>
            <w:hideMark/>
          </w:tcPr>
          <w:p w14:paraId="65DE68E7" w14:textId="77777777" w:rsidR="002164AB" w:rsidRDefault="002164AB" w:rsidP="00106021">
            <w:r w:rsidRPr="00885A38">
              <w:t>With the help of this service, you may analyse photographs and videos and retrieve text, "tags", objects, and summaries from them.</w:t>
            </w:r>
          </w:p>
        </w:tc>
      </w:tr>
      <w:tr w:rsidR="002164AB" w14:paraId="44A50F0B" w14:textId="77777777" w:rsidTr="00106021">
        <w:trPr>
          <w:trHeight w:val="627"/>
        </w:trPr>
        <w:tc>
          <w:tcPr>
            <w:tcW w:w="0" w:type="auto"/>
            <w:hideMark/>
          </w:tcPr>
          <w:p w14:paraId="533F5BAD" w14:textId="77777777" w:rsidR="002164AB" w:rsidRDefault="002164AB" w:rsidP="00106021">
            <w:r>
              <w:rPr>
                <w:rStyle w:val="Strong"/>
              </w:rPr>
              <w:t>Custom Vision</w:t>
            </w:r>
          </w:p>
        </w:tc>
        <w:tc>
          <w:tcPr>
            <w:tcW w:w="0" w:type="auto"/>
            <w:hideMark/>
          </w:tcPr>
          <w:p w14:paraId="40ACEA4B" w14:textId="77777777" w:rsidR="002164AB" w:rsidRDefault="002164AB" w:rsidP="00106021">
            <w:r w:rsidRPr="00885A38">
              <w:t>Utilize this tool to educate personalized object recognition and picture classification models by utilizing your own photographs.</w:t>
            </w:r>
          </w:p>
        </w:tc>
      </w:tr>
      <w:tr w:rsidR="002164AB" w14:paraId="242FEDDC" w14:textId="77777777" w:rsidTr="00106021">
        <w:trPr>
          <w:trHeight w:val="627"/>
        </w:trPr>
        <w:tc>
          <w:tcPr>
            <w:tcW w:w="0" w:type="auto"/>
            <w:hideMark/>
          </w:tcPr>
          <w:p w14:paraId="0B3F03FF" w14:textId="77777777" w:rsidR="002164AB" w:rsidRDefault="002164AB" w:rsidP="00106021">
            <w:r>
              <w:rPr>
                <w:rStyle w:val="Strong"/>
              </w:rPr>
              <w:t>Face</w:t>
            </w:r>
          </w:p>
        </w:tc>
        <w:tc>
          <w:tcPr>
            <w:tcW w:w="0" w:type="auto"/>
            <w:hideMark/>
          </w:tcPr>
          <w:p w14:paraId="0B890FCD" w14:textId="77777777" w:rsidR="002164AB" w:rsidRDefault="002164AB" w:rsidP="00106021">
            <w:r w:rsidRPr="00885A38">
              <w:t>You may create face detection and facial recognition applications using the Face service.</w:t>
            </w:r>
          </w:p>
        </w:tc>
      </w:tr>
      <w:tr w:rsidR="002164AB" w14:paraId="27E5C6B3" w14:textId="77777777" w:rsidTr="00106021">
        <w:trPr>
          <w:trHeight w:val="643"/>
        </w:trPr>
        <w:tc>
          <w:tcPr>
            <w:tcW w:w="0" w:type="auto"/>
            <w:hideMark/>
          </w:tcPr>
          <w:p w14:paraId="5DC4E836" w14:textId="77777777" w:rsidR="002164AB" w:rsidRDefault="002164AB" w:rsidP="00106021">
            <w:r>
              <w:rPr>
                <w:rStyle w:val="Strong"/>
              </w:rPr>
              <w:t>Form Recognizer</w:t>
            </w:r>
          </w:p>
        </w:tc>
        <w:tc>
          <w:tcPr>
            <w:tcW w:w="0" w:type="auto"/>
            <w:hideMark/>
          </w:tcPr>
          <w:p w14:paraId="660D50E8" w14:textId="77777777" w:rsidR="002164AB" w:rsidRDefault="002164AB" w:rsidP="00106021">
            <w:r w:rsidRPr="00885A38">
              <w:t xml:space="preserve">Utilize this service to get data out of scanned documents and </w:t>
            </w:r>
            <w:proofErr w:type="gramStart"/>
            <w:r w:rsidRPr="00885A38">
              <w:t>invoices.</w:t>
            </w:r>
            <w:r>
              <w:t>.</w:t>
            </w:r>
            <w:proofErr w:type="gramEnd"/>
          </w:p>
        </w:tc>
      </w:tr>
    </w:tbl>
    <w:p w14:paraId="2B216A3F" w14:textId="77777777" w:rsidR="00CA0D89" w:rsidRDefault="00CA0D89"/>
    <w:sectPr w:rsidR="00CA0D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AB"/>
    <w:rsid w:val="00134233"/>
    <w:rsid w:val="002164AB"/>
    <w:rsid w:val="00315104"/>
    <w:rsid w:val="004C4DC0"/>
    <w:rsid w:val="008332AF"/>
    <w:rsid w:val="00AB7D30"/>
    <w:rsid w:val="00CA0D89"/>
    <w:rsid w:val="00D110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A7F0"/>
  <w15:chartTrackingRefBased/>
  <w15:docId w15:val="{4B712C29-B911-4107-AE22-80282C99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AB"/>
    <w:rPr>
      <w:lang w:val="en-GB"/>
    </w:rPr>
  </w:style>
  <w:style w:type="paragraph" w:styleId="Heading1">
    <w:name w:val="heading 1"/>
    <w:basedOn w:val="Normal"/>
    <w:next w:val="Normal"/>
    <w:link w:val="Heading1Char"/>
    <w:uiPriority w:val="9"/>
    <w:qFormat/>
    <w:rsid w:val="00216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4AB"/>
    <w:rPr>
      <w:color w:val="0000FF"/>
      <w:u w:val="single"/>
    </w:rPr>
  </w:style>
  <w:style w:type="character" w:customStyle="1" w:styleId="Heading1Char">
    <w:name w:val="Heading 1 Char"/>
    <w:basedOn w:val="DefaultParagraphFont"/>
    <w:link w:val="Heading1"/>
    <w:uiPriority w:val="9"/>
    <w:rsid w:val="002164A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2164AB"/>
    <w:pPr>
      <w:outlineLvl w:val="9"/>
    </w:pPr>
    <w:rPr>
      <w:lang w:val="en-US"/>
    </w:rPr>
  </w:style>
  <w:style w:type="paragraph" w:styleId="TOC1">
    <w:name w:val="toc 1"/>
    <w:basedOn w:val="Normal"/>
    <w:next w:val="Normal"/>
    <w:autoRedefine/>
    <w:uiPriority w:val="39"/>
    <w:unhideWhenUsed/>
    <w:rsid w:val="002164AB"/>
    <w:pPr>
      <w:spacing w:after="100"/>
    </w:pPr>
  </w:style>
  <w:style w:type="paragraph" w:styleId="TOC2">
    <w:name w:val="toc 2"/>
    <w:basedOn w:val="Normal"/>
    <w:next w:val="Normal"/>
    <w:autoRedefine/>
    <w:uiPriority w:val="39"/>
    <w:unhideWhenUsed/>
    <w:rsid w:val="002164AB"/>
    <w:pPr>
      <w:spacing w:after="100"/>
      <w:ind w:left="220"/>
    </w:pPr>
  </w:style>
  <w:style w:type="paragraph" w:styleId="Title">
    <w:name w:val="Title"/>
    <w:basedOn w:val="Normal"/>
    <w:next w:val="Normal"/>
    <w:link w:val="TitleChar"/>
    <w:uiPriority w:val="10"/>
    <w:qFormat/>
    <w:rsid w:val="002164A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2164AB"/>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2164AB"/>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unhideWhenUsed/>
    <w:rsid w:val="002164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6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641</Words>
  <Characters>3655</Characters>
  <Application>Microsoft Office Word</Application>
  <DocSecurity>0</DocSecurity>
  <Lines>30</Lines>
  <Paragraphs>8</Paragraphs>
  <ScaleCrop>false</ScaleCrop>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Weldon</dc:creator>
  <cp:keywords/>
  <dc:description/>
  <cp:lastModifiedBy>Conor Weldon</cp:lastModifiedBy>
  <cp:revision>6</cp:revision>
  <dcterms:created xsi:type="dcterms:W3CDTF">2023-01-14T22:50:00Z</dcterms:created>
  <dcterms:modified xsi:type="dcterms:W3CDTF">2023-01-14T22:53:00Z</dcterms:modified>
</cp:coreProperties>
</file>