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87246" w14:textId="4C38E56F" w:rsidR="00903776" w:rsidRDefault="00903776" w:rsidP="00903776">
      <w:pPr>
        <w:pStyle w:val="Title"/>
        <w:jc w:val="center"/>
      </w:pPr>
      <w:r w:rsidRPr="00903776">
        <w:t>Facial Features in Emotional Recognition Systems: An</w:t>
      </w:r>
      <w:r>
        <w:t xml:space="preserve"> </w:t>
      </w:r>
      <w:r w:rsidRPr="00903776">
        <w:t>Exploration of Techniques and Challenges</w:t>
      </w:r>
    </w:p>
    <w:p w14:paraId="3A89A7AC" w14:textId="77777777" w:rsidR="00903776" w:rsidRPr="00903776" w:rsidRDefault="00903776" w:rsidP="00903776"/>
    <w:p w14:paraId="37E0F58D" w14:textId="77777777" w:rsidR="00903776" w:rsidRDefault="00903776">
      <w:pPr>
        <w:rPr>
          <w:rFonts w:ascii="Segoe UI" w:eastAsiaTheme="majorEastAsia" w:hAnsi="Segoe UI" w:cs="Segoe UI"/>
          <w:color w:val="2F5496" w:themeColor="accent1" w:themeShade="BF"/>
          <w:sz w:val="32"/>
          <w:szCs w:val="32"/>
        </w:rPr>
      </w:pPr>
      <w:r>
        <w:rPr>
          <w:rFonts w:ascii="Segoe UI" w:hAnsi="Segoe UI" w:cs="Segoe UI"/>
        </w:rPr>
        <w:br w:type="page"/>
      </w:r>
    </w:p>
    <w:p w14:paraId="579D3073" w14:textId="0D41FF04" w:rsidR="00AE25B9" w:rsidRPr="00903776" w:rsidRDefault="00AE25B9" w:rsidP="00903776">
      <w:pPr>
        <w:pStyle w:val="Heading1"/>
        <w:rPr>
          <w:rFonts w:ascii="Segoe UI" w:hAnsi="Segoe UI" w:cs="Segoe UI"/>
        </w:rPr>
      </w:pPr>
      <w:r w:rsidRPr="00903776">
        <w:rPr>
          <w:rFonts w:ascii="Segoe UI" w:hAnsi="Segoe UI" w:cs="Segoe UI"/>
        </w:rPr>
        <w:lastRenderedPageBreak/>
        <w:t>Introduction</w:t>
      </w:r>
    </w:p>
    <w:p w14:paraId="16B62B51" w14:textId="77777777" w:rsidR="00903776" w:rsidRPr="00903776" w:rsidRDefault="00903776" w:rsidP="00903776">
      <w:pPr>
        <w:rPr>
          <w:rFonts w:ascii="Segoe UI" w:hAnsi="Segoe UI" w:cs="Segoe UI"/>
        </w:rPr>
      </w:pPr>
    </w:p>
    <w:p w14:paraId="4458A23D" w14:textId="77777777" w:rsidR="00AE25B9" w:rsidRPr="00903776" w:rsidRDefault="00AE25B9" w:rsidP="00AE25B9">
      <w:pPr>
        <w:rPr>
          <w:rFonts w:ascii="Segoe UI" w:hAnsi="Segoe UI" w:cs="Segoe UI"/>
        </w:rPr>
      </w:pPr>
      <w:r w:rsidRPr="00903776">
        <w:rPr>
          <w:rFonts w:ascii="Segoe UI" w:hAnsi="Segoe UI" w:cs="Segoe UI"/>
        </w:rPr>
        <w:t>Facial features play an essential role in human communication and expression of emotions. Emotions are an important aspect of our daily lives, and their recognition is fundamental for effective communication. The use of facial recognition systems has been on the rise, and this technology has been applied in various areas such as security, marketing, and healthcare. Emotional recognition facial systems</w:t>
      </w:r>
      <w:proofErr w:type="gramStart"/>
      <w:r w:rsidRPr="00903776">
        <w:rPr>
          <w:rFonts w:ascii="Segoe UI" w:hAnsi="Segoe UI" w:cs="Segoe UI"/>
        </w:rPr>
        <w:t>, in particular, have</w:t>
      </w:r>
      <w:proofErr w:type="gramEnd"/>
      <w:r w:rsidRPr="00903776">
        <w:rPr>
          <w:rFonts w:ascii="Segoe UI" w:hAnsi="Segoe UI" w:cs="Segoe UI"/>
        </w:rPr>
        <w:t xml:space="preserve"> gained significant attention due to their potential to improve human-computer interaction. This report explores the use of facial features in emotional recognition facial systems, including their potential benefits and challenges.</w:t>
      </w:r>
    </w:p>
    <w:p w14:paraId="1754DEAC" w14:textId="77777777" w:rsidR="00AE25B9" w:rsidRPr="00903776" w:rsidRDefault="00AE25B9" w:rsidP="00AE25B9">
      <w:pPr>
        <w:rPr>
          <w:rFonts w:ascii="Segoe UI" w:hAnsi="Segoe UI" w:cs="Segoe UI"/>
        </w:rPr>
      </w:pPr>
    </w:p>
    <w:p w14:paraId="2DEF1E2A" w14:textId="65A883B0" w:rsidR="00AE25B9" w:rsidRPr="00903776" w:rsidRDefault="00AE25B9" w:rsidP="00903776">
      <w:pPr>
        <w:pStyle w:val="Heading1"/>
        <w:rPr>
          <w:rFonts w:ascii="Segoe UI" w:hAnsi="Segoe UI" w:cs="Segoe UI"/>
        </w:rPr>
      </w:pPr>
      <w:r w:rsidRPr="00903776">
        <w:rPr>
          <w:rFonts w:ascii="Segoe UI" w:hAnsi="Segoe UI" w:cs="Segoe UI"/>
        </w:rPr>
        <w:t>Facial Features and Emotional Expression</w:t>
      </w:r>
    </w:p>
    <w:p w14:paraId="0CD0D8CC" w14:textId="77777777" w:rsidR="00903776" w:rsidRPr="00903776" w:rsidRDefault="00903776" w:rsidP="00903776">
      <w:pPr>
        <w:rPr>
          <w:rFonts w:ascii="Segoe UI" w:hAnsi="Segoe UI" w:cs="Segoe UI"/>
        </w:rPr>
      </w:pPr>
    </w:p>
    <w:p w14:paraId="4964F525" w14:textId="77777777" w:rsidR="00AE25B9" w:rsidRPr="00903776" w:rsidRDefault="00AE25B9" w:rsidP="00AE25B9">
      <w:pPr>
        <w:rPr>
          <w:rFonts w:ascii="Segoe UI" w:hAnsi="Segoe UI" w:cs="Segoe UI"/>
        </w:rPr>
      </w:pPr>
      <w:r w:rsidRPr="00903776">
        <w:rPr>
          <w:rFonts w:ascii="Segoe UI" w:hAnsi="Segoe UI" w:cs="Segoe UI"/>
        </w:rPr>
        <w:t>Facial expressions play a crucial role in conveying emotions. The face is composed of different facial features such as the eyes, mouth, nose, and eyebrows, which work together to communicate a wide range of emotions. The muscles in the face contract and relax to create specific expressions, which can be used to recognize different emotions such as happiness, sadness, anger, and surprise.</w:t>
      </w:r>
    </w:p>
    <w:p w14:paraId="411D55A6" w14:textId="77777777" w:rsidR="00AE25B9" w:rsidRPr="00903776" w:rsidRDefault="00AE25B9" w:rsidP="00AE25B9">
      <w:pPr>
        <w:rPr>
          <w:rFonts w:ascii="Segoe UI" w:hAnsi="Segoe UI" w:cs="Segoe UI"/>
        </w:rPr>
      </w:pPr>
    </w:p>
    <w:p w14:paraId="1D6B868A" w14:textId="77777777" w:rsidR="00AE25B9" w:rsidRPr="00903776" w:rsidRDefault="00AE25B9" w:rsidP="00AE25B9">
      <w:pPr>
        <w:rPr>
          <w:rFonts w:ascii="Segoe UI" w:hAnsi="Segoe UI" w:cs="Segoe UI"/>
        </w:rPr>
      </w:pPr>
      <w:r w:rsidRPr="00903776">
        <w:rPr>
          <w:rFonts w:ascii="Segoe UI" w:hAnsi="Segoe UI" w:cs="Segoe UI"/>
        </w:rPr>
        <w:t>Facial expressions are often considered a universal language, and research has shown that there are common facial expressions for specific emotions across different cultures (Matsumoto et al., 2008). These expressions are also consistent across different individuals, making them reliable indicators of emotional states.</w:t>
      </w:r>
    </w:p>
    <w:p w14:paraId="41152FAE" w14:textId="77777777" w:rsidR="00AE25B9" w:rsidRPr="00903776" w:rsidRDefault="00AE25B9" w:rsidP="00AE25B9">
      <w:pPr>
        <w:rPr>
          <w:rFonts w:ascii="Segoe UI" w:hAnsi="Segoe UI" w:cs="Segoe UI"/>
        </w:rPr>
      </w:pPr>
    </w:p>
    <w:p w14:paraId="64D2EDFE" w14:textId="05FAC16B" w:rsidR="00AE25B9" w:rsidRPr="00903776" w:rsidRDefault="00AE25B9" w:rsidP="00903776">
      <w:pPr>
        <w:pStyle w:val="Heading1"/>
        <w:rPr>
          <w:rFonts w:ascii="Segoe UI" w:hAnsi="Segoe UI" w:cs="Segoe UI"/>
        </w:rPr>
      </w:pPr>
      <w:r w:rsidRPr="00903776">
        <w:rPr>
          <w:rFonts w:ascii="Segoe UI" w:hAnsi="Segoe UI" w:cs="Segoe UI"/>
        </w:rPr>
        <w:t>Facial Features and Emotional Recognition Facial Systems</w:t>
      </w:r>
    </w:p>
    <w:p w14:paraId="7FDADA51" w14:textId="77777777" w:rsidR="00903776" w:rsidRPr="00903776" w:rsidRDefault="00903776" w:rsidP="00903776">
      <w:pPr>
        <w:rPr>
          <w:rFonts w:ascii="Segoe UI" w:hAnsi="Segoe UI" w:cs="Segoe UI"/>
        </w:rPr>
      </w:pPr>
    </w:p>
    <w:p w14:paraId="0B010391" w14:textId="0383E90D" w:rsidR="00AE25B9" w:rsidRPr="00903776" w:rsidRDefault="00AE25B9" w:rsidP="00AE25B9">
      <w:pPr>
        <w:rPr>
          <w:rFonts w:ascii="Segoe UI" w:hAnsi="Segoe UI" w:cs="Segoe UI"/>
        </w:rPr>
      </w:pPr>
      <w:r w:rsidRPr="00903776">
        <w:rPr>
          <w:rFonts w:ascii="Segoe UI" w:hAnsi="Segoe UI" w:cs="Segoe UI"/>
        </w:rPr>
        <w:t xml:space="preserve">Emotional recognition facial systems use facial features to identify and </w:t>
      </w:r>
      <w:r w:rsidR="00903776" w:rsidRPr="00903776">
        <w:rPr>
          <w:rFonts w:ascii="Segoe UI" w:hAnsi="Segoe UI" w:cs="Segoe UI"/>
        </w:rPr>
        <w:t>analyse</w:t>
      </w:r>
      <w:r w:rsidRPr="00903776">
        <w:rPr>
          <w:rFonts w:ascii="Segoe UI" w:hAnsi="Segoe UI" w:cs="Segoe UI"/>
        </w:rPr>
        <w:t xml:space="preserve"> emotional expressions. These systems are designed to recognize facial expressions and provide an emotional response or feedback. Emotional recognition facial systems use different techniques such as machine learning, computer vision, and artificial intelligence to </w:t>
      </w:r>
      <w:r w:rsidR="00903776" w:rsidRPr="00903776">
        <w:rPr>
          <w:rFonts w:ascii="Segoe UI" w:hAnsi="Segoe UI" w:cs="Segoe UI"/>
        </w:rPr>
        <w:t>analyse</w:t>
      </w:r>
      <w:r w:rsidRPr="00903776">
        <w:rPr>
          <w:rFonts w:ascii="Segoe UI" w:hAnsi="Segoe UI" w:cs="Segoe UI"/>
        </w:rPr>
        <w:t xml:space="preserve"> facial features and recognize emotions accurately.</w:t>
      </w:r>
    </w:p>
    <w:p w14:paraId="40F2806E" w14:textId="77777777" w:rsidR="00AE25B9" w:rsidRPr="00903776" w:rsidRDefault="00AE25B9" w:rsidP="00AE25B9">
      <w:pPr>
        <w:rPr>
          <w:rFonts w:ascii="Segoe UI" w:hAnsi="Segoe UI" w:cs="Segoe UI"/>
        </w:rPr>
      </w:pPr>
    </w:p>
    <w:p w14:paraId="3235E2FD" w14:textId="77777777" w:rsidR="00AE25B9" w:rsidRPr="00903776" w:rsidRDefault="00AE25B9" w:rsidP="00AE25B9">
      <w:pPr>
        <w:rPr>
          <w:rFonts w:ascii="Segoe UI" w:hAnsi="Segoe UI" w:cs="Segoe UI"/>
        </w:rPr>
      </w:pPr>
      <w:r w:rsidRPr="00903776">
        <w:rPr>
          <w:rFonts w:ascii="Segoe UI" w:hAnsi="Segoe UI" w:cs="Segoe UI"/>
        </w:rPr>
        <w:t xml:space="preserve">One of the main advantages of emotional recognition facial systems is that they can provide real-time feedback to users. For instance, they can detect facial expressions in video calls and provide feedback to improve communication. Additionally, emotional recognition facial </w:t>
      </w:r>
      <w:r w:rsidRPr="00903776">
        <w:rPr>
          <w:rFonts w:ascii="Segoe UI" w:hAnsi="Segoe UI" w:cs="Segoe UI"/>
        </w:rPr>
        <w:lastRenderedPageBreak/>
        <w:t>systems have been used in healthcare to diagnose and monitor mental health disorders (</w:t>
      </w:r>
      <w:proofErr w:type="spellStart"/>
      <w:r w:rsidRPr="00903776">
        <w:rPr>
          <w:rFonts w:ascii="Segoe UI" w:hAnsi="Segoe UI" w:cs="Segoe UI"/>
        </w:rPr>
        <w:t>Neshatian</w:t>
      </w:r>
      <w:proofErr w:type="spellEnd"/>
      <w:r w:rsidRPr="00903776">
        <w:rPr>
          <w:rFonts w:ascii="Segoe UI" w:hAnsi="Segoe UI" w:cs="Segoe UI"/>
        </w:rPr>
        <w:t xml:space="preserve"> et al., 2013).</w:t>
      </w:r>
    </w:p>
    <w:p w14:paraId="5851D462" w14:textId="77777777" w:rsidR="00AE25B9" w:rsidRPr="00903776" w:rsidRDefault="00AE25B9" w:rsidP="00AE25B9">
      <w:pPr>
        <w:rPr>
          <w:rFonts w:ascii="Segoe UI" w:hAnsi="Segoe UI" w:cs="Segoe UI"/>
        </w:rPr>
      </w:pPr>
    </w:p>
    <w:p w14:paraId="564D9096" w14:textId="1BC3038B" w:rsidR="00AE25B9" w:rsidRPr="00903776" w:rsidRDefault="00AE25B9" w:rsidP="00903776">
      <w:pPr>
        <w:pStyle w:val="Heading1"/>
        <w:rPr>
          <w:rFonts w:ascii="Segoe UI" w:hAnsi="Segoe UI" w:cs="Segoe UI"/>
        </w:rPr>
      </w:pPr>
      <w:r w:rsidRPr="00903776">
        <w:rPr>
          <w:rFonts w:ascii="Segoe UI" w:hAnsi="Segoe UI" w:cs="Segoe UI"/>
        </w:rPr>
        <w:t>Challenges of Emotional Recognition Facial Systems</w:t>
      </w:r>
    </w:p>
    <w:p w14:paraId="236BABDD" w14:textId="77777777" w:rsidR="00903776" w:rsidRPr="00903776" w:rsidRDefault="00903776" w:rsidP="00903776">
      <w:pPr>
        <w:rPr>
          <w:rFonts w:ascii="Segoe UI" w:hAnsi="Segoe UI" w:cs="Segoe UI"/>
        </w:rPr>
      </w:pPr>
    </w:p>
    <w:p w14:paraId="78B0B44A" w14:textId="77777777" w:rsidR="00AE25B9" w:rsidRPr="00903776" w:rsidRDefault="00AE25B9" w:rsidP="00AE25B9">
      <w:pPr>
        <w:rPr>
          <w:rFonts w:ascii="Segoe UI" w:hAnsi="Segoe UI" w:cs="Segoe UI"/>
        </w:rPr>
      </w:pPr>
      <w:r w:rsidRPr="00903776">
        <w:rPr>
          <w:rFonts w:ascii="Segoe UI" w:hAnsi="Segoe UI" w:cs="Segoe UI"/>
        </w:rPr>
        <w:t>Despite the potential benefits of emotional recognition facial systems, there are also several challenges associated with their use. One of the significant challenges is the accuracy of emotion recognition. Facial expressions are often subtle, and emotional recognition facial systems may not be able to detect them accurately, leading to incorrect feedback or analysis.</w:t>
      </w:r>
    </w:p>
    <w:p w14:paraId="2E016701" w14:textId="77777777" w:rsidR="00AE25B9" w:rsidRPr="00903776" w:rsidRDefault="00AE25B9" w:rsidP="00AE25B9">
      <w:pPr>
        <w:rPr>
          <w:rFonts w:ascii="Segoe UI" w:hAnsi="Segoe UI" w:cs="Segoe UI"/>
        </w:rPr>
      </w:pPr>
    </w:p>
    <w:p w14:paraId="06D96F67" w14:textId="77777777" w:rsidR="00AE25B9" w:rsidRPr="00903776" w:rsidRDefault="00AE25B9" w:rsidP="00AE25B9">
      <w:pPr>
        <w:rPr>
          <w:rFonts w:ascii="Segoe UI" w:hAnsi="Segoe UI" w:cs="Segoe UI"/>
        </w:rPr>
      </w:pPr>
      <w:r w:rsidRPr="00903776">
        <w:rPr>
          <w:rFonts w:ascii="Segoe UI" w:hAnsi="Segoe UI" w:cs="Segoe UI"/>
        </w:rPr>
        <w:t>Another challenge is the ethical implications of using emotional recognition facial systems. The use of this technology raises concerns about privacy and data protection. There are also concerns about how emotional recognition facial systems may be used to discriminate against certain groups or individuals.</w:t>
      </w:r>
    </w:p>
    <w:p w14:paraId="5E937452" w14:textId="77777777" w:rsidR="00AE25B9" w:rsidRPr="00903776" w:rsidRDefault="00AE25B9" w:rsidP="00AE25B9">
      <w:pPr>
        <w:rPr>
          <w:rFonts w:ascii="Segoe UI" w:hAnsi="Segoe UI" w:cs="Segoe UI"/>
        </w:rPr>
      </w:pPr>
    </w:p>
    <w:p w14:paraId="59E24694" w14:textId="74ACF1E2" w:rsidR="00AE25B9" w:rsidRPr="00903776" w:rsidRDefault="00AE25B9" w:rsidP="00903776">
      <w:pPr>
        <w:pStyle w:val="Heading1"/>
        <w:rPr>
          <w:rFonts w:ascii="Segoe UI" w:hAnsi="Segoe UI" w:cs="Segoe UI"/>
        </w:rPr>
      </w:pPr>
      <w:r w:rsidRPr="00903776">
        <w:rPr>
          <w:rFonts w:ascii="Segoe UI" w:hAnsi="Segoe UI" w:cs="Segoe UI"/>
        </w:rPr>
        <w:t>Conclusion</w:t>
      </w:r>
    </w:p>
    <w:p w14:paraId="29C85893" w14:textId="77777777" w:rsidR="00903776" w:rsidRPr="00903776" w:rsidRDefault="00903776" w:rsidP="00903776">
      <w:pPr>
        <w:rPr>
          <w:rFonts w:ascii="Segoe UI" w:hAnsi="Segoe UI" w:cs="Segoe UI"/>
        </w:rPr>
      </w:pPr>
    </w:p>
    <w:p w14:paraId="58BA7EF8" w14:textId="77777777" w:rsidR="00AE25B9" w:rsidRPr="00903776" w:rsidRDefault="00AE25B9" w:rsidP="00AE25B9">
      <w:pPr>
        <w:rPr>
          <w:rFonts w:ascii="Segoe UI" w:hAnsi="Segoe UI" w:cs="Segoe UI"/>
        </w:rPr>
      </w:pPr>
      <w:r w:rsidRPr="00903776">
        <w:rPr>
          <w:rFonts w:ascii="Segoe UI" w:hAnsi="Segoe UI" w:cs="Segoe UI"/>
        </w:rPr>
        <w:t>Facial features are essential in conveying emotions, and emotional recognition facial systems have the potential to improve human-computer interaction. However, the accuracy of emotion recognition and ethical implications associated with their use remain significant challenges. Future research should focus on addressing these challenges and developing more accurate and ethical emotional recognition facial systems.</w:t>
      </w:r>
    </w:p>
    <w:p w14:paraId="05A5DCD2" w14:textId="77777777" w:rsidR="00AE25B9" w:rsidRPr="00903776" w:rsidRDefault="00AE25B9" w:rsidP="00AE25B9">
      <w:pPr>
        <w:rPr>
          <w:rFonts w:ascii="Segoe UI" w:hAnsi="Segoe UI" w:cs="Segoe UI"/>
        </w:rPr>
      </w:pPr>
    </w:p>
    <w:p w14:paraId="471506E8" w14:textId="4319C621" w:rsidR="00AE25B9" w:rsidRPr="00903776" w:rsidRDefault="00AE25B9" w:rsidP="00903776">
      <w:pPr>
        <w:pStyle w:val="Heading1"/>
        <w:rPr>
          <w:rFonts w:ascii="Segoe UI" w:hAnsi="Segoe UI" w:cs="Segoe UI"/>
        </w:rPr>
      </w:pPr>
      <w:r w:rsidRPr="00903776">
        <w:rPr>
          <w:rFonts w:ascii="Segoe UI" w:hAnsi="Segoe UI" w:cs="Segoe UI"/>
        </w:rPr>
        <w:t>References</w:t>
      </w:r>
    </w:p>
    <w:p w14:paraId="4ED2A66C" w14:textId="77777777" w:rsidR="00903776" w:rsidRPr="00903776" w:rsidRDefault="00903776" w:rsidP="00903776">
      <w:pPr>
        <w:rPr>
          <w:rFonts w:ascii="Segoe UI" w:hAnsi="Segoe UI" w:cs="Segoe UI"/>
        </w:rPr>
      </w:pPr>
    </w:p>
    <w:p w14:paraId="0CB6C8FA" w14:textId="77777777" w:rsidR="00AE25B9" w:rsidRPr="00903776" w:rsidRDefault="00AE25B9" w:rsidP="00AE25B9">
      <w:pPr>
        <w:rPr>
          <w:rFonts w:ascii="Segoe UI" w:hAnsi="Segoe UI" w:cs="Segoe UI"/>
        </w:rPr>
      </w:pPr>
      <w:r w:rsidRPr="00903776">
        <w:rPr>
          <w:rFonts w:ascii="Segoe UI" w:hAnsi="Segoe UI" w:cs="Segoe UI"/>
        </w:rPr>
        <w:t>Matsumoto, D., Keltner, D., Shiota, M. N., O'Sullivan, M., &amp; Frank, M. G. (2008). Facial expressions of emotion. In Handbook of emotions (pp. 211-234). Guilford Press.</w:t>
      </w:r>
    </w:p>
    <w:p w14:paraId="5B48D85D" w14:textId="77777777" w:rsidR="00AE25B9" w:rsidRPr="00903776" w:rsidRDefault="00AE25B9" w:rsidP="00AE25B9">
      <w:pPr>
        <w:rPr>
          <w:rFonts w:ascii="Segoe UI" w:hAnsi="Segoe UI" w:cs="Segoe UI"/>
        </w:rPr>
      </w:pPr>
    </w:p>
    <w:p w14:paraId="6DE9272C" w14:textId="0BA4D875" w:rsidR="00AE25B9" w:rsidRPr="00903776" w:rsidRDefault="00AE25B9" w:rsidP="00AE25B9">
      <w:pPr>
        <w:rPr>
          <w:rFonts w:ascii="Segoe UI" w:hAnsi="Segoe UI" w:cs="Segoe UI"/>
        </w:rPr>
      </w:pPr>
      <w:proofErr w:type="spellStart"/>
      <w:r w:rsidRPr="00903776">
        <w:rPr>
          <w:rFonts w:ascii="Segoe UI" w:hAnsi="Segoe UI" w:cs="Segoe UI"/>
        </w:rPr>
        <w:t>Neshatian</w:t>
      </w:r>
      <w:proofErr w:type="spellEnd"/>
      <w:r w:rsidRPr="00903776">
        <w:rPr>
          <w:rFonts w:ascii="Segoe UI" w:hAnsi="Segoe UI" w:cs="Segoe UI"/>
        </w:rPr>
        <w:t>, K., Huang, Y., &amp; El-</w:t>
      </w:r>
      <w:proofErr w:type="spellStart"/>
      <w:r w:rsidRPr="00903776">
        <w:rPr>
          <w:rFonts w:ascii="Segoe UI" w:hAnsi="Segoe UI" w:cs="Segoe UI"/>
        </w:rPr>
        <w:t>Saddik</w:t>
      </w:r>
      <w:proofErr w:type="spellEnd"/>
      <w:r w:rsidRPr="00903776">
        <w:rPr>
          <w:rFonts w:ascii="Segoe UI" w:hAnsi="Segoe UI" w:cs="Segoe UI"/>
        </w:rPr>
        <w:t>, A. (2013). Emotion recognition from facial expressions using multilevel HMM. IEEE Transactions on Affective Computing, 4(1), 64-77.</w:t>
      </w:r>
    </w:p>
    <w:p w14:paraId="2490C656" w14:textId="77777777" w:rsidR="00AE25B9" w:rsidRPr="00903776" w:rsidRDefault="00AE25B9" w:rsidP="00AE25B9">
      <w:pPr>
        <w:rPr>
          <w:rFonts w:ascii="Segoe UI" w:hAnsi="Segoe UI" w:cs="Segoe UI"/>
        </w:rPr>
      </w:pPr>
    </w:p>
    <w:p w14:paraId="611594C0" w14:textId="77777777" w:rsidR="00AE25B9" w:rsidRPr="00903776" w:rsidRDefault="00AE25B9" w:rsidP="00AE25B9">
      <w:pPr>
        <w:rPr>
          <w:rFonts w:ascii="Segoe UI" w:hAnsi="Segoe UI" w:cs="Segoe UI"/>
        </w:rPr>
      </w:pPr>
      <w:proofErr w:type="spellStart"/>
      <w:r w:rsidRPr="00903776">
        <w:rPr>
          <w:rFonts w:ascii="Segoe UI" w:hAnsi="Segoe UI" w:cs="Segoe UI"/>
        </w:rPr>
        <w:t>Pantic</w:t>
      </w:r>
      <w:proofErr w:type="spellEnd"/>
      <w:r w:rsidRPr="00903776">
        <w:rPr>
          <w:rFonts w:ascii="Segoe UI" w:hAnsi="Segoe UI" w:cs="Segoe UI"/>
        </w:rPr>
        <w:t xml:space="preserve">, M., &amp; </w:t>
      </w:r>
      <w:proofErr w:type="spellStart"/>
      <w:r w:rsidRPr="00903776">
        <w:rPr>
          <w:rFonts w:ascii="Segoe UI" w:hAnsi="Segoe UI" w:cs="Segoe UI"/>
        </w:rPr>
        <w:t>Rothkrantz</w:t>
      </w:r>
      <w:proofErr w:type="spellEnd"/>
      <w:r w:rsidRPr="00903776">
        <w:rPr>
          <w:rFonts w:ascii="Segoe UI" w:hAnsi="Segoe UI" w:cs="Segoe UI"/>
        </w:rPr>
        <w:t>, L. J. (2003). Toward an affect-sensitive multimodal human-computer interaction. Proceedings of the IEEE, 91(9), 1370-1390.</w:t>
      </w:r>
    </w:p>
    <w:p w14:paraId="13F87CD8" w14:textId="77777777" w:rsidR="00AE25B9" w:rsidRPr="00903776" w:rsidRDefault="00AE25B9" w:rsidP="00AE25B9">
      <w:pPr>
        <w:rPr>
          <w:rFonts w:ascii="Segoe UI" w:hAnsi="Segoe UI" w:cs="Segoe UI"/>
        </w:rPr>
      </w:pPr>
    </w:p>
    <w:p w14:paraId="3EDA1DF2" w14:textId="77777777" w:rsidR="00AE25B9" w:rsidRPr="00903776" w:rsidRDefault="00AE25B9" w:rsidP="00AE25B9">
      <w:pPr>
        <w:rPr>
          <w:rFonts w:ascii="Segoe UI" w:hAnsi="Segoe UI" w:cs="Segoe UI"/>
        </w:rPr>
      </w:pPr>
      <w:r w:rsidRPr="00903776">
        <w:rPr>
          <w:rFonts w:ascii="Segoe UI" w:hAnsi="Segoe UI" w:cs="Segoe UI"/>
        </w:rPr>
        <w:lastRenderedPageBreak/>
        <w:t xml:space="preserve">Rashid, U., &amp; </w:t>
      </w:r>
      <w:proofErr w:type="spellStart"/>
      <w:r w:rsidRPr="00903776">
        <w:rPr>
          <w:rFonts w:ascii="Segoe UI" w:hAnsi="Segoe UI" w:cs="Segoe UI"/>
        </w:rPr>
        <w:t>Celik</w:t>
      </w:r>
      <w:proofErr w:type="spellEnd"/>
      <w:r w:rsidRPr="00903776">
        <w:rPr>
          <w:rFonts w:ascii="Segoe UI" w:hAnsi="Segoe UI" w:cs="Segoe UI"/>
        </w:rPr>
        <w:t>, T. (2017). A survey on emotion recognition from facial expressions. Computer Vision and Image Understanding, 158, 142-171.</w:t>
      </w:r>
    </w:p>
    <w:p w14:paraId="50BB9E96" w14:textId="77777777" w:rsidR="00AE25B9" w:rsidRPr="00903776" w:rsidRDefault="00AE25B9" w:rsidP="00AE25B9">
      <w:pPr>
        <w:rPr>
          <w:rFonts w:ascii="Segoe UI" w:hAnsi="Segoe UI" w:cs="Segoe UI"/>
        </w:rPr>
      </w:pPr>
    </w:p>
    <w:p w14:paraId="48BFB9E2" w14:textId="77777777" w:rsidR="00AE25B9" w:rsidRPr="00903776" w:rsidRDefault="00AE25B9" w:rsidP="00AE25B9">
      <w:pPr>
        <w:rPr>
          <w:rFonts w:ascii="Segoe UI" w:hAnsi="Segoe UI" w:cs="Segoe UI"/>
        </w:rPr>
      </w:pPr>
      <w:r w:rsidRPr="00903776">
        <w:rPr>
          <w:rFonts w:ascii="Segoe UI" w:hAnsi="Segoe UI" w:cs="Segoe UI"/>
        </w:rPr>
        <w:t xml:space="preserve">Scherer, K. R., &amp; </w:t>
      </w:r>
      <w:proofErr w:type="spellStart"/>
      <w:r w:rsidRPr="00903776">
        <w:rPr>
          <w:rFonts w:ascii="Segoe UI" w:hAnsi="Segoe UI" w:cs="Segoe UI"/>
        </w:rPr>
        <w:t>Ellgring</w:t>
      </w:r>
      <w:proofErr w:type="spellEnd"/>
      <w:r w:rsidRPr="00903776">
        <w:rPr>
          <w:rFonts w:ascii="Segoe UI" w:hAnsi="Segoe UI" w:cs="Segoe UI"/>
        </w:rPr>
        <w:t>, H. (2007). Multimodal expression of emotion: Affect programs or componential appraisal patterns? Emotion, 7(1), 158-171.</w:t>
      </w:r>
    </w:p>
    <w:p w14:paraId="7E4AE153" w14:textId="77777777" w:rsidR="00AE25B9" w:rsidRPr="00903776" w:rsidRDefault="00AE25B9" w:rsidP="00AE25B9">
      <w:pPr>
        <w:rPr>
          <w:rFonts w:ascii="Segoe UI" w:hAnsi="Segoe UI" w:cs="Segoe UI"/>
        </w:rPr>
      </w:pPr>
    </w:p>
    <w:p w14:paraId="19B31F45" w14:textId="77777777" w:rsidR="00AE25B9" w:rsidRPr="00903776" w:rsidRDefault="00AE25B9" w:rsidP="00AE25B9">
      <w:pPr>
        <w:rPr>
          <w:rFonts w:ascii="Segoe UI" w:hAnsi="Segoe UI" w:cs="Segoe UI"/>
        </w:rPr>
      </w:pPr>
      <w:r w:rsidRPr="00903776">
        <w:rPr>
          <w:rFonts w:ascii="Segoe UI" w:hAnsi="Segoe UI" w:cs="Segoe UI"/>
        </w:rPr>
        <w:t>Yin, L., &amp; Chen, X. (2014). Learning and recognizing emotional facial expressions: A comparative study on different approaches. Pattern Recognition, 47(3), 1073-1083.</w:t>
      </w:r>
    </w:p>
    <w:p w14:paraId="07C3661F" w14:textId="77777777" w:rsidR="00AE25B9" w:rsidRPr="00903776" w:rsidRDefault="00AE25B9" w:rsidP="00AE25B9">
      <w:pPr>
        <w:rPr>
          <w:rFonts w:ascii="Segoe UI" w:hAnsi="Segoe UI" w:cs="Segoe UI"/>
        </w:rPr>
      </w:pPr>
    </w:p>
    <w:p w14:paraId="6E3174BF" w14:textId="77777777" w:rsidR="00AE25B9" w:rsidRPr="00903776" w:rsidRDefault="00AE25B9" w:rsidP="00AE25B9">
      <w:pPr>
        <w:rPr>
          <w:rFonts w:ascii="Segoe UI" w:hAnsi="Segoe UI" w:cs="Segoe UI"/>
        </w:rPr>
      </w:pPr>
      <w:r w:rsidRPr="00903776">
        <w:rPr>
          <w:rFonts w:ascii="Segoe UI" w:hAnsi="Segoe UI" w:cs="Segoe UI"/>
        </w:rPr>
        <w:t xml:space="preserve">Zhang, L., Martinez, A. M., &amp; </w:t>
      </w:r>
      <w:proofErr w:type="spellStart"/>
      <w:r w:rsidRPr="00903776">
        <w:rPr>
          <w:rFonts w:ascii="Segoe UI" w:hAnsi="Segoe UI" w:cs="Segoe UI"/>
        </w:rPr>
        <w:t>Valstar</w:t>
      </w:r>
      <w:proofErr w:type="spellEnd"/>
      <w:r w:rsidRPr="00903776">
        <w:rPr>
          <w:rFonts w:ascii="Segoe UI" w:hAnsi="Segoe UI" w:cs="Segoe UI"/>
        </w:rPr>
        <w:t>, M. F. (2014). Automatic facial expression recognition: A survey. Automatic Face &amp; Gesture Recognition (FG 2014), 1-14.</w:t>
      </w:r>
    </w:p>
    <w:p w14:paraId="7A58BA25" w14:textId="601F46DF" w:rsidR="00AE25B9" w:rsidRPr="00903776" w:rsidRDefault="00AE25B9" w:rsidP="00AE25B9">
      <w:pPr>
        <w:rPr>
          <w:rFonts w:ascii="Segoe UI" w:hAnsi="Segoe UI" w:cs="Segoe UI"/>
        </w:rPr>
      </w:pPr>
    </w:p>
    <w:p w14:paraId="2A618D4C" w14:textId="38EA19E6" w:rsidR="00AE25B9" w:rsidRPr="00903776" w:rsidRDefault="00AE25B9" w:rsidP="00AE25B9">
      <w:pPr>
        <w:rPr>
          <w:rFonts w:ascii="Segoe UI" w:hAnsi="Segoe UI" w:cs="Segoe UI"/>
        </w:rPr>
      </w:pPr>
      <w:r w:rsidRPr="00903776">
        <w:rPr>
          <w:rFonts w:ascii="Segoe UI" w:hAnsi="Segoe UI" w:cs="Segoe UI"/>
        </w:rPr>
        <w:t>These references cover a variety of topics related to facial features and emotional recognition, including machine learning algorithms, affective computing, and the use of multiple modalities in human-computer interaction.</w:t>
      </w:r>
    </w:p>
    <w:sectPr w:rsidR="00AE25B9" w:rsidRPr="00903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B9"/>
    <w:rsid w:val="004C4DC0"/>
    <w:rsid w:val="00903776"/>
    <w:rsid w:val="00AB7D30"/>
    <w:rsid w:val="00AE25B9"/>
    <w:rsid w:val="00DA20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FB27"/>
  <w15:chartTrackingRefBased/>
  <w15:docId w15:val="{5046C4C4-BE36-4B5B-91FA-1415D244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37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7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614">
      <w:bodyDiv w:val="1"/>
      <w:marLeft w:val="0"/>
      <w:marRight w:val="0"/>
      <w:marTop w:val="0"/>
      <w:marBottom w:val="0"/>
      <w:divBdr>
        <w:top w:val="none" w:sz="0" w:space="0" w:color="auto"/>
        <w:left w:val="none" w:sz="0" w:space="0" w:color="auto"/>
        <w:bottom w:val="none" w:sz="0" w:space="0" w:color="auto"/>
        <w:right w:val="none" w:sz="0" w:space="0" w:color="auto"/>
      </w:divBdr>
    </w:div>
    <w:div w:id="17191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2023-02-24T19:54:00Z</dcterms:created>
  <dcterms:modified xsi:type="dcterms:W3CDTF">2023-02-24T20:12:00Z</dcterms:modified>
</cp:coreProperties>
</file>