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1888" w14:textId="71C79C29" w:rsidR="00584E5F" w:rsidRPr="008C4BFD" w:rsidRDefault="00DF45ED">
      <w:pPr>
        <w:rPr>
          <w:rFonts w:ascii="Times New Roman" w:hAnsi="Times New Roman" w:cs="Times New Roman"/>
          <w:b/>
          <w:bCs/>
          <w:sz w:val="24"/>
          <w:szCs w:val="24"/>
        </w:rPr>
      </w:pPr>
      <w:r w:rsidRPr="008C4BFD">
        <w:rPr>
          <w:rFonts w:ascii="Times New Roman" w:hAnsi="Times New Roman" w:cs="Times New Roman"/>
          <w:b/>
          <w:bCs/>
          <w:sz w:val="24"/>
          <w:szCs w:val="24"/>
        </w:rPr>
        <w:t>Updating NJOY2016.7</w:t>
      </w:r>
      <w:r w:rsidR="00F46837">
        <w:rPr>
          <w:rFonts w:ascii="Times New Roman" w:hAnsi="Times New Roman" w:cs="Times New Roman"/>
          <w:b/>
          <w:bCs/>
          <w:sz w:val="24"/>
          <w:szCs w:val="24"/>
        </w:rPr>
        <w:t>2</w:t>
      </w:r>
      <w:r w:rsidRPr="008C4BFD">
        <w:rPr>
          <w:rFonts w:ascii="Times New Roman" w:hAnsi="Times New Roman" w:cs="Times New Roman"/>
          <w:b/>
          <w:bCs/>
          <w:sz w:val="24"/>
          <w:szCs w:val="24"/>
        </w:rPr>
        <w:t xml:space="preserve"> for FENDL, IRDFF, ADS-Lib</w:t>
      </w:r>
      <w:r w:rsidR="007E4F87" w:rsidRPr="008C4BFD">
        <w:rPr>
          <w:rFonts w:ascii="Times New Roman" w:hAnsi="Times New Roman" w:cs="Times New Roman"/>
          <w:b/>
          <w:bCs/>
          <w:sz w:val="24"/>
          <w:szCs w:val="24"/>
        </w:rPr>
        <w:t>,</w:t>
      </w:r>
      <w:r w:rsidRPr="008C4BFD">
        <w:rPr>
          <w:rFonts w:ascii="Times New Roman" w:hAnsi="Times New Roman" w:cs="Times New Roman"/>
          <w:b/>
          <w:bCs/>
          <w:sz w:val="24"/>
          <w:szCs w:val="24"/>
        </w:rPr>
        <w:t xml:space="preserve"> and WIMSD library processing.</w:t>
      </w:r>
    </w:p>
    <w:p w14:paraId="1CF22D41" w14:textId="77777777" w:rsidR="00341129" w:rsidRDefault="00341129">
      <w:pPr>
        <w:rPr>
          <w:rFonts w:ascii="Times New Roman" w:hAnsi="Times New Roman" w:cs="Times New Roman"/>
          <w:sz w:val="24"/>
          <w:szCs w:val="24"/>
        </w:rPr>
      </w:pPr>
    </w:p>
    <w:p w14:paraId="5EF5AE96" w14:textId="7932AA3E" w:rsidR="00F46837" w:rsidRDefault="00F46837">
      <w:pPr>
        <w:rPr>
          <w:rFonts w:ascii="Times New Roman" w:hAnsi="Times New Roman" w:cs="Times New Roman"/>
          <w:sz w:val="24"/>
          <w:szCs w:val="24"/>
        </w:rPr>
      </w:pPr>
      <w:r>
        <w:rPr>
          <w:rFonts w:ascii="Times New Roman" w:hAnsi="Times New Roman" w:cs="Times New Roman"/>
          <w:sz w:val="24"/>
          <w:szCs w:val="24"/>
        </w:rPr>
        <w:t>D. Lopez Aldama</w:t>
      </w:r>
    </w:p>
    <w:p w14:paraId="78F642B6" w14:textId="77777777" w:rsidR="00F46837" w:rsidRPr="008C4BFD" w:rsidRDefault="00F46837">
      <w:pPr>
        <w:rPr>
          <w:rFonts w:ascii="Times New Roman" w:hAnsi="Times New Roman" w:cs="Times New Roman"/>
          <w:sz w:val="24"/>
          <w:szCs w:val="24"/>
        </w:rPr>
      </w:pPr>
    </w:p>
    <w:p w14:paraId="11BEE285" w14:textId="77777777" w:rsidR="00DF45ED" w:rsidRPr="008C4BFD" w:rsidRDefault="00DF45ED">
      <w:pPr>
        <w:rPr>
          <w:rFonts w:ascii="Times New Roman" w:hAnsi="Times New Roman" w:cs="Times New Roman"/>
          <w:b/>
          <w:bCs/>
          <w:sz w:val="24"/>
          <w:szCs w:val="24"/>
        </w:rPr>
      </w:pPr>
      <w:r w:rsidRPr="008C4BFD">
        <w:rPr>
          <w:rFonts w:ascii="Times New Roman" w:hAnsi="Times New Roman" w:cs="Times New Roman"/>
          <w:b/>
          <w:bCs/>
          <w:sz w:val="24"/>
          <w:szCs w:val="24"/>
        </w:rPr>
        <w:t>Introduction</w:t>
      </w:r>
    </w:p>
    <w:p w14:paraId="6304BBDE" w14:textId="77777777" w:rsidR="00341129" w:rsidRPr="008C4BFD" w:rsidRDefault="00DF45ED" w:rsidP="00DF45ED">
      <w:pPr>
        <w:jc w:val="both"/>
        <w:rPr>
          <w:rFonts w:ascii="Times New Roman" w:hAnsi="Times New Roman" w:cs="Times New Roman"/>
          <w:sz w:val="24"/>
          <w:szCs w:val="24"/>
        </w:rPr>
      </w:pPr>
      <w:r w:rsidRPr="008C4BFD">
        <w:rPr>
          <w:rFonts w:ascii="Times New Roman" w:hAnsi="Times New Roman" w:cs="Times New Roman"/>
          <w:sz w:val="24"/>
          <w:szCs w:val="24"/>
        </w:rPr>
        <w:t xml:space="preserve">The IAEA Nuclear Data Section (IAEA/NDS) maintains a set of nuclear data libraries for applications like FENDL, IRDFF, ADS-Lib and WIMSD libraries. These libraries were processed by different versions of the NJOY code system. They required </w:t>
      </w:r>
      <w:r w:rsidR="00341129" w:rsidRPr="008C4BFD">
        <w:rPr>
          <w:rFonts w:ascii="Times New Roman" w:hAnsi="Times New Roman" w:cs="Times New Roman"/>
          <w:sz w:val="24"/>
          <w:szCs w:val="24"/>
        </w:rPr>
        <w:t>a set of NJOY updates</w:t>
      </w:r>
      <w:r w:rsidRPr="008C4BFD">
        <w:rPr>
          <w:rFonts w:ascii="Times New Roman" w:hAnsi="Times New Roman" w:cs="Times New Roman"/>
          <w:sz w:val="24"/>
          <w:szCs w:val="24"/>
        </w:rPr>
        <w:t xml:space="preserve"> for a correct processing. Most of the updates have been included in the NJOY2016.71, but still some important updates are missing, and recent updates are also needed for processing </w:t>
      </w:r>
      <w:r w:rsidR="00F4564A" w:rsidRPr="008C4BFD">
        <w:rPr>
          <w:rFonts w:ascii="Times New Roman" w:hAnsi="Times New Roman" w:cs="Times New Roman"/>
          <w:sz w:val="24"/>
          <w:szCs w:val="24"/>
        </w:rPr>
        <w:t xml:space="preserve">latest </w:t>
      </w:r>
      <w:r w:rsidRPr="008C4BFD">
        <w:rPr>
          <w:rFonts w:ascii="Times New Roman" w:hAnsi="Times New Roman" w:cs="Times New Roman"/>
          <w:sz w:val="24"/>
          <w:szCs w:val="24"/>
        </w:rPr>
        <w:t>released evaluated nuclear data librarie</w:t>
      </w:r>
      <w:r w:rsidR="00D363CA" w:rsidRPr="008C4BFD">
        <w:rPr>
          <w:rFonts w:ascii="Times New Roman" w:hAnsi="Times New Roman" w:cs="Times New Roman"/>
          <w:sz w:val="24"/>
          <w:szCs w:val="24"/>
        </w:rPr>
        <w:t>s</w:t>
      </w:r>
      <w:r w:rsidR="00953B18" w:rsidRPr="008C4BFD">
        <w:rPr>
          <w:rFonts w:ascii="Times New Roman" w:hAnsi="Times New Roman" w:cs="Times New Roman"/>
          <w:sz w:val="24"/>
          <w:szCs w:val="24"/>
        </w:rPr>
        <w:t xml:space="preserve">. </w:t>
      </w:r>
      <w:r w:rsidR="00D363CA" w:rsidRPr="008C4BFD">
        <w:rPr>
          <w:rFonts w:ascii="Times New Roman" w:hAnsi="Times New Roman" w:cs="Times New Roman"/>
          <w:sz w:val="24"/>
          <w:szCs w:val="24"/>
        </w:rPr>
        <w:t>Th</w:t>
      </w:r>
      <w:r w:rsidR="00953B18" w:rsidRPr="008C4BFD">
        <w:rPr>
          <w:rFonts w:ascii="Times New Roman" w:hAnsi="Times New Roman" w:cs="Times New Roman"/>
          <w:sz w:val="24"/>
          <w:szCs w:val="24"/>
        </w:rPr>
        <w:t>e</w:t>
      </w:r>
      <w:r w:rsidR="00D363CA" w:rsidRPr="008C4BFD">
        <w:rPr>
          <w:rFonts w:ascii="Times New Roman" w:hAnsi="Times New Roman" w:cs="Times New Roman"/>
          <w:sz w:val="24"/>
          <w:szCs w:val="24"/>
        </w:rPr>
        <w:t xml:space="preserve"> </w:t>
      </w:r>
      <w:r w:rsidR="00953B18" w:rsidRPr="008C4BFD">
        <w:rPr>
          <w:rFonts w:ascii="Times New Roman" w:hAnsi="Times New Roman" w:cs="Times New Roman"/>
          <w:sz w:val="24"/>
          <w:szCs w:val="24"/>
        </w:rPr>
        <w:t xml:space="preserve">new </w:t>
      </w:r>
      <w:r w:rsidR="00D363CA" w:rsidRPr="008C4BFD">
        <w:rPr>
          <w:rFonts w:ascii="Times New Roman" w:hAnsi="Times New Roman" w:cs="Times New Roman"/>
          <w:sz w:val="24"/>
          <w:szCs w:val="24"/>
        </w:rPr>
        <w:t xml:space="preserve">updated version </w:t>
      </w:r>
      <w:r w:rsidR="00953B18" w:rsidRPr="008C4BFD">
        <w:rPr>
          <w:rFonts w:ascii="Times New Roman" w:hAnsi="Times New Roman" w:cs="Times New Roman"/>
          <w:sz w:val="24"/>
          <w:szCs w:val="24"/>
        </w:rPr>
        <w:t xml:space="preserve">NJOY2016.71+ </w:t>
      </w:r>
      <w:r w:rsidR="00D363CA" w:rsidRPr="008C4BFD">
        <w:rPr>
          <w:rFonts w:ascii="Times New Roman" w:hAnsi="Times New Roman" w:cs="Times New Roman"/>
          <w:sz w:val="24"/>
          <w:szCs w:val="24"/>
        </w:rPr>
        <w:t>can</w:t>
      </w:r>
      <w:r w:rsidR="00341129" w:rsidRPr="008C4BFD">
        <w:rPr>
          <w:rFonts w:ascii="Times New Roman" w:hAnsi="Times New Roman" w:cs="Times New Roman"/>
          <w:sz w:val="24"/>
          <w:szCs w:val="24"/>
        </w:rPr>
        <w:t xml:space="preserve"> successfully process</w:t>
      </w:r>
      <w:r w:rsidR="00D363CA" w:rsidRPr="008C4BFD">
        <w:rPr>
          <w:rFonts w:ascii="Times New Roman" w:hAnsi="Times New Roman" w:cs="Times New Roman"/>
          <w:sz w:val="24"/>
          <w:szCs w:val="24"/>
        </w:rPr>
        <w:t xml:space="preserve"> all the IAEA/NDS application libraries mentioned above</w:t>
      </w:r>
      <w:r w:rsidR="00341129" w:rsidRPr="008C4BFD">
        <w:rPr>
          <w:rFonts w:ascii="Times New Roman" w:hAnsi="Times New Roman" w:cs="Times New Roman"/>
          <w:sz w:val="24"/>
          <w:szCs w:val="24"/>
        </w:rPr>
        <w:t xml:space="preserve">. Some of the updates are also important for </w:t>
      </w:r>
      <w:r w:rsidR="00953B18" w:rsidRPr="008C4BFD">
        <w:rPr>
          <w:rFonts w:ascii="Times New Roman" w:hAnsi="Times New Roman" w:cs="Times New Roman"/>
          <w:sz w:val="24"/>
          <w:szCs w:val="24"/>
        </w:rPr>
        <w:t>processing others evaluated nuclear data libraries</w:t>
      </w:r>
      <w:r w:rsidR="00341129" w:rsidRPr="008C4BFD">
        <w:rPr>
          <w:rFonts w:ascii="Times New Roman" w:hAnsi="Times New Roman" w:cs="Times New Roman"/>
          <w:sz w:val="24"/>
          <w:szCs w:val="24"/>
        </w:rPr>
        <w:t>.</w:t>
      </w:r>
      <w:r w:rsidR="00953B18" w:rsidRPr="008C4BFD">
        <w:rPr>
          <w:rFonts w:ascii="Times New Roman" w:hAnsi="Times New Roman" w:cs="Times New Roman"/>
          <w:sz w:val="24"/>
          <w:szCs w:val="24"/>
        </w:rPr>
        <w:t xml:space="preserve"> This report summarizes the implementation of the required updates.</w:t>
      </w:r>
    </w:p>
    <w:p w14:paraId="47A80C4A" w14:textId="77777777" w:rsidR="00341129" w:rsidRPr="008C4BFD" w:rsidRDefault="00341129" w:rsidP="00DF45ED">
      <w:pPr>
        <w:jc w:val="both"/>
        <w:rPr>
          <w:rFonts w:ascii="Times New Roman" w:hAnsi="Times New Roman" w:cs="Times New Roman"/>
          <w:sz w:val="24"/>
          <w:szCs w:val="24"/>
        </w:rPr>
      </w:pPr>
    </w:p>
    <w:p w14:paraId="14EC4827" w14:textId="77499FBB" w:rsidR="00DF45ED" w:rsidRPr="008C4BFD" w:rsidRDefault="00341129" w:rsidP="00341129">
      <w:pPr>
        <w:jc w:val="both"/>
        <w:rPr>
          <w:rFonts w:ascii="Times New Roman" w:hAnsi="Times New Roman" w:cs="Times New Roman"/>
          <w:b/>
          <w:bCs/>
          <w:sz w:val="24"/>
          <w:szCs w:val="24"/>
        </w:rPr>
      </w:pPr>
      <w:r w:rsidRPr="008C4BFD">
        <w:rPr>
          <w:rFonts w:ascii="Times New Roman" w:hAnsi="Times New Roman" w:cs="Times New Roman"/>
          <w:b/>
          <w:bCs/>
          <w:sz w:val="24"/>
          <w:szCs w:val="24"/>
        </w:rPr>
        <w:t>Updating NJOY2016.7</w:t>
      </w:r>
      <w:r w:rsidR="007F559E">
        <w:rPr>
          <w:rFonts w:ascii="Times New Roman" w:hAnsi="Times New Roman" w:cs="Times New Roman"/>
          <w:b/>
          <w:bCs/>
          <w:sz w:val="24"/>
          <w:szCs w:val="24"/>
        </w:rPr>
        <w:t>2</w:t>
      </w:r>
      <w:r w:rsidR="00C65AC7" w:rsidRPr="008C4BFD">
        <w:rPr>
          <w:rFonts w:ascii="Times New Roman" w:hAnsi="Times New Roman" w:cs="Times New Roman"/>
          <w:b/>
          <w:bCs/>
          <w:sz w:val="24"/>
          <w:szCs w:val="24"/>
        </w:rPr>
        <w:t xml:space="preserve"> for processing IAEA/NDS libraries</w:t>
      </w:r>
    </w:p>
    <w:p w14:paraId="4798CEC5" w14:textId="4BDBA01B" w:rsidR="00341129" w:rsidRPr="008C4BFD" w:rsidRDefault="00341129" w:rsidP="00DF45ED">
      <w:pPr>
        <w:jc w:val="both"/>
        <w:rPr>
          <w:rFonts w:ascii="Times New Roman" w:hAnsi="Times New Roman" w:cs="Times New Roman"/>
          <w:sz w:val="24"/>
          <w:szCs w:val="24"/>
        </w:rPr>
      </w:pPr>
      <w:r w:rsidRPr="008C4BFD">
        <w:rPr>
          <w:rFonts w:ascii="Times New Roman" w:hAnsi="Times New Roman" w:cs="Times New Roman"/>
          <w:sz w:val="24"/>
          <w:szCs w:val="24"/>
        </w:rPr>
        <w:t xml:space="preserve">A total </w:t>
      </w:r>
      <w:r w:rsidR="005D0DB7" w:rsidRPr="008C4BFD">
        <w:rPr>
          <w:rFonts w:ascii="Times New Roman" w:hAnsi="Times New Roman" w:cs="Times New Roman"/>
          <w:sz w:val="24"/>
          <w:szCs w:val="24"/>
        </w:rPr>
        <w:t>amount of</w:t>
      </w:r>
      <w:r w:rsidRPr="008C4BFD">
        <w:rPr>
          <w:rFonts w:ascii="Times New Roman" w:hAnsi="Times New Roman" w:cs="Times New Roman"/>
          <w:sz w:val="24"/>
          <w:szCs w:val="24"/>
        </w:rPr>
        <w:t xml:space="preserve"> </w:t>
      </w:r>
      <w:r w:rsidR="00C65AC7" w:rsidRPr="008C4BFD">
        <w:rPr>
          <w:rFonts w:ascii="Times New Roman" w:hAnsi="Times New Roman" w:cs="Times New Roman"/>
          <w:sz w:val="24"/>
          <w:szCs w:val="24"/>
        </w:rPr>
        <w:t>twenty-</w:t>
      </w:r>
      <w:r w:rsidR="00CE0E09" w:rsidRPr="008C4BFD">
        <w:rPr>
          <w:rFonts w:ascii="Times New Roman" w:hAnsi="Times New Roman" w:cs="Times New Roman"/>
          <w:sz w:val="24"/>
          <w:szCs w:val="24"/>
        </w:rPr>
        <w:t>four</w:t>
      </w:r>
      <w:r w:rsidR="002F2AF2" w:rsidRPr="008C4BFD">
        <w:rPr>
          <w:rFonts w:ascii="Times New Roman" w:hAnsi="Times New Roman" w:cs="Times New Roman"/>
          <w:sz w:val="24"/>
          <w:szCs w:val="24"/>
        </w:rPr>
        <w:t xml:space="preserve"> </w:t>
      </w:r>
      <w:r w:rsidRPr="008C4BFD">
        <w:rPr>
          <w:rFonts w:ascii="Times New Roman" w:hAnsi="Times New Roman" w:cs="Times New Roman"/>
          <w:sz w:val="24"/>
          <w:szCs w:val="24"/>
        </w:rPr>
        <w:t xml:space="preserve">modules were updated. A brief description of the </w:t>
      </w:r>
      <w:r w:rsidR="009C3D15" w:rsidRPr="008C4BFD">
        <w:rPr>
          <w:rFonts w:ascii="Times New Roman" w:hAnsi="Times New Roman" w:cs="Times New Roman"/>
          <w:sz w:val="24"/>
          <w:szCs w:val="24"/>
        </w:rPr>
        <w:t xml:space="preserve">main </w:t>
      </w:r>
      <w:r w:rsidRPr="008C4BFD">
        <w:rPr>
          <w:rFonts w:ascii="Times New Roman" w:hAnsi="Times New Roman" w:cs="Times New Roman"/>
          <w:sz w:val="24"/>
          <w:szCs w:val="24"/>
        </w:rPr>
        <w:t>updates is given below</w:t>
      </w:r>
      <w:r w:rsidR="005D0DB7" w:rsidRPr="008C4BFD">
        <w:rPr>
          <w:rFonts w:ascii="Times New Roman" w:hAnsi="Times New Roman" w:cs="Times New Roman"/>
          <w:sz w:val="24"/>
          <w:szCs w:val="24"/>
        </w:rPr>
        <w:t xml:space="preserve"> by module</w:t>
      </w:r>
      <w:r w:rsidR="00953B18" w:rsidRPr="008C4BFD">
        <w:rPr>
          <w:rFonts w:ascii="Times New Roman" w:hAnsi="Times New Roman" w:cs="Times New Roman"/>
          <w:sz w:val="24"/>
          <w:szCs w:val="24"/>
        </w:rPr>
        <w:t xml:space="preserve"> in alphabetical order</w:t>
      </w:r>
      <w:r w:rsidR="005D0DB7" w:rsidRPr="008C4BFD">
        <w:rPr>
          <w:rFonts w:ascii="Times New Roman" w:hAnsi="Times New Roman" w:cs="Times New Roman"/>
          <w:sz w:val="24"/>
          <w:szCs w:val="24"/>
        </w:rPr>
        <w:t>:</w:t>
      </w:r>
    </w:p>
    <w:p w14:paraId="4C4123CC" w14:textId="77777777" w:rsidR="00341129" w:rsidRPr="008C4BFD" w:rsidRDefault="00341129" w:rsidP="00DF45ED">
      <w:pPr>
        <w:jc w:val="both"/>
        <w:rPr>
          <w:rFonts w:ascii="Times New Roman" w:hAnsi="Times New Roman" w:cs="Times New Roman"/>
          <w:sz w:val="24"/>
          <w:szCs w:val="24"/>
        </w:rPr>
      </w:pPr>
      <w:r w:rsidRPr="008C4BFD">
        <w:rPr>
          <w:rFonts w:ascii="Times New Roman" w:hAnsi="Times New Roman" w:cs="Times New Roman"/>
          <w:sz w:val="24"/>
          <w:szCs w:val="24"/>
        </w:rPr>
        <w:t>Module acecm</w:t>
      </w:r>
      <w:r w:rsidR="007E4E48" w:rsidRPr="008C4BFD">
        <w:rPr>
          <w:rFonts w:ascii="Times New Roman" w:hAnsi="Times New Roman" w:cs="Times New Roman"/>
          <w:sz w:val="24"/>
          <w:szCs w:val="24"/>
        </w:rPr>
        <w:t xml:space="preserve"> </w:t>
      </w:r>
    </w:p>
    <w:p w14:paraId="7A0726D7" w14:textId="77777777" w:rsidR="007E4E48" w:rsidRDefault="007E4E48" w:rsidP="00AE50EF">
      <w:pPr>
        <w:pStyle w:val="ListParagraph"/>
        <w:numPr>
          <w:ilvl w:val="0"/>
          <w:numId w:val="2"/>
        </w:numPr>
        <w:jc w:val="both"/>
        <w:rPr>
          <w:rFonts w:ascii="Times New Roman" w:hAnsi="Times New Roman" w:cs="Times New Roman"/>
          <w:sz w:val="24"/>
          <w:szCs w:val="24"/>
        </w:rPr>
      </w:pPr>
      <w:r w:rsidRPr="008C4BFD">
        <w:rPr>
          <w:rFonts w:ascii="Times New Roman" w:hAnsi="Times New Roman" w:cs="Times New Roman"/>
          <w:sz w:val="24"/>
          <w:szCs w:val="24"/>
        </w:rPr>
        <w:t>A set of updates is related to the introduction of extended MT numbers for dosimetry and photonuclear production data, particularly if acer is used to check an ACE-formatted file created by other code. This issue is important for dosimetry data from MT5.</w:t>
      </w:r>
    </w:p>
    <w:p w14:paraId="6F979615" w14:textId="7F065CB4" w:rsidR="00C63D3D" w:rsidRPr="008C4BFD" w:rsidRDefault="00A74BE4" w:rsidP="00AE50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Modification of</w:t>
      </w:r>
      <w:r w:rsidR="00C63D3D">
        <w:rPr>
          <w:rFonts w:ascii="Times New Roman" w:hAnsi="Times New Roman" w:cs="Times New Roman"/>
          <w:sz w:val="24"/>
          <w:szCs w:val="24"/>
        </w:rPr>
        <w:t xml:space="preserve"> </w:t>
      </w:r>
      <w:r w:rsidR="00226C88" w:rsidRPr="00226C88">
        <w:rPr>
          <w:rFonts w:ascii="Times New Roman" w:hAnsi="Times New Roman" w:cs="Times New Roman"/>
          <w:i/>
          <w:iCs/>
          <w:sz w:val="24"/>
          <w:szCs w:val="24"/>
        </w:rPr>
        <w:t xml:space="preserve">subroutine </w:t>
      </w:r>
      <w:r w:rsidR="00C63D3D" w:rsidRPr="00226C88">
        <w:rPr>
          <w:rFonts w:ascii="Times New Roman" w:hAnsi="Times New Roman" w:cs="Times New Roman"/>
          <w:i/>
          <w:iCs/>
          <w:sz w:val="24"/>
          <w:szCs w:val="24"/>
        </w:rPr>
        <w:t>mtname</w:t>
      </w:r>
      <w:r w:rsidR="00C63D3D">
        <w:rPr>
          <w:rFonts w:ascii="Times New Roman" w:hAnsi="Times New Roman" w:cs="Times New Roman"/>
          <w:sz w:val="24"/>
          <w:szCs w:val="24"/>
        </w:rPr>
        <w:t xml:space="preserve"> for charged </w:t>
      </w:r>
      <w:r w:rsidR="00222998">
        <w:rPr>
          <w:rFonts w:ascii="Times New Roman" w:hAnsi="Times New Roman" w:cs="Times New Roman"/>
          <w:sz w:val="24"/>
          <w:szCs w:val="24"/>
        </w:rPr>
        <w:t>particles.</w:t>
      </w:r>
      <w:r w:rsidR="00226C88">
        <w:rPr>
          <w:rFonts w:ascii="Times New Roman" w:hAnsi="Times New Roman" w:cs="Times New Roman"/>
          <w:sz w:val="24"/>
          <w:szCs w:val="24"/>
        </w:rPr>
        <w:t xml:space="preserve"> Correction of </w:t>
      </w:r>
      <w:r w:rsidR="00E637E6">
        <w:rPr>
          <w:rFonts w:ascii="Times New Roman" w:hAnsi="Times New Roman" w:cs="Times New Roman"/>
          <w:sz w:val="24"/>
          <w:szCs w:val="24"/>
        </w:rPr>
        <w:t>some reaction</w:t>
      </w:r>
      <w:r w:rsidR="00C87E80">
        <w:rPr>
          <w:rFonts w:ascii="Times New Roman" w:hAnsi="Times New Roman" w:cs="Times New Roman"/>
          <w:sz w:val="24"/>
          <w:szCs w:val="24"/>
        </w:rPr>
        <w:t xml:space="preserve"> names.</w:t>
      </w:r>
    </w:p>
    <w:p w14:paraId="7F6A0F39" w14:textId="12F191DF" w:rsidR="00953B18" w:rsidRPr="008C4BFD" w:rsidRDefault="007E4E48" w:rsidP="00AE50EF">
      <w:pPr>
        <w:pStyle w:val="ListParagraph"/>
        <w:numPr>
          <w:ilvl w:val="0"/>
          <w:numId w:val="2"/>
        </w:numPr>
        <w:jc w:val="both"/>
        <w:rPr>
          <w:rFonts w:ascii="Times New Roman" w:hAnsi="Times New Roman" w:cs="Times New Roman"/>
          <w:sz w:val="24"/>
          <w:szCs w:val="24"/>
        </w:rPr>
      </w:pPr>
      <w:r w:rsidRPr="008C4BFD">
        <w:rPr>
          <w:rFonts w:ascii="Times New Roman" w:hAnsi="Times New Roman" w:cs="Times New Roman"/>
          <w:sz w:val="24"/>
          <w:szCs w:val="24"/>
        </w:rPr>
        <w:t xml:space="preserve">The </w:t>
      </w:r>
      <w:r w:rsidR="00953B18" w:rsidRPr="008C4BFD">
        <w:rPr>
          <w:rFonts w:ascii="Times New Roman" w:hAnsi="Times New Roman" w:cs="Times New Roman"/>
          <w:sz w:val="24"/>
          <w:szCs w:val="24"/>
        </w:rPr>
        <w:t>Fortran</w:t>
      </w:r>
      <w:r w:rsidRPr="008C4BFD">
        <w:rPr>
          <w:rFonts w:ascii="Times New Roman" w:hAnsi="Times New Roman" w:cs="Times New Roman"/>
          <w:sz w:val="24"/>
          <w:szCs w:val="24"/>
        </w:rPr>
        <w:t xml:space="preserve"> </w:t>
      </w:r>
      <w:r w:rsidR="00E65B5B" w:rsidRPr="008C4BFD">
        <w:rPr>
          <w:rFonts w:ascii="Times New Roman" w:hAnsi="Times New Roman" w:cs="Times New Roman"/>
          <w:sz w:val="24"/>
          <w:szCs w:val="24"/>
        </w:rPr>
        <w:t xml:space="preserve">integer </w:t>
      </w:r>
      <w:r w:rsidRPr="008C4BFD">
        <w:rPr>
          <w:rFonts w:ascii="Times New Roman" w:hAnsi="Times New Roman" w:cs="Times New Roman"/>
          <w:sz w:val="24"/>
          <w:szCs w:val="24"/>
        </w:rPr>
        <w:t xml:space="preserve">format descriptor </w:t>
      </w:r>
      <w:r w:rsidR="00953B18" w:rsidRPr="008C4BFD">
        <w:rPr>
          <w:rFonts w:ascii="Times New Roman" w:hAnsi="Times New Roman" w:cs="Times New Roman"/>
          <w:sz w:val="24"/>
          <w:szCs w:val="24"/>
        </w:rPr>
        <w:t xml:space="preserve">i6 is changed to i9 in </w:t>
      </w:r>
      <w:r w:rsidR="00953B18" w:rsidRPr="008C4BFD">
        <w:rPr>
          <w:rFonts w:ascii="Times New Roman" w:hAnsi="Times New Roman" w:cs="Times New Roman"/>
          <w:i/>
          <w:iCs/>
          <w:sz w:val="24"/>
          <w:szCs w:val="24"/>
        </w:rPr>
        <w:t>subroutine advance_to_locator</w:t>
      </w:r>
      <w:r w:rsidR="00953B18" w:rsidRPr="008C4BFD">
        <w:rPr>
          <w:rFonts w:ascii="Times New Roman" w:hAnsi="Times New Roman" w:cs="Times New Roman"/>
          <w:sz w:val="24"/>
          <w:szCs w:val="24"/>
        </w:rPr>
        <w:t xml:space="preserve"> considering the size of array xss (more than </w:t>
      </w:r>
      <w:r w:rsidR="005E30C5" w:rsidRPr="008C4BFD">
        <w:rPr>
          <w:rFonts w:ascii="Times New Roman" w:hAnsi="Times New Roman" w:cs="Times New Roman"/>
          <w:sz w:val="24"/>
          <w:szCs w:val="24"/>
        </w:rPr>
        <w:t>ten</w:t>
      </w:r>
      <w:r w:rsidR="007E4F87" w:rsidRPr="008C4BFD">
        <w:rPr>
          <w:rFonts w:ascii="Times New Roman" w:hAnsi="Times New Roman" w:cs="Times New Roman"/>
          <w:sz w:val="24"/>
          <w:szCs w:val="24"/>
        </w:rPr>
        <w:t xml:space="preserve"> </w:t>
      </w:r>
      <w:r w:rsidR="00AE50EF" w:rsidRPr="008C4BFD">
        <w:rPr>
          <w:rFonts w:ascii="Times New Roman" w:hAnsi="Times New Roman" w:cs="Times New Roman"/>
          <w:sz w:val="24"/>
          <w:szCs w:val="24"/>
        </w:rPr>
        <w:t>million</w:t>
      </w:r>
      <w:r w:rsidR="00953B18" w:rsidRPr="008C4BFD">
        <w:rPr>
          <w:rFonts w:ascii="Times New Roman" w:hAnsi="Times New Roman" w:cs="Times New Roman"/>
          <w:sz w:val="24"/>
          <w:szCs w:val="24"/>
        </w:rPr>
        <w:t xml:space="preserve"> of elements)</w:t>
      </w:r>
    </w:p>
    <w:p w14:paraId="22D6E722" w14:textId="77777777" w:rsidR="00953B18" w:rsidRPr="008C4BFD" w:rsidRDefault="00953B18" w:rsidP="00DF45ED">
      <w:pPr>
        <w:jc w:val="both"/>
        <w:rPr>
          <w:rFonts w:ascii="Times New Roman" w:hAnsi="Times New Roman" w:cs="Times New Roman"/>
          <w:sz w:val="24"/>
          <w:szCs w:val="24"/>
        </w:rPr>
      </w:pPr>
      <w:r w:rsidRPr="008C4BFD">
        <w:rPr>
          <w:rFonts w:ascii="Times New Roman" w:hAnsi="Times New Roman" w:cs="Times New Roman"/>
          <w:sz w:val="24"/>
          <w:szCs w:val="24"/>
        </w:rPr>
        <w:t>Module acedo</w:t>
      </w:r>
    </w:p>
    <w:p w14:paraId="296DCCB5" w14:textId="2622AC74" w:rsidR="00AE50EF" w:rsidRPr="008C4BFD" w:rsidRDefault="00953B18" w:rsidP="00AE50EF">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sz w:val="24"/>
          <w:szCs w:val="24"/>
        </w:rPr>
        <w:t>A set of update</w:t>
      </w:r>
      <w:r w:rsidR="00AE50EF" w:rsidRPr="008C4BFD">
        <w:rPr>
          <w:rFonts w:ascii="Times New Roman" w:hAnsi="Times New Roman" w:cs="Times New Roman"/>
          <w:sz w:val="24"/>
          <w:szCs w:val="24"/>
        </w:rPr>
        <w:t>s was included to allow the us</w:t>
      </w:r>
      <w:r w:rsidR="00E65B5B" w:rsidRPr="008C4BFD">
        <w:rPr>
          <w:rFonts w:ascii="Times New Roman" w:hAnsi="Times New Roman" w:cs="Times New Roman"/>
          <w:sz w:val="24"/>
          <w:szCs w:val="24"/>
        </w:rPr>
        <w:t>age</w:t>
      </w:r>
      <w:r w:rsidR="00AE50EF" w:rsidRPr="008C4BFD">
        <w:rPr>
          <w:rFonts w:ascii="Times New Roman" w:hAnsi="Times New Roman" w:cs="Times New Roman"/>
          <w:sz w:val="24"/>
          <w:szCs w:val="24"/>
        </w:rPr>
        <w:t xml:space="preserve"> and printout of extended MT numbers.</w:t>
      </w:r>
    </w:p>
    <w:p w14:paraId="74530EEC" w14:textId="77777777" w:rsidR="00AE50EF" w:rsidRPr="008C4BFD" w:rsidRDefault="00AE50EF" w:rsidP="00DF45ED">
      <w:pPr>
        <w:jc w:val="both"/>
        <w:rPr>
          <w:rFonts w:ascii="Times New Roman" w:hAnsi="Times New Roman" w:cs="Times New Roman"/>
          <w:sz w:val="24"/>
          <w:szCs w:val="24"/>
        </w:rPr>
      </w:pPr>
      <w:r w:rsidRPr="008C4BFD">
        <w:rPr>
          <w:rFonts w:ascii="Times New Roman" w:hAnsi="Times New Roman" w:cs="Times New Roman"/>
          <w:sz w:val="24"/>
          <w:szCs w:val="24"/>
        </w:rPr>
        <w:t xml:space="preserve">Module acefc </w:t>
      </w:r>
    </w:p>
    <w:p w14:paraId="5025BD76" w14:textId="77777777" w:rsidR="009E2B8A" w:rsidRDefault="00AE50EF" w:rsidP="009E2B8A">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sz w:val="24"/>
          <w:szCs w:val="24"/>
        </w:rPr>
        <w:t xml:space="preserve">Starting from the Japanese updates </w:t>
      </w:r>
      <w:r w:rsidR="00B16C2C" w:rsidRPr="008C4BFD">
        <w:rPr>
          <w:rFonts w:ascii="Times New Roman" w:hAnsi="Times New Roman" w:cs="Times New Roman"/>
          <w:sz w:val="24"/>
          <w:szCs w:val="24"/>
        </w:rPr>
        <w:t xml:space="preserve">[1, 2] </w:t>
      </w:r>
      <w:r w:rsidRPr="008C4BFD">
        <w:rPr>
          <w:rFonts w:ascii="Times New Roman" w:hAnsi="Times New Roman" w:cs="Times New Roman"/>
          <w:sz w:val="24"/>
          <w:szCs w:val="24"/>
        </w:rPr>
        <w:t xml:space="preserve">for processing </w:t>
      </w:r>
      <w:r w:rsidR="00B16C2C" w:rsidRPr="008C4BFD">
        <w:rPr>
          <w:rFonts w:ascii="Times New Roman" w:hAnsi="Times New Roman" w:cs="Times New Roman"/>
          <w:sz w:val="24"/>
          <w:szCs w:val="24"/>
        </w:rPr>
        <w:t>incident</w:t>
      </w:r>
      <w:r w:rsidRPr="008C4BFD">
        <w:rPr>
          <w:rFonts w:ascii="Times New Roman" w:hAnsi="Times New Roman" w:cs="Times New Roman"/>
          <w:sz w:val="24"/>
          <w:szCs w:val="24"/>
        </w:rPr>
        <w:t xml:space="preserve"> charged particle</w:t>
      </w:r>
      <w:r w:rsidR="00B16C2C" w:rsidRPr="008C4BFD">
        <w:rPr>
          <w:rFonts w:ascii="Times New Roman" w:hAnsi="Times New Roman" w:cs="Times New Roman"/>
          <w:sz w:val="24"/>
          <w:szCs w:val="24"/>
        </w:rPr>
        <w:t xml:space="preserve"> evaluations from JENDL-5 a new input option was implemented for controlling </w:t>
      </w:r>
      <w:r w:rsidR="003E669A" w:rsidRPr="008C4BFD">
        <w:rPr>
          <w:rFonts w:ascii="Times New Roman" w:hAnsi="Times New Roman" w:cs="Times New Roman"/>
          <w:sz w:val="24"/>
          <w:szCs w:val="24"/>
        </w:rPr>
        <w:t>whether</w:t>
      </w:r>
      <w:r w:rsidR="00B16C2C" w:rsidRPr="008C4BFD">
        <w:rPr>
          <w:rFonts w:ascii="Times New Roman" w:hAnsi="Times New Roman" w:cs="Times New Roman"/>
          <w:sz w:val="24"/>
          <w:szCs w:val="24"/>
        </w:rPr>
        <w:t xml:space="preserve"> the endf/mf6/law7 is converted to endf/mf6/law1 or not when the new format option is invoked (newfor=1). It is important for charged particle transport simulations using MCNP-6.1 and MCNP-6.2</w:t>
      </w:r>
      <w:r w:rsidR="003E669A" w:rsidRPr="008C4BFD">
        <w:rPr>
          <w:rFonts w:ascii="Times New Roman" w:hAnsi="Times New Roman" w:cs="Times New Roman"/>
          <w:sz w:val="24"/>
          <w:szCs w:val="24"/>
        </w:rPr>
        <w:t xml:space="preserve"> where the law61 is not working</w:t>
      </w:r>
      <w:r w:rsidR="00B16C2C" w:rsidRPr="008C4BFD">
        <w:rPr>
          <w:rFonts w:ascii="Times New Roman" w:hAnsi="Times New Roman" w:cs="Times New Roman"/>
          <w:sz w:val="24"/>
          <w:szCs w:val="24"/>
        </w:rPr>
        <w:t>. A full implementation of this option was introduced in the NJOY version NJOY2016.71</w:t>
      </w:r>
      <w:r w:rsidR="004775DE" w:rsidRPr="008C4BFD">
        <w:rPr>
          <w:rFonts w:ascii="Times New Roman" w:hAnsi="Times New Roman" w:cs="Times New Roman"/>
          <w:sz w:val="24"/>
          <w:szCs w:val="24"/>
        </w:rPr>
        <w:t xml:space="preserve">. Updates </w:t>
      </w:r>
      <w:r w:rsidR="00C11F0C" w:rsidRPr="008C4BFD">
        <w:rPr>
          <w:rFonts w:ascii="Times New Roman" w:hAnsi="Times New Roman" w:cs="Times New Roman"/>
          <w:sz w:val="24"/>
          <w:szCs w:val="24"/>
        </w:rPr>
        <w:t>applied to</w:t>
      </w:r>
      <w:r w:rsidR="004775DE" w:rsidRPr="008C4BFD">
        <w:rPr>
          <w:rFonts w:ascii="Times New Roman" w:hAnsi="Times New Roman" w:cs="Times New Roman"/>
          <w:sz w:val="24"/>
          <w:szCs w:val="24"/>
        </w:rPr>
        <w:t xml:space="preserve"> several </w:t>
      </w:r>
      <w:r w:rsidR="004775DE" w:rsidRPr="008C4BFD">
        <w:rPr>
          <w:rFonts w:ascii="Times New Roman" w:hAnsi="Times New Roman" w:cs="Times New Roman"/>
          <w:i/>
          <w:iCs/>
          <w:sz w:val="24"/>
          <w:szCs w:val="24"/>
        </w:rPr>
        <w:t>subroutines</w:t>
      </w:r>
      <w:r w:rsidR="004775DE" w:rsidRPr="008C4BFD">
        <w:rPr>
          <w:rFonts w:ascii="Times New Roman" w:hAnsi="Times New Roman" w:cs="Times New Roman"/>
          <w:sz w:val="24"/>
          <w:szCs w:val="24"/>
        </w:rPr>
        <w:t xml:space="preserve"> like </w:t>
      </w:r>
      <w:r w:rsidR="004775DE" w:rsidRPr="008C4BFD">
        <w:rPr>
          <w:rFonts w:ascii="Times New Roman" w:hAnsi="Times New Roman" w:cs="Times New Roman"/>
          <w:i/>
          <w:iCs/>
          <w:sz w:val="24"/>
          <w:szCs w:val="24"/>
        </w:rPr>
        <w:t>acetop,</w:t>
      </w:r>
      <w:r w:rsidR="00A857E0" w:rsidRPr="008C4BFD">
        <w:rPr>
          <w:rFonts w:ascii="Times New Roman" w:hAnsi="Times New Roman" w:cs="Times New Roman"/>
          <w:i/>
          <w:iCs/>
          <w:sz w:val="24"/>
          <w:szCs w:val="24"/>
        </w:rPr>
        <w:t xml:space="preserve"> acelf6,</w:t>
      </w:r>
      <w:r w:rsidR="004775DE" w:rsidRPr="008C4BFD">
        <w:rPr>
          <w:rFonts w:ascii="Times New Roman" w:hAnsi="Times New Roman" w:cs="Times New Roman"/>
          <w:i/>
          <w:iCs/>
          <w:sz w:val="24"/>
          <w:szCs w:val="24"/>
        </w:rPr>
        <w:t xml:space="preserve"> topfil </w:t>
      </w:r>
      <w:r w:rsidR="00A857E0" w:rsidRPr="008C4BFD">
        <w:rPr>
          <w:rFonts w:ascii="Times New Roman" w:hAnsi="Times New Roman" w:cs="Times New Roman"/>
          <w:i/>
          <w:iCs/>
          <w:sz w:val="24"/>
          <w:szCs w:val="24"/>
        </w:rPr>
        <w:t>,</w:t>
      </w:r>
      <w:r w:rsidR="004775DE" w:rsidRPr="008C4BFD">
        <w:rPr>
          <w:rFonts w:ascii="Times New Roman" w:hAnsi="Times New Roman" w:cs="Times New Roman"/>
          <w:i/>
          <w:iCs/>
          <w:sz w:val="24"/>
          <w:szCs w:val="24"/>
        </w:rPr>
        <w:t xml:space="preserve"> acelod</w:t>
      </w:r>
      <w:r w:rsidR="00D3512C" w:rsidRPr="008C4BFD">
        <w:rPr>
          <w:rFonts w:ascii="Times New Roman" w:hAnsi="Times New Roman" w:cs="Times New Roman"/>
          <w:i/>
          <w:iCs/>
          <w:sz w:val="24"/>
          <w:szCs w:val="24"/>
        </w:rPr>
        <w:t xml:space="preserve">, </w:t>
      </w:r>
      <w:r w:rsidR="00E65B5B" w:rsidRPr="008C4BFD">
        <w:rPr>
          <w:rFonts w:ascii="Times New Roman" w:hAnsi="Times New Roman" w:cs="Times New Roman"/>
          <w:sz w:val="24"/>
          <w:szCs w:val="24"/>
        </w:rPr>
        <w:t xml:space="preserve">and </w:t>
      </w:r>
      <w:r w:rsidR="00D3512C" w:rsidRPr="008C4BFD">
        <w:rPr>
          <w:rFonts w:ascii="Times New Roman" w:hAnsi="Times New Roman" w:cs="Times New Roman"/>
          <w:i/>
          <w:iCs/>
          <w:sz w:val="24"/>
          <w:szCs w:val="24"/>
        </w:rPr>
        <w:t>acelcp</w:t>
      </w:r>
      <w:r w:rsidR="004775DE" w:rsidRPr="008C4BFD">
        <w:rPr>
          <w:rFonts w:ascii="Times New Roman" w:hAnsi="Times New Roman" w:cs="Times New Roman"/>
          <w:sz w:val="24"/>
          <w:szCs w:val="24"/>
        </w:rPr>
        <w:t>.</w:t>
      </w:r>
    </w:p>
    <w:p w14:paraId="0B86E692" w14:textId="77777777" w:rsidR="009E2B8A" w:rsidRDefault="009E2B8A" w:rsidP="009E2B8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Checking of </w:t>
      </w:r>
      <w:r w:rsidR="00A857E0" w:rsidRPr="009E2B8A">
        <w:rPr>
          <w:rFonts w:ascii="Times New Roman" w:hAnsi="Times New Roman" w:cs="Times New Roman"/>
          <w:sz w:val="24"/>
          <w:szCs w:val="24"/>
        </w:rPr>
        <w:t xml:space="preserve">law67 </w:t>
      </w:r>
      <w:r w:rsidR="00B16C2C" w:rsidRPr="009E2B8A">
        <w:rPr>
          <w:rFonts w:ascii="Times New Roman" w:hAnsi="Times New Roman" w:cs="Times New Roman"/>
          <w:sz w:val="24"/>
          <w:szCs w:val="24"/>
        </w:rPr>
        <w:t xml:space="preserve">was added in the </w:t>
      </w:r>
      <w:r w:rsidR="00B16C2C" w:rsidRPr="009E2B8A">
        <w:rPr>
          <w:rFonts w:ascii="Times New Roman" w:hAnsi="Times New Roman" w:cs="Times New Roman"/>
          <w:i/>
          <w:iCs/>
          <w:sz w:val="24"/>
          <w:szCs w:val="24"/>
        </w:rPr>
        <w:t>subroutine consis</w:t>
      </w:r>
    </w:p>
    <w:p w14:paraId="3FEEE906" w14:textId="33B51C58" w:rsidR="00B16C2C" w:rsidRPr="009E2B8A" w:rsidRDefault="009E2B8A" w:rsidP="009E2B8A">
      <w:pPr>
        <w:pStyle w:val="ListParagraph"/>
        <w:numPr>
          <w:ilvl w:val="0"/>
          <w:numId w:val="3"/>
        </w:numPr>
        <w:jc w:val="both"/>
        <w:rPr>
          <w:rFonts w:ascii="Times New Roman" w:hAnsi="Times New Roman" w:cs="Times New Roman"/>
          <w:i/>
          <w:iCs/>
          <w:sz w:val="24"/>
          <w:szCs w:val="24"/>
        </w:rPr>
      </w:pPr>
      <w:r>
        <w:rPr>
          <w:rFonts w:ascii="Times New Roman" w:hAnsi="Times New Roman" w:cs="Times New Roman"/>
          <w:sz w:val="24"/>
          <w:szCs w:val="24"/>
        </w:rPr>
        <w:lastRenderedPageBreak/>
        <w:t>C</w:t>
      </w:r>
      <w:r w:rsidRPr="009E2B8A">
        <w:rPr>
          <w:rFonts w:ascii="Times New Roman" w:hAnsi="Times New Roman" w:cs="Times New Roman"/>
          <w:sz w:val="24"/>
          <w:szCs w:val="24"/>
        </w:rPr>
        <w:t>orrections to consider incident charged particles</w:t>
      </w:r>
      <w:r>
        <w:rPr>
          <w:rFonts w:ascii="Times New Roman" w:hAnsi="Times New Roman" w:cs="Times New Roman"/>
          <w:sz w:val="24"/>
          <w:szCs w:val="24"/>
        </w:rPr>
        <w:t xml:space="preserve"> (awi≠1) in subroutines </w:t>
      </w:r>
      <w:r w:rsidRPr="009E2B8A">
        <w:rPr>
          <w:rFonts w:ascii="Times New Roman" w:hAnsi="Times New Roman" w:cs="Times New Roman"/>
          <w:i/>
          <w:iCs/>
          <w:sz w:val="24"/>
          <w:szCs w:val="24"/>
        </w:rPr>
        <w:t xml:space="preserve">consis </w:t>
      </w:r>
      <w:r w:rsidRPr="009E2B8A">
        <w:rPr>
          <w:rFonts w:ascii="Times New Roman" w:hAnsi="Times New Roman" w:cs="Times New Roman"/>
          <w:sz w:val="24"/>
          <w:szCs w:val="24"/>
        </w:rPr>
        <w:t>and</w:t>
      </w:r>
      <w:r w:rsidRPr="009E2B8A">
        <w:rPr>
          <w:rFonts w:ascii="Times New Roman" w:hAnsi="Times New Roman" w:cs="Times New Roman"/>
          <w:i/>
          <w:iCs/>
          <w:sz w:val="24"/>
          <w:szCs w:val="24"/>
        </w:rPr>
        <w:t xml:space="preserve"> topfil</w:t>
      </w:r>
    </w:p>
    <w:p w14:paraId="4B6E6565" w14:textId="77777777" w:rsidR="00B16C2C" w:rsidRPr="008C4BFD" w:rsidRDefault="00B16C2C" w:rsidP="00AE50EF">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sz w:val="24"/>
          <w:szCs w:val="24"/>
        </w:rPr>
        <w:t xml:space="preserve">The </w:t>
      </w:r>
      <w:r w:rsidRPr="008C4BFD">
        <w:rPr>
          <w:rFonts w:ascii="Times New Roman" w:hAnsi="Times New Roman" w:cs="Times New Roman"/>
          <w:i/>
          <w:iCs/>
          <w:sz w:val="24"/>
          <w:szCs w:val="24"/>
        </w:rPr>
        <w:t xml:space="preserve">subroutine unionx </w:t>
      </w:r>
      <w:r w:rsidRPr="008C4BFD">
        <w:rPr>
          <w:rFonts w:ascii="Times New Roman" w:hAnsi="Times New Roman" w:cs="Times New Roman"/>
          <w:sz w:val="24"/>
          <w:szCs w:val="24"/>
        </w:rPr>
        <w:t xml:space="preserve">was patched to correctly include </w:t>
      </w:r>
      <w:r w:rsidR="00FF229D" w:rsidRPr="008C4BFD">
        <w:rPr>
          <w:rFonts w:ascii="Times New Roman" w:hAnsi="Times New Roman" w:cs="Times New Roman"/>
          <w:sz w:val="24"/>
          <w:szCs w:val="24"/>
        </w:rPr>
        <w:t>extra points for large intervals in the unionized grid for charge particles.  Current implementation can skip the point before the last and never densify the last interval. It is important for high energy evaluations.</w:t>
      </w:r>
    </w:p>
    <w:p w14:paraId="6534A1D7" w14:textId="77777777" w:rsidR="00FF229D" w:rsidRPr="008C4BFD" w:rsidRDefault="00FF229D" w:rsidP="00AE50EF">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sz w:val="24"/>
          <w:szCs w:val="24"/>
        </w:rPr>
        <w:t xml:space="preserve">The </w:t>
      </w:r>
      <w:r w:rsidRPr="008C4BFD">
        <w:rPr>
          <w:rFonts w:ascii="Times New Roman" w:hAnsi="Times New Roman" w:cs="Times New Roman"/>
          <w:i/>
          <w:iCs/>
          <w:sz w:val="24"/>
          <w:szCs w:val="24"/>
        </w:rPr>
        <w:t>subroutine unionx</w:t>
      </w:r>
      <w:r w:rsidRPr="008C4BFD">
        <w:rPr>
          <w:rFonts w:ascii="Times New Roman" w:hAnsi="Times New Roman" w:cs="Times New Roman"/>
          <w:sz w:val="24"/>
          <w:szCs w:val="24"/>
        </w:rPr>
        <w:t xml:space="preserve"> was also patched to consider the values supplied on the</w:t>
      </w:r>
      <w:r w:rsidR="004775DE" w:rsidRPr="008C4BFD">
        <w:rPr>
          <w:rFonts w:ascii="Times New Roman" w:hAnsi="Times New Roman" w:cs="Times New Roman"/>
          <w:sz w:val="24"/>
          <w:szCs w:val="24"/>
        </w:rPr>
        <w:t xml:space="preserve"> section</w:t>
      </w:r>
      <w:r w:rsidRPr="008C4BFD">
        <w:rPr>
          <w:rFonts w:ascii="Times New Roman" w:hAnsi="Times New Roman" w:cs="Times New Roman"/>
          <w:sz w:val="24"/>
          <w:szCs w:val="24"/>
        </w:rPr>
        <w:t xml:space="preserve"> MF3/MT2 for the elastic scattering of charged particles.</w:t>
      </w:r>
    </w:p>
    <w:p w14:paraId="2F31A041" w14:textId="77777777" w:rsidR="004775DE" w:rsidRDefault="004775DE" w:rsidP="00AE50EF">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sz w:val="24"/>
          <w:szCs w:val="24"/>
        </w:rPr>
        <w:t xml:space="preserve">The </w:t>
      </w:r>
      <w:r w:rsidRPr="008C4BFD">
        <w:rPr>
          <w:rFonts w:ascii="Times New Roman" w:hAnsi="Times New Roman" w:cs="Times New Roman"/>
          <w:i/>
          <w:iCs/>
          <w:sz w:val="24"/>
          <w:szCs w:val="24"/>
        </w:rPr>
        <w:t>subroutine acelod</w:t>
      </w:r>
      <w:r w:rsidRPr="008C4BFD">
        <w:rPr>
          <w:rFonts w:ascii="Times New Roman" w:hAnsi="Times New Roman" w:cs="Times New Roman"/>
          <w:sz w:val="24"/>
          <w:szCs w:val="24"/>
        </w:rPr>
        <w:t xml:space="preserve"> was corrected to manage the </w:t>
      </w:r>
      <w:r w:rsidR="006C67D7" w:rsidRPr="008C4BFD">
        <w:rPr>
          <w:rFonts w:ascii="Times New Roman" w:hAnsi="Times New Roman" w:cs="Times New Roman"/>
          <w:sz w:val="24"/>
          <w:szCs w:val="24"/>
        </w:rPr>
        <w:t>event</w:t>
      </w:r>
      <w:r w:rsidRPr="008C4BFD">
        <w:rPr>
          <w:rFonts w:ascii="Times New Roman" w:hAnsi="Times New Roman" w:cs="Times New Roman"/>
          <w:sz w:val="24"/>
          <w:szCs w:val="24"/>
        </w:rPr>
        <w:t xml:space="preserve"> when only the elastic scattering produce</w:t>
      </w:r>
      <w:r w:rsidR="006C67D7" w:rsidRPr="008C4BFD">
        <w:rPr>
          <w:rFonts w:ascii="Times New Roman" w:hAnsi="Times New Roman" w:cs="Times New Roman"/>
          <w:sz w:val="24"/>
          <w:szCs w:val="24"/>
        </w:rPr>
        <w:t>s</w:t>
      </w:r>
      <w:r w:rsidRPr="008C4BFD">
        <w:rPr>
          <w:rFonts w:ascii="Times New Roman" w:hAnsi="Times New Roman" w:cs="Times New Roman"/>
          <w:sz w:val="24"/>
          <w:szCs w:val="24"/>
        </w:rPr>
        <w:t xml:space="preserve"> the incident particle (mtnr=0). It is the case of B-10 from FENDL-32 </w:t>
      </w:r>
      <w:r w:rsidR="006C67D7" w:rsidRPr="008C4BFD">
        <w:rPr>
          <w:rFonts w:ascii="Times New Roman" w:hAnsi="Times New Roman" w:cs="Times New Roman"/>
          <w:sz w:val="24"/>
          <w:szCs w:val="24"/>
        </w:rPr>
        <w:t xml:space="preserve">proton </w:t>
      </w:r>
      <w:r w:rsidRPr="008C4BFD">
        <w:rPr>
          <w:rFonts w:ascii="Times New Roman" w:hAnsi="Times New Roman" w:cs="Times New Roman"/>
          <w:sz w:val="24"/>
          <w:szCs w:val="24"/>
        </w:rPr>
        <w:t>evaluated nuclear data</w:t>
      </w:r>
      <w:r w:rsidR="006C67D7" w:rsidRPr="008C4BFD">
        <w:rPr>
          <w:rFonts w:ascii="Times New Roman" w:hAnsi="Times New Roman" w:cs="Times New Roman"/>
          <w:sz w:val="24"/>
          <w:szCs w:val="24"/>
        </w:rPr>
        <w:t xml:space="preserve">. It </w:t>
      </w:r>
      <w:r w:rsidR="00A15288" w:rsidRPr="008C4BFD">
        <w:rPr>
          <w:rFonts w:ascii="Times New Roman" w:hAnsi="Times New Roman" w:cs="Times New Roman"/>
          <w:sz w:val="24"/>
          <w:szCs w:val="24"/>
        </w:rPr>
        <w:t xml:space="preserve">can </w:t>
      </w:r>
      <w:r w:rsidR="006C67D7" w:rsidRPr="008C4BFD">
        <w:rPr>
          <w:rFonts w:ascii="Times New Roman" w:hAnsi="Times New Roman" w:cs="Times New Roman"/>
          <w:sz w:val="24"/>
          <w:szCs w:val="24"/>
        </w:rPr>
        <w:t xml:space="preserve">affect the calculation of the elastic cross section </w:t>
      </w:r>
      <w:r w:rsidR="00A15288" w:rsidRPr="008C4BFD">
        <w:rPr>
          <w:rFonts w:ascii="Times New Roman" w:hAnsi="Times New Roman" w:cs="Times New Roman"/>
          <w:sz w:val="24"/>
          <w:szCs w:val="24"/>
        </w:rPr>
        <w:t xml:space="preserve">for charged particles, because the scattering data required by </w:t>
      </w:r>
      <w:r w:rsidR="00A15288" w:rsidRPr="008C4BFD">
        <w:rPr>
          <w:rFonts w:ascii="Times New Roman" w:hAnsi="Times New Roman" w:cs="Times New Roman"/>
          <w:i/>
          <w:iCs/>
          <w:sz w:val="24"/>
          <w:szCs w:val="24"/>
        </w:rPr>
        <w:t xml:space="preserve">subroutine </w:t>
      </w:r>
      <w:r w:rsidR="00E227F3" w:rsidRPr="008C4BFD">
        <w:rPr>
          <w:rFonts w:ascii="Times New Roman" w:hAnsi="Times New Roman" w:cs="Times New Roman"/>
          <w:i/>
          <w:iCs/>
          <w:sz w:val="24"/>
          <w:szCs w:val="24"/>
        </w:rPr>
        <w:t>acecpe</w:t>
      </w:r>
      <w:r w:rsidR="00E227F3" w:rsidRPr="008C4BFD">
        <w:rPr>
          <w:rFonts w:ascii="Times New Roman" w:hAnsi="Times New Roman" w:cs="Times New Roman"/>
          <w:sz w:val="24"/>
          <w:szCs w:val="24"/>
        </w:rPr>
        <w:t xml:space="preserve"> is</w:t>
      </w:r>
      <w:r w:rsidR="00A15288" w:rsidRPr="008C4BFD">
        <w:rPr>
          <w:rFonts w:ascii="Times New Roman" w:hAnsi="Times New Roman" w:cs="Times New Roman"/>
          <w:sz w:val="24"/>
          <w:szCs w:val="24"/>
        </w:rPr>
        <w:t xml:space="preserve"> not loaded into xss array.</w:t>
      </w:r>
    </w:p>
    <w:p w14:paraId="0785FEBF" w14:textId="15C71806" w:rsidR="00222998" w:rsidRDefault="00222998" w:rsidP="00AE50E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Patching </w:t>
      </w:r>
      <w:r w:rsidRPr="008C4BFD">
        <w:rPr>
          <w:rFonts w:ascii="Times New Roman" w:hAnsi="Times New Roman" w:cs="Times New Roman"/>
          <w:i/>
          <w:iCs/>
          <w:sz w:val="24"/>
          <w:szCs w:val="24"/>
        </w:rPr>
        <w:t>subroutine acelod</w:t>
      </w:r>
      <w:r>
        <w:rPr>
          <w:rFonts w:ascii="Times New Roman" w:hAnsi="Times New Roman" w:cs="Times New Roman"/>
          <w:sz w:val="24"/>
          <w:szCs w:val="24"/>
        </w:rPr>
        <w:t xml:space="preserve"> to consider the case that the reaction MT5 does not produce the incident particle but produces others particles. It is the case for example of  1-H-2 for incident protons from JENDL-5. The logic for including producing and not</w:t>
      </w:r>
      <w:r w:rsidR="0073088F">
        <w:rPr>
          <w:rFonts w:ascii="Times New Roman" w:hAnsi="Times New Roman" w:cs="Times New Roman"/>
          <w:sz w:val="24"/>
          <w:szCs w:val="24"/>
        </w:rPr>
        <w:t>-</w:t>
      </w:r>
      <w:r>
        <w:rPr>
          <w:rFonts w:ascii="Times New Roman" w:hAnsi="Times New Roman" w:cs="Times New Roman"/>
          <w:sz w:val="24"/>
          <w:szCs w:val="24"/>
        </w:rPr>
        <w:t xml:space="preserve"> </w:t>
      </w:r>
      <w:r w:rsidR="0073088F">
        <w:rPr>
          <w:rFonts w:ascii="Times New Roman" w:hAnsi="Times New Roman" w:cs="Times New Roman"/>
          <w:sz w:val="24"/>
          <w:szCs w:val="24"/>
        </w:rPr>
        <w:t>producing incident</w:t>
      </w:r>
      <w:r>
        <w:rPr>
          <w:rFonts w:ascii="Times New Roman" w:hAnsi="Times New Roman" w:cs="Times New Roman"/>
          <w:sz w:val="24"/>
          <w:szCs w:val="24"/>
        </w:rPr>
        <w:t xml:space="preserve"> particle reactions was updated.</w:t>
      </w:r>
    </w:p>
    <w:p w14:paraId="40199C32" w14:textId="77777777" w:rsidR="0073088F" w:rsidRDefault="00222998" w:rsidP="00AE50E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Warning when LAB reference system is used in MF6/LAW6</w:t>
      </w:r>
      <w:r w:rsidR="0073088F">
        <w:rPr>
          <w:rFonts w:ascii="Times New Roman" w:hAnsi="Times New Roman" w:cs="Times New Roman"/>
          <w:sz w:val="24"/>
          <w:szCs w:val="24"/>
        </w:rPr>
        <w:t>. NJOY2016 can not treat MF6/LAW6 in the LAB system. CM system is enforced. Additionally, the generation of the normalized energy distribution for MF6/LAW6 was reorganized.</w:t>
      </w:r>
    </w:p>
    <w:p w14:paraId="6C5311D3" w14:textId="50A08D46" w:rsidR="00222998" w:rsidRPr="008C4BFD" w:rsidRDefault="0073088F" w:rsidP="00AE50E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values of ZA for incident and product particles were corrected in the call of </w:t>
      </w:r>
      <w:r w:rsidRPr="0073088F">
        <w:rPr>
          <w:rFonts w:ascii="Times New Roman" w:hAnsi="Times New Roman" w:cs="Times New Roman"/>
          <w:i/>
          <w:iCs/>
          <w:sz w:val="24"/>
          <w:szCs w:val="24"/>
        </w:rPr>
        <w:t>subroutine bachaa</w:t>
      </w:r>
      <w:r>
        <w:rPr>
          <w:rFonts w:ascii="Times New Roman" w:hAnsi="Times New Roman" w:cs="Times New Roman"/>
          <w:sz w:val="24"/>
          <w:szCs w:val="24"/>
        </w:rPr>
        <w:t xml:space="preserve"> for charged particles.</w:t>
      </w:r>
    </w:p>
    <w:p w14:paraId="1D2F4ACC" w14:textId="0E136613" w:rsidR="00B6546A" w:rsidRPr="008C4BFD" w:rsidRDefault="00B6546A" w:rsidP="00AE50EF">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sz w:val="24"/>
          <w:szCs w:val="24"/>
        </w:rPr>
        <w:t xml:space="preserve">Correction to the smoothing option (ismooth=1) for histograms when the first secondary energy is not </w:t>
      </w:r>
      <w:r w:rsidR="000B5E7B" w:rsidRPr="008C4BFD">
        <w:rPr>
          <w:rFonts w:ascii="Times New Roman" w:hAnsi="Times New Roman" w:cs="Times New Roman"/>
          <w:sz w:val="24"/>
          <w:szCs w:val="24"/>
        </w:rPr>
        <w:t>0.0</w:t>
      </w:r>
      <w:r w:rsidR="00AB0CA0" w:rsidRPr="008C4BFD">
        <w:rPr>
          <w:rFonts w:ascii="Times New Roman" w:hAnsi="Times New Roman" w:cs="Times New Roman"/>
          <w:sz w:val="24"/>
          <w:szCs w:val="24"/>
        </w:rPr>
        <w:t xml:space="preserve"> or </w:t>
      </w:r>
      <w:r w:rsidRPr="008C4BFD">
        <w:rPr>
          <w:rFonts w:ascii="Times New Roman" w:hAnsi="Times New Roman" w:cs="Times New Roman"/>
          <w:sz w:val="24"/>
          <w:szCs w:val="24"/>
        </w:rPr>
        <w:t>0.00001 eV. It is important for some FENDL evaluations coming from TENDL-2011.</w:t>
      </w:r>
    </w:p>
    <w:p w14:paraId="1DDDADB7" w14:textId="77777777" w:rsidR="00A15288" w:rsidRPr="008C4BFD" w:rsidRDefault="00E227F3" w:rsidP="00AE50EF">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i/>
          <w:iCs/>
          <w:sz w:val="24"/>
          <w:szCs w:val="24"/>
        </w:rPr>
        <w:t>Subroutine acecpe</w:t>
      </w:r>
      <w:r w:rsidRPr="008C4BFD">
        <w:rPr>
          <w:rFonts w:ascii="Times New Roman" w:hAnsi="Times New Roman" w:cs="Times New Roman"/>
          <w:sz w:val="24"/>
          <w:szCs w:val="24"/>
        </w:rPr>
        <w:t xml:space="preserve"> was modified to avoid singularities and to correctly consider all the mf6/mt2/law=5 representations</w:t>
      </w:r>
    </w:p>
    <w:p w14:paraId="5C5DFFA0" w14:textId="77777777" w:rsidR="00E227F3" w:rsidRPr="008C4BFD" w:rsidRDefault="00E227F3" w:rsidP="00AE50EF">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sz w:val="24"/>
          <w:szCs w:val="24"/>
        </w:rPr>
        <w:t>Correction of a typo and patching the subroutine acelf6 when tabulated data (</w:t>
      </w:r>
      <w:r w:rsidR="00F54734" w:rsidRPr="008C4BFD">
        <w:rPr>
          <w:rFonts w:ascii="Times New Roman" w:hAnsi="Times New Roman" w:cs="Times New Roman"/>
          <w:sz w:val="24"/>
          <w:szCs w:val="24"/>
        </w:rPr>
        <w:t>mf6/</w:t>
      </w:r>
      <w:r w:rsidRPr="008C4BFD">
        <w:rPr>
          <w:rFonts w:ascii="Times New Roman" w:hAnsi="Times New Roman" w:cs="Times New Roman"/>
          <w:sz w:val="24"/>
          <w:szCs w:val="24"/>
        </w:rPr>
        <w:t xml:space="preserve">law1/lang2) is converted to </w:t>
      </w:r>
      <w:r w:rsidR="000A17C7" w:rsidRPr="008C4BFD">
        <w:rPr>
          <w:rFonts w:ascii="Times New Roman" w:hAnsi="Times New Roman" w:cs="Times New Roman"/>
          <w:sz w:val="24"/>
          <w:szCs w:val="24"/>
        </w:rPr>
        <w:t>K</w:t>
      </w:r>
      <w:r w:rsidRPr="008C4BFD">
        <w:rPr>
          <w:rFonts w:ascii="Times New Roman" w:hAnsi="Times New Roman" w:cs="Times New Roman"/>
          <w:sz w:val="24"/>
          <w:szCs w:val="24"/>
        </w:rPr>
        <w:t>albach formalism (</w:t>
      </w:r>
      <w:r w:rsidR="00F54734" w:rsidRPr="008C4BFD">
        <w:rPr>
          <w:rFonts w:ascii="Times New Roman" w:hAnsi="Times New Roman" w:cs="Times New Roman"/>
          <w:sz w:val="24"/>
          <w:szCs w:val="24"/>
        </w:rPr>
        <w:t>mf6/</w:t>
      </w:r>
      <w:r w:rsidRPr="008C4BFD">
        <w:rPr>
          <w:rFonts w:ascii="Times New Roman" w:hAnsi="Times New Roman" w:cs="Times New Roman"/>
          <w:sz w:val="24"/>
          <w:szCs w:val="24"/>
        </w:rPr>
        <w:t>law1/lang2) for newfor=0</w:t>
      </w:r>
      <w:r w:rsidR="00F54734" w:rsidRPr="008C4BFD">
        <w:rPr>
          <w:rFonts w:ascii="Times New Roman" w:hAnsi="Times New Roman" w:cs="Times New Roman"/>
          <w:sz w:val="24"/>
          <w:szCs w:val="24"/>
        </w:rPr>
        <w:t>.</w:t>
      </w:r>
    </w:p>
    <w:p w14:paraId="1D24752B" w14:textId="77777777" w:rsidR="00E01300" w:rsidRPr="008C4BFD" w:rsidRDefault="00D3512C" w:rsidP="00A857E0">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sz w:val="24"/>
          <w:szCs w:val="24"/>
        </w:rPr>
        <w:t xml:space="preserve">Patching </w:t>
      </w:r>
      <w:r w:rsidRPr="008C4BFD">
        <w:rPr>
          <w:rFonts w:ascii="Times New Roman" w:hAnsi="Times New Roman" w:cs="Times New Roman"/>
          <w:i/>
          <w:iCs/>
          <w:sz w:val="24"/>
          <w:szCs w:val="24"/>
        </w:rPr>
        <w:t>subroutine acelcp</w:t>
      </w:r>
      <w:r w:rsidRPr="008C4BFD">
        <w:rPr>
          <w:rFonts w:ascii="Times New Roman" w:hAnsi="Times New Roman" w:cs="Times New Roman"/>
          <w:sz w:val="24"/>
          <w:szCs w:val="24"/>
        </w:rPr>
        <w:t>, because for several energy distribution, including law67, the energy distribution array was wrong. The</w:t>
      </w:r>
      <w:r w:rsidR="00A857E0" w:rsidRPr="008C4BFD">
        <w:rPr>
          <w:rFonts w:ascii="Times New Roman" w:hAnsi="Times New Roman" w:cs="Times New Roman"/>
          <w:sz w:val="24"/>
          <w:szCs w:val="24"/>
        </w:rPr>
        <w:t xml:space="preserve"> a</w:t>
      </w:r>
      <w:r w:rsidRPr="008C4BFD">
        <w:rPr>
          <w:rFonts w:ascii="Times New Roman" w:hAnsi="Times New Roman" w:cs="Times New Roman"/>
          <w:sz w:val="24"/>
          <w:szCs w:val="24"/>
        </w:rPr>
        <w:t xml:space="preserve">rrays </w:t>
      </w:r>
      <w:r w:rsidR="00A857E0" w:rsidRPr="008C4BFD">
        <w:rPr>
          <w:rFonts w:ascii="Times New Roman" w:hAnsi="Times New Roman" w:cs="Times New Roman"/>
          <w:sz w:val="24"/>
          <w:szCs w:val="24"/>
        </w:rPr>
        <w:t xml:space="preserve">describing the probability of law </w:t>
      </w:r>
      <w:r w:rsidRPr="008C4BFD">
        <w:rPr>
          <w:rFonts w:ascii="Times New Roman" w:hAnsi="Times New Roman" w:cs="Times New Roman"/>
          <w:sz w:val="24"/>
          <w:szCs w:val="24"/>
        </w:rPr>
        <w:t xml:space="preserve">were missed or incorrectly </w:t>
      </w:r>
      <w:r w:rsidR="00E01300" w:rsidRPr="008C4BFD">
        <w:rPr>
          <w:rFonts w:ascii="Times New Roman" w:hAnsi="Times New Roman" w:cs="Times New Roman"/>
          <w:sz w:val="24"/>
          <w:szCs w:val="24"/>
        </w:rPr>
        <w:t>loaded into xss array.</w:t>
      </w:r>
    </w:p>
    <w:p w14:paraId="1AAFB682" w14:textId="77777777" w:rsidR="00A857E0" w:rsidRPr="008C4BFD" w:rsidRDefault="00A857E0" w:rsidP="00A857E0">
      <w:pPr>
        <w:pStyle w:val="ListParagraph"/>
        <w:numPr>
          <w:ilvl w:val="0"/>
          <w:numId w:val="3"/>
        </w:numPr>
        <w:jc w:val="both"/>
        <w:rPr>
          <w:rFonts w:ascii="Times New Roman" w:hAnsi="Times New Roman" w:cs="Times New Roman"/>
          <w:sz w:val="24"/>
          <w:szCs w:val="24"/>
        </w:rPr>
      </w:pPr>
      <w:r w:rsidRPr="008C4BFD">
        <w:rPr>
          <w:rFonts w:ascii="Times New Roman" w:hAnsi="Times New Roman" w:cs="Times New Roman"/>
          <w:sz w:val="24"/>
          <w:szCs w:val="24"/>
        </w:rPr>
        <w:t xml:space="preserve">Patching </w:t>
      </w:r>
      <w:r w:rsidRPr="008C4BFD">
        <w:rPr>
          <w:rFonts w:ascii="Times New Roman" w:hAnsi="Times New Roman" w:cs="Times New Roman"/>
          <w:i/>
          <w:iCs/>
          <w:sz w:val="24"/>
          <w:szCs w:val="24"/>
        </w:rPr>
        <w:t>subroutine acelpp</w:t>
      </w:r>
      <w:r w:rsidRPr="008C4BFD">
        <w:rPr>
          <w:rFonts w:ascii="Times New Roman" w:hAnsi="Times New Roman" w:cs="Times New Roman"/>
          <w:sz w:val="24"/>
          <w:szCs w:val="24"/>
        </w:rPr>
        <w:t xml:space="preserve"> for preparing the unified grid part of a law1 for discrete photons.</w:t>
      </w:r>
    </w:p>
    <w:p w14:paraId="61F9626E" w14:textId="78D5868A" w:rsidR="00A857E0" w:rsidRDefault="00154672" w:rsidP="00A857E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Modification</w:t>
      </w:r>
      <w:r w:rsidR="00A857E0" w:rsidRPr="008C4BFD">
        <w:rPr>
          <w:rFonts w:ascii="Times New Roman" w:hAnsi="Times New Roman" w:cs="Times New Roman"/>
          <w:sz w:val="24"/>
          <w:szCs w:val="24"/>
        </w:rPr>
        <w:t xml:space="preserve"> of </w:t>
      </w:r>
      <w:r w:rsidR="00A857E0" w:rsidRPr="008C4BFD">
        <w:rPr>
          <w:rFonts w:ascii="Times New Roman" w:hAnsi="Times New Roman" w:cs="Times New Roman"/>
          <w:i/>
          <w:iCs/>
          <w:sz w:val="24"/>
          <w:szCs w:val="24"/>
        </w:rPr>
        <w:t>subroutine</w:t>
      </w:r>
      <w:r>
        <w:rPr>
          <w:rFonts w:ascii="Times New Roman" w:hAnsi="Times New Roman" w:cs="Times New Roman"/>
          <w:i/>
          <w:iCs/>
          <w:sz w:val="24"/>
          <w:szCs w:val="24"/>
        </w:rPr>
        <w:t xml:space="preserve">s aplodd </w:t>
      </w:r>
      <w:r w:rsidRPr="00154672">
        <w:rPr>
          <w:rFonts w:ascii="Times New Roman" w:hAnsi="Times New Roman" w:cs="Times New Roman"/>
          <w:sz w:val="24"/>
          <w:szCs w:val="24"/>
        </w:rPr>
        <w:t>and</w:t>
      </w:r>
      <w:r>
        <w:rPr>
          <w:rFonts w:ascii="Times New Roman" w:hAnsi="Times New Roman" w:cs="Times New Roman"/>
          <w:sz w:val="24"/>
          <w:szCs w:val="24"/>
        </w:rPr>
        <w:t xml:space="preserve"> </w:t>
      </w:r>
      <w:r w:rsidRPr="00154672">
        <w:rPr>
          <w:rFonts w:ascii="Times New Roman" w:hAnsi="Times New Roman" w:cs="Times New Roman"/>
          <w:i/>
          <w:iCs/>
          <w:sz w:val="24"/>
          <w:szCs w:val="24"/>
        </w:rPr>
        <w:t>aploxp</w:t>
      </w:r>
      <w:r>
        <w:rPr>
          <w:rFonts w:ascii="Times New Roman" w:hAnsi="Times New Roman" w:cs="Times New Roman"/>
          <w:i/>
          <w:iCs/>
          <w:sz w:val="24"/>
          <w:szCs w:val="24"/>
        </w:rPr>
        <w:t xml:space="preserve"> </w:t>
      </w:r>
      <w:r w:rsidR="00A857E0" w:rsidRPr="008C4BFD">
        <w:rPr>
          <w:rFonts w:ascii="Times New Roman" w:hAnsi="Times New Roman" w:cs="Times New Roman"/>
          <w:sz w:val="24"/>
          <w:szCs w:val="24"/>
        </w:rPr>
        <w:t>for plotting law67</w:t>
      </w:r>
      <w:r w:rsidR="00975128">
        <w:rPr>
          <w:rFonts w:ascii="Times New Roman" w:hAnsi="Times New Roman" w:cs="Times New Roman"/>
          <w:sz w:val="24"/>
          <w:szCs w:val="24"/>
        </w:rPr>
        <w:t xml:space="preserve">. </w:t>
      </w:r>
      <w:r w:rsidR="00C73640">
        <w:rPr>
          <w:rFonts w:ascii="Times New Roman" w:hAnsi="Times New Roman" w:cs="Times New Roman"/>
          <w:sz w:val="24"/>
          <w:szCs w:val="24"/>
        </w:rPr>
        <w:t xml:space="preserve">Correction </w:t>
      </w:r>
      <w:r w:rsidR="00C55D7B">
        <w:rPr>
          <w:rFonts w:ascii="Times New Roman" w:hAnsi="Times New Roman" w:cs="Times New Roman"/>
          <w:sz w:val="24"/>
          <w:szCs w:val="24"/>
        </w:rPr>
        <w:t>of recoil heat</w:t>
      </w:r>
      <w:r w:rsidR="0083694D">
        <w:rPr>
          <w:rFonts w:ascii="Times New Roman" w:hAnsi="Times New Roman" w:cs="Times New Roman"/>
          <w:sz w:val="24"/>
          <w:szCs w:val="24"/>
        </w:rPr>
        <w:t xml:space="preserve"> plotting.</w:t>
      </w:r>
    </w:p>
    <w:p w14:paraId="745D6F2A" w14:textId="602762B2" w:rsidR="00154672" w:rsidRPr="008C4BFD" w:rsidRDefault="00154672" w:rsidP="00A857E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Minor correction for recoil heat plotting and increasing arrays sizes for large evaluations. </w:t>
      </w:r>
    </w:p>
    <w:p w14:paraId="3742018F" w14:textId="77777777" w:rsidR="000C28CE" w:rsidRPr="008C4BFD" w:rsidRDefault="000C28CE" w:rsidP="00A857E0">
      <w:pPr>
        <w:jc w:val="both"/>
        <w:rPr>
          <w:rFonts w:ascii="Times New Roman" w:hAnsi="Times New Roman" w:cs="Times New Roman"/>
          <w:sz w:val="24"/>
          <w:szCs w:val="24"/>
        </w:rPr>
      </w:pPr>
      <w:r w:rsidRPr="008C4BFD">
        <w:rPr>
          <w:rFonts w:ascii="Times New Roman" w:hAnsi="Times New Roman" w:cs="Times New Roman"/>
          <w:sz w:val="24"/>
          <w:szCs w:val="24"/>
        </w:rPr>
        <w:t>Module acepa</w:t>
      </w:r>
    </w:p>
    <w:p w14:paraId="7A429E7E" w14:textId="77777777" w:rsidR="000C28CE" w:rsidRPr="008C4BFD" w:rsidRDefault="000C28CE" w:rsidP="000C28CE">
      <w:pPr>
        <w:pStyle w:val="ListParagraph"/>
        <w:numPr>
          <w:ilvl w:val="0"/>
          <w:numId w:val="8"/>
        </w:numPr>
        <w:jc w:val="both"/>
        <w:rPr>
          <w:rFonts w:ascii="Times New Roman" w:hAnsi="Times New Roman" w:cs="Times New Roman"/>
          <w:sz w:val="24"/>
          <w:szCs w:val="24"/>
        </w:rPr>
      </w:pPr>
      <w:r w:rsidRPr="008C4BFD">
        <w:rPr>
          <w:rFonts w:ascii="Times New Roman" w:hAnsi="Times New Roman" w:cs="Times New Roman"/>
          <w:sz w:val="24"/>
          <w:szCs w:val="24"/>
        </w:rPr>
        <w:t>Increased dimension of main array</w:t>
      </w:r>
    </w:p>
    <w:p w14:paraId="68C735EA" w14:textId="77777777" w:rsidR="00A857E0" w:rsidRPr="008C4BFD" w:rsidRDefault="009C3D15" w:rsidP="00A857E0">
      <w:pPr>
        <w:jc w:val="both"/>
        <w:rPr>
          <w:rFonts w:ascii="Times New Roman" w:hAnsi="Times New Roman" w:cs="Times New Roman"/>
          <w:sz w:val="24"/>
          <w:szCs w:val="24"/>
        </w:rPr>
      </w:pPr>
      <w:r w:rsidRPr="008C4BFD">
        <w:rPr>
          <w:rFonts w:ascii="Times New Roman" w:hAnsi="Times New Roman" w:cs="Times New Roman"/>
          <w:sz w:val="24"/>
          <w:szCs w:val="24"/>
        </w:rPr>
        <w:t>Module acepn</w:t>
      </w:r>
    </w:p>
    <w:p w14:paraId="3D6C52CF" w14:textId="77777777" w:rsidR="009C3D15" w:rsidRPr="008C4BFD" w:rsidRDefault="009C3D15" w:rsidP="009C3D15">
      <w:pPr>
        <w:pStyle w:val="ListParagraph"/>
        <w:numPr>
          <w:ilvl w:val="0"/>
          <w:numId w:val="4"/>
        </w:numPr>
        <w:jc w:val="both"/>
        <w:rPr>
          <w:rFonts w:ascii="Times New Roman" w:hAnsi="Times New Roman" w:cs="Times New Roman"/>
          <w:sz w:val="24"/>
          <w:szCs w:val="24"/>
        </w:rPr>
      </w:pPr>
      <w:r w:rsidRPr="008C4BFD">
        <w:rPr>
          <w:rFonts w:ascii="Times New Roman" w:hAnsi="Times New Roman" w:cs="Times New Roman"/>
          <w:sz w:val="24"/>
          <w:szCs w:val="24"/>
        </w:rPr>
        <w:t xml:space="preserve">Treatment of Kalbach formalism when na=2. </w:t>
      </w:r>
    </w:p>
    <w:p w14:paraId="7FB1B240" w14:textId="77777777" w:rsidR="009C3D15" w:rsidRPr="008C4BFD" w:rsidRDefault="009C3D15" w:rsidP="009C3D15">
      <w:pPr>
        <w:pStyle w:val="ListParagraph"/>
        <w:numPr>
          <w:ilvl w:val="0"/>
          <w:numId w:val="4"/>
        </w:numPr>
        <w:jc w:val="both"/>
        <w:rPr>
          <w:rFonts w:ascii="Times New Roman" w:hAnsi="Times New Roman" w:cs="Times New Roman"/>
          <w:sz w:val="24"/>
          <w:szCs w:val="24"/>
        </w:rPr>
      </w:pPr>
      <w:r w:rsidRPr="008C4BFD">
        <w:rPr>
          <w:rFonts w:ascii="Times New Roman" w:hAnsi="Times New Roman" w:cs="Times New Roman"/>
          <w:sz w:val="24"/>
          <w:szCs w:val="24"/>
        </w:rPr>
        <w:lastRenderedPageBreak/>
        <w:t>Generalization of coding for</w:t>
      </w:r>
      <w:r w:rsidR="00732C30" w:rsidRPr="008C4BFD">
        <w:rPr>
          <w:rFonts w:ascii="Times New Roman" w:hAnsi="Times New Roman" w:cs="Times New Roman"/>
          <w:sz w:val="24"/>
          <w:szCs w:val="24"/>
        </w:rPr>
        <w:t xml:space="preserve"> some</w:t>
      </w:r>
      <w:r w:rsidRPr="008C4BFD">
        <w:rPr>
          <w:rFonts w:ascii="Times New Roman" w:hAnsi="Times New Roman" w:cs="Times New Roman"/>
          <w:sz w:val="24"/>
          <w:szCs w:val="24"/>
        </w:rPr>
        <w:t xml:space="preserve"> cases where more than one interpolation law (nr&gt;1)</w:t>
      </w:r>
      <w:r w:rsidR="000C28CE" w:rsidRPr="008C4BFD">
        <w:rPr>
          <w:rFonts w:ascii="Times New Roman" w:hAnsi="Times New Roman" w:cs="Times New Roman"/>
          <w:sz w:val="24"/>
          <w:szCs w:val="24"/>
        </w:rPr>
        <w:t xml:space="preserve"> is </w:t>
      </w:r>
      <w:r w:rsidR="00732C30" w:rsidRPr="008C4BFD">
        <w:rPr>
          <w:rFonts w:ascii="Times New Roman" w:hAnsi="Times New Roman" w:cs="Times New Roman"/>
          <w:sz w:val="24"/>
          <w:szCs w:val="24"/>
        </w:rPr>
        <w:t>applied</w:t>
      </w:r>
      <w:r w:rsidRPr="008C4BFD">
        <w:rPr>
          <w:rFonts w:ascii="Times New Roman" w:hAnsi="Times New Roman" w:cs="Times New Roman"/>
          <w:sz w:val="24"/>
          <w:szCs w:val="24"/>
        </w:rPr>
        <w:t>.</w:t>
      </w:r>
    </w:p>
    <w:p w14:paraId="5F104665" w14:textId="77777777" w:rsidR="009C3D15" w:rsidRPr="008C4BFD" w:rsidRDefault="00E22852" w:rsidP="009C3D15">
      <w:pPr>
        <w:jc w:val="both"/>
        <w:rPr>
          <w:rFonts w:ascii="Times New Roman" w:hAnsi="Times New Roman" w:cs="Times New Roman"/>
          <w:sz w:val="24"/>
          <w:szCs w:val="24"/>
        </w:rPr>
      </w:pPr>
      <w:r w:rsidRPr="008C4BFD">
        <w:rPr>
          <w:rFonts w:ascii="Times New Roman" w:hAnsi="Times New Roman" w:cs="Times New Roman"/>
          <w:sz w:val="24"/>
          <w:szCs w:val="24"/>
        </w:rPr>
        <w:t>Module acer</w:t>
      </w:r>
    </w:p>
    <w:p w14:paraId="0E69885B" w14:textId="77777777" w:rsidR="00E22852" w:rsidRPr="008C4BFD" w:rsidRDefault="00E22852" w:rsidP="00E22852">
      <w:pPr>
        <w:pStyle w:val="ListParagraph"/>
        <w:numPr>
          <w:ilvl w:val="0"/>
          <w:numId w:val="5"/>
        </w:numPr>
        <w:jc w:val="both"/>
        <w:rPr>
          <w:rFonts w:ascii="Times New Roman" w:hAnsi="Times New Roman" w:cs="Times New Roman"/>
          <w:sz w:val="24"/>
          <w:szCs w:val="24"/>
        </w:rPr>
      </w:pPr>
      <w:r w:rsidRPr="008C4BFD">
        <w:rPr>
          <w:rFonts w:ascii="Times New Roman" w:hAnsi="Times New Roman" w:cs="Times New Roman"/>
          <w:sz w:val="24"/>
          <w:szCs w:val="24"/>
        </w:rPr>
        <w:t>Modification to consider the new input parameter no7 for converting endf/mf6/law7 to ace/law67 when newfor=1.  Useful for charge</w:t>
      </w:r>
      <w:r w:rsidR="00732C30" w:rsidRPr="008C4BFD">
        <w:rPr>
          <w:rFonts w:ascii="Times New Roman" w:hAnsi="Times New Roman" w:cs="Times New Roman"/>
          <w:sz w:val="24"/>
          <w:szCs w:val="24"/>
        </w:rPr>
        <w:t>d</w:t>
      </w:r>
      <w:r w:rsidRPr="008C4BFD">
        <w:rPr>
          <w:rFonts w:ascii="Times New Roman" w:hAnsi="Times New Roman" w:cs="Times New Roman"/>
          <w:sz w:val="24"/>
          <w:szCs w:val="24"/>
        </w:rPr>
        <w:t xml:space="preserve"> particle processing.</w:t>
      </w:r>
    </w:p>
    <w:p w14:paraId="01A0C19C" w14:textId="77777777" w:rsidR="00D51ED2" w:rsidRPr="008C4BFD" w:rsidRDefault="00D51ED2" w:rsidP="00E22852">
      <w:pPr>
        <w:jc w:val="both"/>
        <w:rPr>
          <w:rFonts w:ascii="Times New Roman" w:hAnsi="Times New Roman" w:cs="Times New Roman"/>
          <w:sz w:val="24"/>
          <w:szCs w:val="24"/>
        </w:rPr>
      </w:pPr>
      <w:r w:rsidRPr="008C4BFD">
        <w:rPr>
          <w:rFonts w:ascii="Times New Roman" w:hAnsi="Times New Roman" w:cs="Times New Roman"/>
          <w:sz w:val="24"/>
          <w:szCs w:val="24"/>
        </w:rPr>
        <w:t>Module broadr</w:t>
      </w:r>
    </w:p>
    <w:p w14:paraId="0F303A24" w14:textId="77777777" w:rsidR="00D51ED2" w:rsidRPr="008C4BFD" w:rsidRDefault="00D51ED2" w:rsidP="00D51ED2">
      <w:pPr>
        <w:pStyle w:val="ListParagraph"/>
        <w:numPr>
          <w:ilvl w:val="0"/>
          <w:numId w:val="5"/>
        </w:numPr>
        <w:jc w:val="both"/>
        <w:rPr>
          <w:rFonts w:ascii="Times New Roman" w:hAnsi="Times New Roman" w:cs="Times New Roman"/>
          <w:sz w:val="24"/>
          <w:szCs w:val="24"/>
        </w:rPr>
      </w:pPr>
      <w:r w:rsidRPr="008C4BFD">
        <w:rPr>
          <w:rFonts w:ascii="Times New Roman" w:hAnsi="Times New Roman" w:cs="Times New Roman"/>
          <w:sz w:val="24"/>
          <w:szCs w:val="24"/>
        </w:rPr>
        <w:t>Minor change to keep some legacy options to avoid problems with some Fortran compilers.</w:t>
      </w:r>
    </w:p>
    <w:p w14:paraId="483340F5" w14:textId="77777777" w:rsidR="00D51ED2" w:rsidRPr="008C4BFD" w:rsidRDefault="00D51ED2" w:rsidP="00D51ED2">
      <w:pPr>
        <w:jc w:val="both"/>
        <w:rPr>
          <w:rFonts w:ascii="Times New Roman" w:hAnsi="Times New Roman" w:cs="Times New Roman"/>
          <w:sz w:val="24"/>
          <w:szCs w:val="24"/>
        </w:rPr>
      </w:pPr>
      <w:r w:rsidRPr="008C4BFD">
        <w:rPr>
          <w:rFonts w:ascii="Times New Roman" w:hAnsi="Times New Roman" w:cs="Times New Roman"/>
          <w:sz w:val="24"/>
          <w:szCs w:val="24"/>
        </w:rPr>
        <w:t>Module endf</w:t>
      </w:r>
    </w:p>
    <w:p w14:paraId="714FE017" w14:textId="77777777" w:rsidR="00D51ED2" w:rsidRPr="008C4BFD" w:rsidRDefault="00D51ED2" w:rsidP="00D51ED2">
      <w:pPr>
        <w:pStyle w:val="ListParagraph"/>
        <w:numPr>
          <w:ilvl w:val="0"/>
          <w:numId w:val="5"/>
        </w:numPr>
        <w:jc w:val="both"/>
        <w:rPr>
          <w:rFonts w:ascii="Times New Roman" w:hAnsi="Times New Roman" w:cs="Times New Roman"/>
          <w:sz w:val="24"/>
          <w:szCs w:val="24"/>
        </w:rPr>
      </w:pPr>
      <w:r w:rsidRPr="008C4BFD">
        <w:rPr>
          <w:rFonts w:ascii="Times New Roman" w:hAnsi="Times New Roman" w:cs="Times New Roman"/>
          <w:sz w:val="24"/>
          <w:szCs w:val="24"/>
        </w:rPr>
        <w:t>Rewind the tape before use it in subroutine tpidio.</w:t>
      </w:r>
      <w:r w:rsidR="000C28CE" w:rsidRPr="008C4BFD">
        <w:rPr>
          <w:rFonts w:ascii="Times New Roman" w:hAnsi="Times New Roman" w:cs="Times New Roman"/>
          <w:sz w:val="24"/>
          <w:szCs w:val="24"/>
        </w:rPr>
        <w:t xml:space="preserve"> Needed when running multiple modules in sequence.</w:t>
      </w:r>
    </w:p>
    <w:p w14:paraId="2054B5DD" w14:textId="77777777" w:rsidR="00A05A6E" w:rsidRPr="008C4BFD" w:rsidRDefault="00A05A6E" w:rsidP="00A05A6E">
      <w:pPr>
        <w:jc w:val="both"/>
        <w:rPr>
          <w:rFonts w:ascii="Times New Roman" w:hAnsi="Times New Roman" w:cs="Times New Roman"/>
          <w:sz w:val="24"/>
          <w:szCs w:val="24"/>
        </w:rPr>
      </w:pPr>
      <w:r w:rsidRPr="008C4BFD">
        <w:rPr>
          <w:rFonts w:ascii="Times New Roman" w:hAnsi="Times New Roman" w:cs="Times New Roman"/>
          <w:sz w:val="24"/>
          <w:szCs w:val="24"/>
        </w:rPr>
        <w:t>Module errorr</w:t>
      </w:r>
    </w:p>
    <w:p w14:paraId="7F0DA2C7" w14:textId="65D5B43D" w:rsidR="002110F5" w:rsidRPr="008C4BFD" w:rsidRDefault="00A05A6E" w:rsidP="002110F5">
      <w:pPr>
        <w:pStyle w:val="ListParagraph"/>
        <w:numPr>
          <w:ilvl w:val="0"/>
          <w:numId w:val="5"/>
        </w:numPr>
        <w:jc w:val="both"/>
        <w:rPr>
          <w:rFonts w:ascii="Times New Roman" w:hAnsi="Times New Roman" w:cs="Times New Roman"/>
          <w:sz w:val="24"/>
          <w:szCs w:val="24"/>
        </w:rPr>
      </w:pPr>
      <w:r w:rsidRPr="008C4BFD">
        <w:rPr>
          <w:rFonts w:ascii="Times New Roman" w:hAnsi="Times New Roman" w:cs="Times New Roman"/>
          <w:sz w:val="24"/>
          <w:szCs w:val="24"/>
        </w:rPr>
        <w:t>A checking and corrective action was introduced if a negative variance is found. Warning is printed.</w:t>
      </w:r>
    </w:p>
    <w:p w14:paraId="403A0607" w14:textId="77777777" w:rsidR="00A05A6E" w:rsidRPr="008C4BFD" w:rsidRDefault="00A05A6E" w:rsidP="00A05A6E">
      <w:pPr>
        <w:jc w:val="both"/>
        <w:rPr>
          <w:rFonts w:ascii="Times New Roman" w:hAnsi="Times New Roman" w:cs="Times New Roman"/>
          <w:sz w:val="24"/>
          <w:szCs w:val="24"/>
        </w:rPr>
      </w:pPr>
      <w:r w:rsidRPr="008C4BFD">
        <w:rPr>
          <w:rFonts w:ascii="Times New Roman" w:hAnsi="Times New Roman" w:cs="Times New Roman"/>
          <w:sz w:val="24"/>
          <w:szCs w:val="24"/>
        </w:rPr>
        <w:t>Module gaspr</w:t>
      </w:r>
    </w:p>
    <w:p w14:paraId="0D0612E3" w14:textId="77777777" w:rsidR="00A05A6E" w:rsidRPr="008C4BFD" w:rsidRDefault="00A05A6E" w:rsidP="00A05A6E">
      <w:pPr>
        <w:pStyle w:val="ListParagraph"/>
        <w:numPr>
          <w:ilvl w:val="0"/>
          <w:numId w:val="5"/>
        </w:numPr>
        <w:jc w:val="both"/>
        <w:rPr>
          <w:rFonts w:ascii="Times New Roman" w:hAnsi="Times New Roman" w:cs="Times New Roman"/>
          <w:sz w:val="24"/>
          <w:szCs w:val="24"/>
        </w:rPr>
      </w:pPr>
      <w:r w:rsidRPr="008C4BFD">
        <w:rPr>
          <w:rFonts w:ascii="Times New Roman" w:hAnsi="Times New Roman" w:cs="Times New Roman"/>
          <w:sz w:val="24"/>
          <w:szCs w:val="24"/>
        </w:rPr>
        <w:t>Includ</w:t>
      </w:r>
      <w:r w:rsidR="00732C30" w:rsidRPr="008C4BFD">
        <w:rPr>
          <w:rFonts w:ascii="Times New Roman" w:hAnsi="Times New Roman" w:cs="Times New Roman"/>
          <w:sz w:val="24"/>
          <w:szCs w:val="24"/>
        </w:rPr>
        <w:t>ed</w:t>
      </w:r>
      <w:r w:rsidRPr="008C4BFD">
        <w:rPr>
          <w:rFonts w:ascii="Times New Roman" w:hAnsi="Times New Roman" w:cs="Times New Roman"/>
          <w:sz w:val="24"/>
          <w:szCs w:val="24"/>
        </w:rPr>
        <w:t xml:space="preserve"> direct production of </w:t>
      </w:r>
      <w:r w:rsidR="000C28CE" w:rsidRPr="008C4BFD">
        <w:rPr>
          <w:rFonts w:ascii="Times New Roman" w:hAnsi="Times New Roman" w:cs="Times New Roman"/>
          <w:sz w:val="24"/>
          <w:szCs w:val="24"/>
        </w:rPr>
        <w:t>two</w:t>
      </w:r>
      <w:r w:rsidRPr="008C4BFD">
        <w:rPr>
          <w:rFonts w:ascii="Times New Roman" w:hAnsi="Times New Roman" w:cs="Times New Roman"/>
          <w:sz w:val="24"/>
          <w:szCs w:val="24"/>
        </w:rPr>
        <w:t xml:space="preserve"> alpha particles from Li-8 residual (Li-8-&gt;Be-8-&gt;2α)</w:t>
      </w:r>
    </w:p>
    <w:p w14:paraId="3D0F47DC" w14:textId="77777777" w:rsidR="00A05A6E" w:rsidRPr="008C4BFD" w:rsidRDefault="00A05A6E" w:rsidP="00A05A6E">
      <w:pPr>
        <w:pStyle w:val="ListParagraph"/>
        <w:numPr>
          <w:ilvl w:val="0"/>
          <w:numId w:val="5"/>
        </w:numPr>
        <w:jc w:val="both"/>
        <w:rPr>
          <w:rFonts w:ascii="Times New Roman" w:hAnsi="Times New Roman" w:cs="Times New Roman"/>
          <w:sz w:val="24"/>
          <w:szCs w:val="24"/>
        </w:rPr>
      </w:pPr>
      <w:r w:rsidRPr="008C4BFD">
        <w:rPr>
          <w:rFonts w:ascii="Times New Roman" w:hAnsi="Times New Roman" w:cs="Times New Roman"/>
          <w:sz w:val="24"/>
          <w:szCs w:val="24"/>
        </w:rPr>
        <w:t>Minor changes to process reaction with MT&gt;200 from JENDL-5</w:t>
      </w:r>
    </w:p>
    <w:p w14:paraId="40717D60" w14:textId="0A775B99" w:rsidR="002110F5" w:rsidRPr="008C4BFD" w:rsidRDefault="002110F5" w:rsidP="002110F5">
      <w:pPr>
        <w:jc w:val="both"/>
        <w:rPr>
          <w:rFonts w:ascii="Times New Roman" w:hAnsi="Times New Roman" w:cs="Times New Roman"/>
          <w:sz w:val="24"/>
          <w:szCs w:val="24"/>
        </w:rPr>
      </w:pPr>
      <w:r w:rsidRPr="008C4BFD">
        <w:rPr>
          <w:rFonts w:ascii="Times New Roman" w:hAnsi="Times New Roman" w:cs="Times New Roman"/>
          <w:sz w:val="24"/>
          <w:szCs w:val="24"/>
        </w:rPr>
        <w:t>Module groupr</w:t>
      </w:r>
    </w:p>
    <w:p w14:paraId="7A986EF5" w14:textId="607173A9" w:rsidR="002110F5" w:rsidRPr="008C4BFD" w:rsidRDefault="00E53850" w:rsidP="002110F5">
      <w:pPr>
        <w:pStyle w:val="ListParagraph"/>
        <w:numPr>
          <w:ilvl w:val="0"/>
          <w:numId w:val="11"/>
        </w:numPr>
        <w:jc w:val="both"/>
        <w:rPr>
          <w:rFonts w:ascii="Times New Roman" w:hAnsi="Times New Roman" w:cs="Times New Roman"/>
          <w:sz w:val="24"/>
          <w:szCs w:val="24"/>
        </w:rPr>
      </w:pPr>
      <w:r w:rsidRPr="008C4BFD">
        <w:rPr>
          <w:rFonts w:ascii="Times New Roman" w:hAnsi="Times New Roman" w:cs="Times New Roman"/>
          <w:sz w:val="24"/>
          <w:szCs w:val="24"/>
        </w:rPr>
        <w:t>Minor c</w:t>
      </w:r>
      <w:r w:rsidR="002110F5" w:rsidRPr="008C4BFD">
        <w:rPr>
          <w:rFonts w:ascii="Times New Roman" w:hAnsi="Times New Roman" w:cs="Times New Roman"/>
          <w:sz w:val="24"/>
          <w:szCs w:val="24"/>
        </w:rPr>
        <w:t>ode reordering a</w:t>
      </w:r>
      <w:r w:rsidR="00CE0E09" w:rsidRPr="008C4BFD">
        <w:rPr>
          <w:rFonts w:ascii="Times New Roman" w:hAnsi="Times New Roman" w:cs="Times New Roman"/>
          <w:sz w:val="24"/>
          <w:szCs w:val="24"/>
        </w:rPr>
        <w:t xml:space="preserve">nd increasing the size of some </w:t>
      </w:r>
      <w:r w:rsidR="006A671F" w:rsidRPr="008C4BFD">
        <w:rPr>
          <w:rFonts w:ascii="Times New Roman" w:hAnsi="Times New Roman" w:cs="Times New Roman"/>
          <w:sz w:val="24"/>
          <w:szCs w:val="24"/>
        </w:rPr>
        <w:t>arrays.</w:t>
      </w:r>
    </w:p>
    <w:p w14:paraId="0E44A202" w14:textId="77777777" w:rsidR="00A05A6E" w:rsidRPr="008C4BFD" w:rsidRDefault="00782308" w:rsidP="00A05A6E">
      <w:pPr>
        <w:jc w:val="both"/>
        <w:rPr>
          <w:rFonts w:ascii="Times New Roman" w:hAnsi="Times New Roman" w:cs="Times New Roman"/>
          <w:sz w:val="24"/>
          <w:szCs w:val="24"/>
        </w:rPr>
      </w:pPr>
      <w:r w:rsidRPr="008C4BFD">
        <w:rPr>
          <w:rFonts w:ascii="Times New Roman" w:hAnsi="Times New Roman" w:cs="Times New Roman"/>
          <w:sz w:val="24"/>
          <w:szCs w:val="24"/>
        </w:rPr>
        <w:t>Module heatr</w:t>
      </w:r>
    </w:p>
    <w:p w14:paraId="7A07ED75" w14:textId="5655ED06" w:rsidR="00782308" w:rsidRPr="008C4BFD" w:rsidRDefault="00782308" w:rsidP="00782308">
      <w:pPr>
        <w:pStyle w:val="ListParagraph"/>
        <w:numPr>
          <w:ilvl w:val="0"/>
          <w:numId w:val="6"/>
        </w:numPr>
        <w:jc w:val="both"/>
        <w:rPr>
          <w:rFonts w:ascii="Times New Roman" w:hAnsi="Times New Roman" w:cs="Times New Roman"/>
          <w:sz w:val="24"/>
          <w:szCs w:val="24"/>
        </w:rPr>
      </w:pPr>
      <w:r w:rsidRPr="008C4BFD">
        <w:rPr>
          <w:rFonts w:ascii="Times New Roman" w:hAnsi="Times New Roman" w:cs="Times New Roman"/>
          <w:sz w:val="24"/>
          <w:szCs w:val="24"/>
        </w:rPr>
        <w:t xml:space="preserve">Implementation of the kinematic method for estimating the total and partial </w:t>
      </w:r>
      <w:r w:rsidR="000C28CE" w:rsidRPr="008C4BFD">
        <w:rPr>
          <w:rFonts w:ascii="Times New Roman" w:hAnsi="Times New Roman" w:cs="Times New Roman"/>
          <w:sz w:val="24"/>
          <w:szCs w:val="24"/>
        </w:rPr>
        <w:t>KERMA</w:t>
      </w:r>
      <w:r w:rsidRPr="008C4BFD">
        <w:rPr>
          <w:rFonts w:ascii="Times New Roman" w:hAnsi="Times New Roman" w:cs="Times New Roman"/>
          <w:sz w:val="24"/>
          <w:szCs w:val="24"/>
        </w:rPr>
        <w:t xml:space="preserve"> factors</w:t>
      </w:r>
      <w:r w:rsidR="006A671F" w:rsidRPr="008C4BFD">
        <w:rPr>
          <w:rFonts w:ascii="Times New Roman" w:hAnsi="Times New Roman" w:cs="Times New Roman"/>
          <w:sz w:val="24"/>
          <w:szCs w:val="24"/>
        </w:rPr>
        <w:t>.</w:t>
      </w:r>
      <w:r w:rsidR="00C14B79" w:rsidRPr="008C4BFD">
        <w:rPr>
          <w:rFonts w:ascii="Times New Roman" w:hAnsi="Times New Roman" w:cs="Times New Roman"/>
          <w:sz w:val="24"/>
          <w:szCs w:val="24"/>
        </w:rPr>
        <w:t xml:space="preserve"> </w:t>
      </w:r>
      <w:r w:rsidRPr="008C4BFD">
        <w:rPr>
          <w:rFonts w:ascii="Times New Roman" w:hAnsi="Times New Roman" w:cs="Times New Roman"/>
          <w:sz w:val="24"/>
          <w:szCs w:val="24"/>
        </w:rPr>
        <w:t>Adapted f</w:t>
      </w:r>
      <w:r w:rsidR="00732C30" w:rsidRPr="008C4BFD">
        <w:rPr>
          <w:rFonts w:ascii="Times New Roman" w:hAnsi="Times New Roman" w:cs="Times New Roman"/>
          <w:sz w:val="24"/>
          <w:szCs w:val="24"/>
        </w:rPr>
        <w:t>rom</w:t>
      </w:r>
      <w:r w:rsidRPr="008C4BFD">
        <w:rPr>
          <w:rFonts w:ascii="Times New Roman" w:hAnsi="Times New Roman" w:cs="Times New Roman"/>
          <w:sz w:val="24"/>
          <w:szCs w:val="24"/>
        </w:rPr>
        <w:t xml:space="preserve"> the corresponding Japanese </w:t>
      </w:r>
      <w:r w:rsidR="00732C30" w:rsidRPr="008C4BFD">
        <w:rPr>
          <w:rFonts w:ascii="Times New Roman" w:hAnsi="Times New Roman" w:cs="Times New Roman"/>
          <w:sz w:val="24"/>
          <w:szCs w:val="24"/>
        </w:rPr>
        <w:t xml:space="preserve">original </w:t>
      </w:r>
      <w:r w:rsidRPr="008C4BFD">
        <w:rPr>
          <w:rFonts w:ascii="Times New Roman" w:hAnsi="Times New Roman" w:cs="Times New Roman"/>
          <w:sz w:val="24"/>
          <w:szCs w:val="24"/>
        </w:rPr>
        <w:t>patches</w:t>
      </w:r>
      <w:r w:rsidR="006A671F" w:rsidRPr="008C4BFD">
        <w:rPr>
          <w:rFonts w:ascii="Times New Roman" w:hAnsi="Times New Roman" w:cs="Times New Roman"/>
          <w:sz w:val="24"/>
          <w:szCs w:val="24"/>
        </w:rPr>
        <w:t xml:space="preserve"> by Kazuaki Kosako and Chikara Konno</w:t>
      </w:r>
      <w:r w:rsidR="003E669A" w:rsidRPr="008C4BFD">
        <w:rPr>
          <w:rFonts w:ascii="Times New Roman" w:hAnsi="Times New Roman" w:cs="Times New Roman"/>
          <w:sz w:val="24"/>
          <w:szCs w:val="24"/>
        </w:rPr>
        <w:t xml:space="preserve">. Despite recent improvements, heating </w:t>
      </w:r>
      <w:r w:rsidR="00400B62" w:rsidRPr="008C4BFD">
        <w:rPr>
          <w:rFonts w:ascii="Times New Roman" w:hAnsi="Times New Roman" w:cs="Times New Roman"/>
          <w:sz w:val="24"/>
          <w:szCs w:val="24"/>
        </w:rPr>
        <w:t xml:space="preserve">numbers </w:t>
      </w:r>
      <w:r w:rsidR="003E669A" w:rsidRPr="008C4BFD">
        <w:rPr>
          <w:rFonts w:ascii="Times New Roman" w:hAnsi="Times New Roman" w:cs="Times New Roman"/>
          <w:sz w:val="24"/>
          <w:szCs w:val="24"/>
        </w:rPr>
        <w:t xml:space="preserve">can be wrong in some </w:t>
      </w:r>
      <w:r w:rsidR="00400B62" w:rsidRPr="008C4BFD">
        <w:rPr>
          <w:rFonts w:ascii="Times New Roman" w:hAnsi="Times New Roman" w:cs="Times New Roman"/>
          <w:sz w:val="24"/>
          <w:szCs w:val="24"/>
        </w:rPr>
        <w:t>evaluations</w:t>
      </w:r>
      <w:r w:rsidR="003E669A" w:rsidRPr="008C4BFD">
        <w:rPr>
          <w:rFonts w:ascii="Times New Roman" w:hAnsi="Times New Roman" w:cs="Times New Roman"/>
          <w:sz w:val="24"/>
          <w:szCs w:val="24"/>
        </w:rPr>
        <w:t>. The option to replace the calculated values by the upper kinematic limit is still relevant.</w:t>
      </w:r>
    </w:p>
    <w:p w14:paraId="1D2D8D54" w14:textId="48095BE2" w:rsidR="00782308" w:rsidRPr="008C4BFD" w:rsidRDefault="00782308" w:rsidP="00782308">
      <w:pPr>
        <w:pStyle w:val="ListParagraph"/>
        <w:numPr>
          <w:ilvl w:val="0"/>
          <w:numId w:val="6"/>
        </w:numPr>
        <w:jc w:val="both"/>
        <w:rPr>
          <w:rFonts w:ascii="Times New Roman" w:hAnsi="Times New Roman" w:cs="Times New Roman"/>
          <w:sz w:val="24"/>
          <w:szCs w:val="24"/>
        </w:rPr>
      </w:pPr>
      <w:r w:rsidRPr="008C4BFD">
        <w:rPr>
          <w:rFonts w:ascii="Times New Roman" w:hAnsi="Times New Roman" w:cs="Times New Roman"/>
          <w:sz w:val="24"/>
          <w:szCs w:val="24"/>
        </w:rPr>
        <w:t>Implementation of corrections described in reference [3] to patch the</w:t>
      </w:r>
      <w:r w:rsidR="00E65B5B" w:rsidRPr="008C4BFD">
        <w:rPr>
          <w:rFonts w:ascii="Times New Roman" w:hAnsi="Times New Roman" w:cs="Times New Roman"/>
          <w:sz w:val="24"/>
          <w:szCs w:val="24"/>
        </w:rPr>
        <w:t xml:space="preserve"> </w:t>
      </w:r>
      <w:r w:rsidRPr="008C4BFD">
        <w:rPr>
          <w:rFonts w:ascii="Times New Roman" w:hAnsi="Times New Roman" w:cs="Times New Roman"/>
          <w:sz w:val="24"/>
          <w:szCs w:val="24"/>
        </w:rPr>
        <w:t xml:space="preserve">heating and damage calculation </w:t>
      </w:r>
      <w:r w:rsidR="00E65B5B" w:rsidRPr="008C4BFD">
        <w:rPr>
          <w:rFonts w:ascii="Times New Roman" w:hAnsi="Times New Roman" w:cs="Times New Roman"/>
          <w:sz w:val="24"/>
          <w:szCs w:val="24"/>
        </w:rPr>
        <w:t>for MT102</w:t>
      </w:r>
      <w:r w:rsidRPr="008C4BFD">
        <w:rPr>
          <w:rFonts w:ascii="Times New Roman" w:hAnsi="Times New Roman" w:cs="Times New Roman"/>
          <w:sz w:val="24"/>
          <w:szCs w:val="24"/>
        </w:rPr>
        <w:t>.</w:t>
      </w:r>
    </w:p>
    <w:p w14:paraId="779391AD" w14:textId="77777777" w:rsidR="00782308" w:rsidRPr="008C4BFD" w:rsidRDefault="00FA79C5" w:rsidP="00FA79C5">
      <w:pPr>
        <w:jc w:val="both"/>
        <w:rPr>
          <w:rFonts w:ascii="Times New Roman" w:hAnsi="Times New Roman" w:cs="Times New Roman"/>
          <w:sz w:val="24"/>
          <w:szCs w:val="24"/>
        </w:rPr>
      </w:pPr>
      <w:r w:rsidRPr="008C4BFD">
        <w:rPr>
          <w:rFonts w:ascii="Times New Roman" w:hAnsi="Times New Roman" w:cs="Times New Roman"/>
          <w:sz w:val="24"/>
          <w:szCs w:val="24"/>
        </w:rPr>
        <w:t xml:space="preserve">Module </w:t>
      </w:r>
      <w:r w:rsidR="000C28CE" w:rsidRPr="008C4BFD">
        <w:rPr>
          <w:rFonts w:ascii="Times New Roman" w:hAnsi="Times New Roman" w:cs="Times New Roman"/>
          <w:sz w:val="24"/>
          <w:szCs w:val="24"/>
        </w:rPr>
        <w:t>leapr</w:t>
      </w:r>
    </w:p>
    <w:p w14:paraId="73488298" w14:textId="5E844E80" w:rsidR="00341129" w:rsidRPr="008C4BFD" w:rsidRDefault="000C28CE" w:rsidP="00DF45ED">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t xml:space="preserve">Minor </w:t>
      </w:r>
      <w:r w:rsidR="001C391F" w:rsidRPr="008C4BFD">
        <w:rPr>
          <w:rFonts w:ascii="Times New Roman" w:hAnsi="Times New Roman" w:cs="Times New Roman"/>
          <w:sz w:val="24"/>
          <w:szCs w:val="24"/>
        </w:rPr>
        <w:t>code changes</w:t>
      </w:r>
      <w:r w:rsidRPr="008C4BFD">
        <w:rPr>
          <w:rFonts w:ascii="Times New Roman" w:hAnsi="Times New Roman" w:cs="Times New Roman"/>
          <w:sz w:val="24"/>
          <w:szCs w:val="24"/>
        </w:rPr>
        <w:t xml:space="preserve"> reported </w:t>
      </w:r>
      <w:r w:rsidR="00732C30" w:rsidRPr="008C4BFD">
        <w:rPr>
          <w:rFonts w:ascii="Times New Roman" w:hAnsi="Times New Roman" w:cs="Times New Roman"/>
          <w:sz w:val="24"/>
          <w:szCs w:val="24"/>
        </w:rPr>
        <w:t>by</w:t>
      </w:r>
      <w:r w:rsidRPr="008C4BFD">
        <w:rPr>
          <w:rFonts w:ascii="Times New Roman" w:hAnsi="Times New Roman" w:cs="Times New Roman"/>
          <w:sz w:val="24"/>
          <w:szCs w:val="24"/>
        </w:rPr>
        <w:t xml:space="preserve"> leapr users.</w:t>
      </w:r>
    </w:p>
    <w:p w14:paraId="3FC6FF06" w14:textId="77777777" w:rsidR="00341129" w:rsidRPr="008C4BFD" w:rsidRDefault="000C28CE" w:rsidP="00DF45ED">
      <w:pPr>
        <w:jc w:val="both"/>
        <w:rPr>
          <w:rFonts w:ascii="Times New Roman" w:hAnsi="Times New Roman" w:cs="Times New Roman"/>
          <w:sz w:val="24"/>
          <w:szCs w:val="24"/>
        </w:rPr>
      </w:pPr>
      <w:r w:rsidRPr="008C4BFD">
        <w:rPr>
          <w:rFonts w:ascii="Times New Roman" w:hAnsi="Times New Roman" w:cs="Times New Roman"/>
          <w:sz w:val="24"/>
          <w:szCs w:val="24"/>
        </w:rPr>
        <w:t>Module locale</w:t>
      </w:r>
    </w:p>
    <w:p w14:paraId="5032621E" w14:textId="77777777" w:rsidR="00732C30" w:rsidRPr="008C4BFD" w:rsidRDefault="000C28CE" w:rsidP="000C28CE">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t>Updat</w:t>
      </w:r>
      <w:r w:rsidR="00732C30" w:rsidRPr="008C4BFD">
        <w:rPr>
          <w:rFonts w:ascii="Times New Roman" w:hAnsi="Times New Roman" w:cs="Times New Roman"/>
          <w:sz w:val="24"/>
          <w:szCs w:val="24"/>
        </w:rPr>
        <w:t>ed</w:t>
      </w:r>
      <w:r w:rsidRPr="008C4BFD">
        <w:rPr>
          <w:rFonts w:ascii="Times New Roman" w:hAnsi="Times New Roman" w:cs="Times New Roman"/>
          <w:sz w:val="24"/>
          <w:szCs w:val="24"/>
        </w:rPr>
        <w:t xml:space="preserve"> </w:t>
      </w:r>
      <w:r w:rsidR="00880383" w:rsidRPr="008C4BFD">
        <w:rPr>
          <w:rFonts w:ascii="Times New Roman" w:hAnsi="Times New Roman" w:cs="Times New Roman"/>
          <w:sz w:val="24"/>
          <w:szCs w:val="24"/>
        </w:rPr>
        <w:t xml:space="preserve">variables </w:t>
      </w:r>
      <w:r w:rsidRPr="008C4BFD">
        <w:rPr>
          <w:rFonts w:ascii="Times New Roman" w:hAnsi="Times New Roman" w:cs="Times New Roman"/>
          <w:i/>
          <w:iCs/>
          <w:sz w:val="24"/>
          <w:szCs w:val="24"/>
        </w:rPr>
        <w:t>lab</w:t>
      </w:r>
      <w:r w:rsidRPr="008C4BFD">
        <w:rPr>
          <w:rFonts w:ascii="Times New Roman" w:hAnsi="Times New Roman" w:cs="Times New Roman"/>
          <w:sz w:val="24"/>
          <w:szCs w:val="24"/>
        </w:rPr>
        <w:t xml:space="preserve"> and </w:t>
      </w:r>
      <w:r w:rsidRPr="008C4BFD">
        <w:rPr>
          <w:rFonts w:ascii="Times New Roman" w:hAnsi="Times New Roman" w:cs="Times New Roman"/>
          <w:i/>
          <w:iCs/>
          <w:sz w:val="24"/>
          <w:szCs w:val="24"/>
        </w:rPr>
        <w:t>mx</w:t>
      </w:r>
      <w:r w:rsidR="00880383" w:rsidRPr="008C4BFD">
        <w:rPr>
          <w:rFonts w:ascii="Times New Roman" w:hAnsi="Times New Roman" w:cs="Times New Roman"/>
          <w:sz w:val="24"/>
          <w:szCs w:val="24"/>
        </w:rPr>
        <w:t xml:space="preserve"> </w:t>
      </w:r>
      <w:r w:rsidR="00732C30" w:rsidRPr="008C4BFD">
        <w:rPr>
          <w:rFonts w:ascii="Times New Roman" w:hAnsi="Times New Roman" w:cs="Times New Roman"/>
          <w:sz w:val="24"/>
          <w:szCs w:val="24"/>
        </w:rPr>
        <w:t>according to this version</w:t>
      </w:r>
    </w:p>
    <w:p w14:paraId="37EB0A0A" w14:textId="77777777" w:rsidR="000C28CE" w:rsidRPr="008C4BFD" w:rsidRDefault="000C28CE" w:rsidP="00732C30">
      <w:pPr>
        <w:jc w:val="both"/>
        <w:rPr>
          <w:rFonts w:ascii="Times New Roman" w:hAnsi="Times New Roman" w:cs="Times New Roman"/>
          <w:sz w:val="24"/>
          <w:szCs w:val="24"/>
        </w:rPr>
      </w:pPr>
      <w:r w:rsidRPr="008C4BFD">
        <w:rPr>
          <w:rFonts w:ascii="Times New Roman" w:hAnsi="Times New Roman" w:cs="Times New Roman"/>
          <w:sz w:val="24"/>
          <w:szCs w:val="24"/>
        </w:rPr>
        <w:t xml:space="preserve"> </w:t>
      </w:r>
      <w:r w:rsidR="00732C30" w:rsidRPr="008C4BFD">
        <w:rPr>
          <w:rFonts w:ascii="Times New Roman" w:hAnsi="Times New Roman" w:cs="Times New Roman"/>
          <w:sz w:val="24"/>
          <w:szCs w:val="24"/>
        </w:rPr>
        <w:t>Module main</w:t>
      </w:r>
    </w:p>
    <w:p w14:paraId="4EED061C" w14:textId="77777777" w:rsidR="00732C30" w:rsidRPr="008C4BFD" w:rsidRDefault="00732C30" w:rsidP="00732C30">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t xml:space="preserve">Updated comments according to this version (NJOY2016.71+) </w:t>
      </w:r>
    </w:p>
    <w:p w14:paraId="76105043" w14:textId="77777777" w:rsidR="00732C30" w:rsidRPr="008C4BFD" w:rsidRDefault="005E30C5" w:rsidP="00732C30">
      <w:pPr>
        <w:jc w:val="both"/>
        <w:rPr>
          <w:rFonts w:ascii="Times New Roman" w:hAnsi="Times New Roman" w:cs="Times New Roman"/>
          <w:sz w:val="24"/>
          <w:szCs w:val="24"/>
        </w:rPr>
      </w:pPr>
      <w:r w:rsidRPr="008C4BFD">
        <w:rPr>
          <w:rFonts w:ascii="Times New Roman" w:hAnsi="Times New Roman" w:cs="Times New Roman"/>
          <w:sz w:val="24"/>
          <w:szCs w:val="24"/>
        </w:rPr>
        <w:t>Module mainio</w:t>
      </w:r>
    </w:p>
    <w:p w14:paraId="6AE4105A" w14:textId="77777777" w:rsidR="005E30C5" w:rsidRPr="008C4BFD" w:rsidRDefault="005E30C5" w:rsidP="005E30C5">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lastRenderedPageBreak/>
        <w:t xml:space="preserve">Changed to use the legacy options to avoid problems with some Fortran </w:t>
      </w:r>
      <w:r w:rsidR="00980099" w:rsidRPr="008C4BFD">
        <w:rPr>
          <w:rFonts w:ascii="Times New Roman" w:hAnsi="Times New Roman" w:cs="Times New Roman"/>
          <w:sz w:val="24"/>
          <w:szCs w:val="24"/>
        </w:rPr>
        <w:t>compilers.</w:t>
      </w:r>
    </w:p>
    <w:p w14:paraId="4A5429D5" w14:textId="77777777" w:rsidR="005E30C5" w:rsidRPr="008C4BFD" w:rsidRDefault="005E30C5" w:rsidP="005E30C5">
      <w:pPr>
        <w:jc w:val="both"/>
        <w:rPr>
          <w:rFonts w:ascii="Times New Roman" w:hAnsi="Times New Roman" w:cs="Times New Roman"/>
          <w:sz w:val="24"/>
          <w:szCs w:val="24"/>
        </w:rPr>
      </w:pPr>
      <w:r w:rsidRPr="008C4BFD">
        <w:rPr>
          <w:rFonts w:ascii="Times New Roman" w:hAnsi="Times New Roman" w:cs="Times New Roman"/>
          <w:sz w:val="24"/>
          <w:szCs w:val="24"/>
        </w:rPr>
        <w:t>Module matxsr</w:t>
      </w:r>
    </w:p>
    <w:p w14:paraId="19D5A1D4" w14:textId="77777777" w:rsidR="005E30C5" w:rsidRPr="008C4BFD" w:rsidRDefault="005E30C5" w:rsidP="005E30C5">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t>Corrected a Fortran format descriptor that produce wrong data when ASCII matxs-formatted files are produced. The group energy boundaries can be corrupted. Important for FENDL processing.</w:t>
      </w:r>
    </w:p>
    <w:p w14:paraId="33AE0680" w14:textId="77777777" w:rsidR="000A2A23" w:rsidRPr="008C4BFD" w:rsidRDefault="00074556" w:rsidP="000A2A23">
      <w:pPr>
        <w:jc w:val="both"/>
        <w:rPr>
          <w:rFonts w:ascii="Times New Roman" w:hAnsi="Times New Roman" w:cs="Times New Roman"/>
          <w:sz w:val="24"/>
          <w:szCs w:val="24"/>
        </w:rPr>
      </w:pPr>
      <w:r w:rsidRPr="008C4BFD">
        <w:rPr>
          <w:rFonts w:ascii="Times New Roman" w:hAnsi="Times New Roman" w:cs="Times New Roman"/>
          <w:sz w:val="24"/>
          <w:szCs w:val="24"/>
        </w:rPr>
        <w:t>Module plotr</w:t>
      </w:r>
    </w:p>
    <w:p w14:paraId="363C3717" w14:textId="35063EAE" w:rsidR="00074556" w:rsidRPr="008C4BFD" w:rsidRDefault="00074556" w:rsidP="00074556">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t>Increase some arrays dimension for large plots. Consistency with</w:t>
      </w:r>
      <w:r w:rsidR="0082020F">
        <w:rPr>
          <w:rFonts w:ascii="Times New Roman" w:hAnsi="Times New Roman" w:cs="Times New Roman"/>
          <w:sz w:val="24"/>
          <w:szCs w:val="24"/>
        </w:rPr>
        <w:t xml:space="preserve"> module</w:t>
      </w:r>
      <w:r w:rsidRPr="008C4BFD">
        <w:rPr>
          <w:rFonts w:ascii="Times New Roman" w:hAnsi="Times New Roman" w:cs="Times New Roman"/>
          <w:sz w:val="24"/>
          <w:szCs w:val="24"/>
        </w:rPr>
        <w:t xml:space="preserve"> viewr dimensions is required. </w:t>
      </w:r>
    </w:p>
    <w:p w14:paraId="3F1A37FC" w14:textId="77777777" w:rsidR="00074556" w:rsidRPr="008C4BFD" w:rsidRDefault="00980099" w:rsidP="00074556">
      <w:pPr>
        <w:jc w:val="both"/>
        <w:rPr>
          <w:rFonts w:ascii="Times New Roman" w:hAnsi="Times New Roman" w:cs="Times New Roman"/>
          <w:sz w:val="24"/>
          <w:szCs w:val="24"/>
        </w:rPr>
      </w:pPr>
      <w:r w:rsidRPr="008C4BFD">
        <w:rPr>
          <w:rFonts w:ascii="Times New Roman" w:hAnsi="Times New Roman" w:cs="Times New Roman"/>
          <w:sz w:val="24"/>
          <w:szCs w:val="24"/>
        </w:rPr>
        <w:t>Module purr</w:t>
      </w:r>
    </w:p>
    <w:p w14:paraId="6BE29516" w14:textId="5754E3D2" w:rsidR="00980099" w:rsidRPr="008C4BFD" w:rsidRDefault="00980099" w:rsidP="00980099">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t xml:space="preserve">Implemented a procedure </w:t>
      </w:r>
      <w:r w:rsidR="00D60617" w:rsidRPr="008C4BFD">
        <w:rPr>
          <w:rFonts w:ascii="Times New Roman" w:hAnsi="Times New Roman" w:cs="Times New Roman"/>
          <w:sz w:val="24"/>
          <w:szCs w:val="24"/>
        </w:rPr>
        <w:t>for managing</w:t>
      </w:r>
      <w:r w:rsidRPr="008C4BFD">
        <w:rPr>
          <w:rFonts w:ascii="Times New Roman" w:hAnsi="Times New Roman" w:cs="Times New Roman"/>
          <w:sz w:val="24"/>
          <w:szCs w:val="24"/>
        </w:rPr>
        <w:t xml:space="preserve"> exceedingly small total cross section</w:t>
      </w:r>
      <w:r w:rsidR="00D60617" w:rsidRPr="008C4BFD">
        <w:rPr>
          <w:rFonts w:ascii="Times New Roman" w:hAnsi="Times New Roman" w:cs="Times New Roman"/>
          <w:sz w:val="24"/>
          <w:szCs w:val="24"/>
        </w:rPr>
        <w:t xml:space="preserve"> samples</w:t>
      </w:r>
      <w:r w:rsidRPr="008C4BFD">
        <w:rPr>
          <w:rFonts w:ascii="Times New Roman" w:hAnsi="Times New Roman" w:cs="Times New Roman"/>
          <w:sz w:val="24"/>
          <w:szCs w:val="24"/>
        </w:rPr>
        <w:t>. It was important for processing La-139 from FENDL-3.1 [4</w:t>
      </w:r>
      <w:r w:rsidR="007D5E2F" w:rsidRPr="008C4BFD">
        <w:rPr>
          <w:rFonts w:ascii="Times New Roman" w:hAnsi="Times New Roman" w:cs="Times New Roman"/>
          <w:sz w:val="24"/>
          <w:szCs w:val="24"/>
        </w:rPr>
        <w:t>, 5</w:t>
      </w:r>
      <w:r w:rsidRPr="008C4BFD">
        <w:rPr>
          <w:rFonts w:ascii="Times New Roman" w:hAnsi="Times New Roman" w:cs="Times New Roman"/>
          <w:sz w:val="24"/>
          <w:szCs w:val="24"/>
        </w:rPr>
        <w:t>].</w:t>
      </w:r>
    </w:p>
    <w:p w14:paraId="6E7E6553" w14:textId="77777777" w:rsidR="00980099" w:rsidRPr="008C4BFD" w:rsidRDefault="00980099" w:rsidP="00980099">
      <w:pPr>
        <w:jc w:val="both"/>
        <w:rPr>
          <w:rFonts w:ascii="Times New Roman" w:hAnsi="Times New Roman" w:cs="Times New Roman"/>
          <w:sz w:val="24"/>
          <w:szCs w:val="24"/>
        </w:rPr>
      </w:pPr>
      <w:r w:rsidRPr="008C4BFD">
        <w:rPr>
          <w:rFonts w:ascii="Times New Roman" w:hAnsi="Times New Roman" w:cs="Times New Roman"/>
          <w:sz w:val="24"/>
          <w:szCs w:val="24"/>
        </w:rPr>
        <w:t>Module reconr</w:t>
      </w:r>
    </w:p>
    <w:p w14:paraId="02021692" w14:textId="77777777" w:rsidR="00980099" w:rsidRPr="008C4BFD" w:rsidRDefault="00980099" w:rsidP="00980099">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t>Implemented the correct treatment of the elastic scattering cross section for charged particles</w:t>
      </w:r>
      <w:r w:rsidR="00006A68" w:rsidRPr="008C4BFD">
        <w:rPr>
          <w:rFonts w:ascii="Times New Roman" w:hAnsi="Times New Roman" w:cs="Times New Roman"/>
          <w:sz w:val="24"/>
          <w:szCs w:val="24"/>
        </w:rPr>
        <w:t>. For mf6/law5/ltp≥12, the mf3/mt2 section should contain the values of the “nuclear plus interference” cross section σ</w:t>
      </w:r>
      <w:r w:rsidR="00006A68" w:rsidRPr="008C4BFD">
        <w:rPr>
          <w:rFonts w:ascii="Times New Roman" w:hAnsi="Times New Roman" w:cs="Times New Roman"/>
          <w:sz w:val="24"/>
          <w:szCs w:val="24"/>
          <w:vertAlign w:val="subscript"/>
        </w:rPr>
        <w:t>NI</w:t>
      </w:r>
      <w:r w:rsidR="00006A68" w:rsidRPr="008C4BFD">
        <w:rPr>
          <w:rFonts w:ascii="Times New Roman" w:hAnsi="Times New Roman" w:cs="Times New Roman"/>
          <w:sz w:val="24"/>
          <w:szCs w:val="24"/>
        </w:rPr>
        <w:t xml:space="preserve">, which can be negative. For ltp=1 or ltp=2, the values should be 1.0 even at </w:t>
      </w:r>
      <w:r w:rsidR="004E4605" w:rsidRPr="008C4BFD">
        <w:rPr>
          <w:rFonts w:ascii="Times New Roman" w:hAnsi="Times New Roman" w:cs="Times New Roman"/>
          <w:sz w:val="24"/>
          <w:szCs w:val="24"/>
        </w:rPr>
        <w:t xml:space="preserve">the </w:t>
      </w:r>
      <w:r w:rsidR="00006A68" w:rsidRPr="008C4BFD">
        <w:rPr>
          <w:rFonts w:ascii="Times New Roman" w:hAnsi="Times New Roman" w:cs="Times New Roman"/>
          <w:sz w:val="24"/>
          <w:szCs w:val="24"/>
        </w:rPr>
        <w:t xml:space="preserve">threshold energy. Otherwise, the elastic scattering cross section could be incorrectly calculated in </w:t>
      </w:r>
      <w:r w:rsidR="00006A68" w:rsidRPr="008C4BFD">
        <w:rPr>
          <w:rFonts w:ascii="Times New Roman" w:hAnsi="Times New Roman" w:cs="Times New Roman"/>
          <w:i/>
          <w:iCs/>
          <w:sz w:val="24"/>
          <w:szCs w:val="24"/>
        </w:rPr>
        <w:t>subroutine acecpe</w:t>
      </w:r>
      <w:r w:rsidR="00006A68" w:rsidRPr="008C4BFD">
        <w:rPr>
          <w:rFonts w:ascii="Times New Roman" w:hAnsi="Times New Roman" w:cs="Times New Roman"/>
          <w:sz w:val="24"/>
          <w:szCs w:val="24"/>
        </w:rPr>
        <w:t>.</w:t>
      </w:r>
    </w:p>
    <w:p w14:paraId="2528846E" w14:textId="7033ECAA" w:rsidR="004E4605" w:rsidRPr="008C4BFD" w:rsidRDefault="004E4605" w:rsidP="004E4605">
      <w:pPr>
        <w:jc w:val="both"/>
        <w:rPr>
          <w:rFonts w:ascii="Times New Roman" w:hAnsi="Times New Roman" w:cs="Times New Roman"/>
          <w:sz w:val="24"/>
          <w:szCs w:val="24"/>
        </w:rPr>
      </w:pPr>
      <w:r w:rsidRPr="008C4BFD">
        <w:rPr>
          <w:rFonts w:ascii="Times New Roman" w:hAnsi="Times New Roman" w:cs="Times New Roman"/>
          <w:sz w:val="24"/>
          <w:szCs w:val="24"/>
        </w:rPr>
        <w:t>Module util</w:t>
      </w:r>
    </w:p>
    <w:p w14:paraId="1E6D3BF1" w14:textId="77777777" w:rsidR="004E4605" w:rsidRPr="008C4BFD" w:rsidRDefault="004E4605" w:rsidP="004E4605">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t xml:space="preserve">Close the scratch tape before opening it in </w:t>
      </w:r>
      <w:r w:rsidRPr="008C4BFD">
        <w:rPr>
          <w:rFonts w:ascii="Times New Roman" w:hAnsi="Times New Roman" w:cs="Times New Roman"/>
          <w:i/>
          <w:iCs/>
          <w:sz w:val="24"/>
          <w:szCs w:val="24"/>
        </w:rPr>
        <w:t>subroutine openz</w:t>
      </w:r>
      <w:r w:rsidRPr="008C4BFD">
        <w:rPr>
          <w:rFonts w:ascii="Times New Roman" w:hAnsi="Times New Roman" w:cs="Times New Roman"/>
          <w:sz w:val="24"/>
          <w:szCs w:val="24"/>
        </w:rPr>
        <w:t>, if needed</w:t>
      </w:r>
    </w:p>
    <w:p w14:paraId="5FA15E12" w14:textId="5841443B" w:rsidR="004E4605" w:rsidRPr="008C4BFD" w:rsidRDefault="00064480" w:rsidP="004E4605">
      <w:pPr>
        <w:pStyle w:val="ListParagraph"/>
        <w:numPr>
          <w:ilvl w:val="0"/>
          <w:numId w:val="7"/>
        </w:numPr>
        <w:jc w:val="both"/>
        <w:rPr>
          <w:rFonts w:ascii="Times New Roman" w:hAnsi="Times New Roman" w:cs="Times New Roman"/>
          <w:sz w:val="24"/>
          <w:szCs w:val="24"/>
        </w:rPr>
      </w:pPr>
      <w:r w:rsidRPr="008C4BFD">
        <w:rPr>
          <w:rFonts w:ascii="Times New Roman" w:hAnsi="Times New Roman" w:cs="Times New Roman"/>
          <w:sz w:val="24"/>
          <w:szCs w:val="24"/>
        </w:rPr>
        <w:t xml:space="preserve">Minor correction in </w:t>
      </w:r>
      <w:r w:rsidRPr="008C4BFD">
        <w:rPr>
          <w:rFonts w:ascii="Times New Roman" w:hAnsi="Times New Roman" w:cs="Times New Roman"/>
          <w:i/>
          <w:iCs/>
          <w:sz w:val="24"/>
          <w:szCs w:val="24"/>
        </w:rPr>
        <w:t>function sigfig</w:t>
      </w:r>
      <w:r w:rsidR="002F2AF2" w:rsidRPr="008C4BFD">
        <w:rPr>
          <w:rFonts w:ascii="Times New Roman" w:hAnsi="Times New Roman" w:cs="Times New Roman"/>
          <w:sz w:val="24"/>
          <w:szCs w:val="24"/>
        </w:rPr>
        <w:t xml:space="preserve"> [1]</w:t>
      </w:r>
    </w:p>
    <w:p w14:paraId="4CA2CA5B" w14:textId="77777777" w:rsidR="002F2AF2" w:rsidRPr="008C4BFD" w:rsidRDefault="002F2AF2" w:rsidP="002F2AF2">
      <w:pPr>
        <w:jc w:val="both"/>
        <w:rPr>
          <w:rFonts w:ascii="Times New Roman" w:hAnsi="Times New Roman" w:cs="Times New Roman"/>
          <w:sz w:val="24"/>
          <w:szCs w:val="24"/>
        </w:rPr>
      </w:pPr>
      <w:r w:rsidRPr="008C4BFD">
        <w:rPr>
          <w:rFonts w:ascii="Times New Roman" w:hAnsi="Times New Roman" w:cs="Times New Roman"/>
          <w:sz w:val="24"/>
          <w:szCs w:val="24"/>
        </w:rPr>
        <w:t>Module vers</w:t>
      </w:r>
    </w:p>
    <w:p w14:paraId="1C39DB87" w14:textId="77777777" w:rsidR="002F2AF2" w:rsidRPr="008C4BFD" w:rsidRDefault="00880383" w:rsidP="00880383">
      <w:pPr>
        <w:pStyle w:val="ListParagraph"/>
        <w:jc w:val="both"/>
        <w:rPr>
          <w:rFonts w:ascii="Times New Roman" w:hAnsi="Times New Roman" w:cs="Times New Roman"/>
          <w:sz w:val="24"/>
          <w:szCs w:val="24"/>
        </w:rPr>
      </w:pPr>
      <w:r w:rsidRPr="008C4BFD">
        <w:rPr>
          <w:rFonts w:ascii="Times New Roman" w:hAnsi="Times New Roman" w:cs="Times New Roman"/>
          <w:sz w:val="24"/>
          <w:szCs w:val="24"/>
        </w:rPr>
        <w:t xml:space="preserve">Updated variables </w:t>
      </w:r>
      <w:r w:rsidRPr="008C4BFD">
        <w:rPr>
          <w:rFonts w:ascii="Times New Roman" w:hAnsi="Times New Roman" w:cs="Times New Roman"/>
          <w:i/>
          <w:iCs/>
          <w:sz w:val="24"/>
          <w:szCs w:val="24"/>
        </w:rPr>
        <w:t>vers</w:t>
      </w:r>
      <w:r w:rsidRPr="008C4BFD">
        <w:rPr>
          <w:rFonts w:ascii="Times New Roman" w:hAnsi="Times New Roman" w:cs="Times New Roman"/>
          <w:sz w:val="24"/>
          <w:szCs w:val="24"/>
        </w:rPr>
        <w:t xml:space="preserve"> and </w:t>
      </w:r>
      <w:r w:rsidRPr="008C4BFD">
        <w:rPr>
          <w:rFonts w:ascii="Times New Roman" w:hAnsi="Times New Roman" w:cs="Times New Roman"/>
          <w:i/>
          <w:iCs/>
          <w:sz w:val="24"/>
          <w:szCs w:val="24"/>
        </w:rPr>
        <w:t>vday</w:t>
      </w:r>
      <w:r w:rsidRPr="008C4BFD">
        <w:rPr>
          <w:rFonts w:ascii="Times New Roman" w:hAnsi="Times New Roman" w:cs="Times New Roman"/>
          <w:sz w:val="24"/>
          <w:szCs w:val="24"/>
        </w:rPr>
        <w:t xml:space="preserve"> according to this version.</w:t>
      </w:r>
    </w:p>
    <w:p w14:paraId="72A7950B" w14:textId="77777777" w:rsidR="002F2AF2" w:rsidRPr="008C4BFD" w:rsidRDefault="002F2AF2" w:rsidP="002F2AF2">
      <w:pPr>
        <w:jc w:val="both"/>
        <w:rPr>
          <w:rFonts w:ascii="Times New Roman" w:hAnsi="Times New Roman" w:cs="Times New Roman"/>
          <w:sz w:val="24"/>
          <w:szCs w:val="24"/>
        </w:rPr>
      </w:pPr>
      <w:r w:rsidRPr="008C4BFD">
        <w:rPr>
          <w:rFonts w:ascii="Times New Roman" w:hAnsi="Times New Roman" w:cs="Times New Roman"/>
          <w:sz w:val="24"/>
          <w:szCs w:val="24"/>
        </w:rPr>
        <w:t>Module viewr</w:t>
      </w:r>
    </w:p>
    <w:p w14:paraId="220DC062" w14:textId="08D193EF" w:rsidR="002F2AF2" w:rsidRPr="008C4BFD" w:rsidRDefault="00C65AC7" w:rsidP="00C65AC7">
      <w:pPr>
        <w:pStyle w:val="ListParagraph"/>
        <w:numPr>
          <w:ilvl w:val="0"/>
          <w:numId w:val="10"/>
        </w:numPr>
        <w:jc w:val="both"/>
        <w:rPr>
          <w:rFonts w:ascii="Times New Roman" w:hAnsi="Times New Roman" w:cs="Times New Roman"/>
          <w:sz w:val="24"/>
          <w:szCs w:val="24"/>
        </w:rPr>
      </w:pPr>
      <w:r w:rsidRPr="008C4BFD">
        <w:rPr>
          <w:rFonts w:ascii="Times New Roman" w:hAnsi="Times New Roman" w:cs="Times New Roman"/>
          <w:sz w:val="24"/>
          <w:szCs w:val="24"/>
        </w:rPr>
        <w:t xml:space="preserve">Increase some arrays dimension for large plots. Consistency with </w:t>
      </w:r>
      <w:r w:rsidR="0082020F">
        <w:rPr>
          <w:rFonts w:ascii="Times New Roman" w:hAnsi="Times New Roman" w:cs="Times New Roman"/>
          <w:sz w:val="24"/>
          <w:szCs w:val="24"/>
        </w:rPr>
        <w:t xml:space="preserve">module </w:t>
      </w:r>
      <w:r w:rsidRPr="008C4BFD">
        <w:rPr>
          <w:rFonts w:ascii="Times New Roman" w:hAnsi="Times New Roman" w:cs="Times New Roman"/>
          <w:sz w:val="24"/>
          <w:szCs w:val="24"/>
        </w:rPr>
        <w:t>plotr dimensions is required.</w:t>
      </w:r>
    </w:p>
    <w:p w14:paraId="049A2CF9" w14:textId="77777777" w:rsidR="002F2AF2" w:rsidRPr="008C4BFD" w:rsidRDefault="002F2AF2" w:rsidP="002F2AF2">
      <w:pPr>
        <w:jc w:val="both"/>
        <w:rPr>
          <w:rFonts w:ascii="Times New Roman" w:hAnsi="Times New Roman" w:cs="Times New Roman"/>
          <w:sz w:val="24"/>
          <w:szCs w:val="24"/>
        </w:rPr>
      </w:pPr>
      <w:r w:rsidRPr="008C4BFD">
        <w:rPr>
          <w:rFonts w:ascii="Times New Roman" w:hAnsi="Times New Roman" w:cs="Times New Roman"/>
          <w:sz w:val="24"/>
          <w:szCs w:val="24"/>
        </w:rPr>
        <w:t>Module wimsr</w:t>
      </w:r>
    </w:p>
    <w:p w14:paraId="29BBF6DE" w14:textId="362D9C04" w:rsidR="00C65AC7" w:rsidRPr="008C4BFD" w:rsidRDefault="00C65AC7" w:rsidP="00C65AC7">
      <w:pPr>
        <w:pStyle w:val="ListParagraph"/>
        <w:numPr>
          <w:ilvl w:val="0"/>
          <w:numId w:val="10"/>
        </w:numPr>
        <w:jc w:val="both"/>
        <w:rPr>
          <w:rFonts w:ascii="Times New Roman" w:hAnsi="Times New Roman" w:cs="Times New Roman"/>
          <w:sz w:val="24"/>
          <w:szCs w:val="24"/>
        </w:rPr>
      </w:pPr>
      <w:r w:rsidRPr="008C4BFD">
        <w:rPr>
          <w:rFonts w:ascii="Times New Roman" w:hAnsi="Times New Roman" w:cs="Times New Roman"/>
          <w:sz w:val="24"/>
          <w:szCs w:val="24"/>
        </w:rPr>
        <w:t>Correction for wimsd5 format</w:t>
      </w:r>
      <w:r w:rsidR="00C56461" w:rsidRPr="008C4BFD">
        <w:rPr>
          <w:rFonts w:ascii="Times New Roman" w:hAnsi="Times New Roman" w:cs="Times New Roman"/>
          <w:sz w:val="24"/>
          <w:szCs w:val="24"/>
        </w:rPr>
        <w:t>ted library</w:t>
      </w:r>
      <w:r w:rsidRPr="008C4BFD">
        <w:rPr>
          <w:rFonts w:ascii="Times New Roman" w:hAnsi="Times New Roman" w:cs="Times New Roman"/>
          <w:sz w:val="24"/>
          <w:szCs w:val="24"/>
        </w:rPr>
        <w:t xml:space="preserve"> (iverw=5)</w:t>
      </w:r>
    </w:p>
    <w:p w14:paraId="7B692692" w14:textId="6C007BE0" w:rsidR="00E53850" w:rsidRPr="008C4BFD" w:rsidRDefault="00E53850" w:rsidP="00E53850">
      <w:pPr>
        <w:jc w:val="both"/>
        <w:rPr>
          <w:rFonts w:ascii="Times New Roman" w:hAnsi="Times New Roman" w:cs="Times New Roman"/>
          <w:sz w:val="24"/>
          <w:szCs w:val="24"/>
        </w:rPr>
      </w:pPr>
      <w:r w:rsidRPr="008C4BFD">
        <w:rPr>
          <w:rFonts w:ascii="Times New Roman" w:hAnsi="Times New Roman" w:cs="Times New Roman"/>
          <w:sz w:val="24"/>
          <w:szCs w:val="24"/>
        </w:rPr>
        <w:t>The size of some arrays w</w:t>
      </w:r>
      <w:r w:rsidR="00224075" w:rsidRPr="008C4BFD">
        <w:rPr>
          <w:rFonts w:ascii="Times New Roman" w:hAnsi="Times New Roman" w:cs="Times New Roman"/>
          <w:sz w:val="24"/>
          <w:szCs w:val="24"/>
        </w:rPr>
        <w:t>as</w:t>
      </w:r>
      <w:r w:rsidRPr="008C4BFD">
        <w:rPr>
          <w:rFonts w:ascii="Times New Roman" w:hAnsi="Times New Roman" w:cs="Times New Roman"/>
          <w:sz w:val="24"/>
          <w:szCs w:val="24"/>
        </w:rPr>
        <w:t xml:space="preserve"> increased </w:t>
      </w:r>
      <w:r w:rsidR="009C34FC" w:rsidRPr="008C4BFD">
        <w:rPr>
          <w:rFonts w:ascii="Times New Roman" w:hAnsi="Times New Roman" w:cs="Times New Roman"/>
          <w:sz w:val="24"/>
          <w:szCs w:val="24"/>
        </w:rPr>
        <w:t xml:space="preserve">in the previously listed modules </w:t>
      </w:r>
      <w:r w:rsidRPr="008C4BFD">
        <w:rPr>
          <w:rFonts w:ascii="Times New Roman" w:hAnsi="Times New Roman" w:cs="Times New Roman"/>
          <w:sz w:val="24"/>
          <w:szCs w:val="24"/>
        </w:rPr>
        <w:t xml:space="preserve">for future release of </w:t>
      </w:r>
      <w:r w:rsidR="007D667E" w:rsidRPr="008C4BFD">
        <w:rPr>
          <w:rFonts w:ascii="Times New Roman" w:hAnsi="Times New Roman" w:cs="Times New Roman"/>
          <w:sz w:val="24"/>
          <w:szCs w:val="24"/>
        </w:rPr>
        <w:t>large</w:t>
      </w:r>
      <w:r w:rsidRPr="008C4BFD">
        <w:rPr>
          <w:rFonts w:ascii="Times New Roman" w:hAnsi="Times New Roman" w:cs="Times New Roman"/>
          <w:sz w:val="24"/>
          <w:szCs w:val="24"/>
        </w:rPr>
        <w:t xml:space="preserve"> evaluations.</w:t>
      </w:r>
    </w:p>
    <w:p w14:paraId="44F50080" w14:textId="699D320A" w:rsidR="007D5E2F" w:rsidRPr="008C4BFD" w:rsidRDefault="00E53850" w:rsidP="005E30C5">
      <w:pPr>
        <w:jc w:val="both"/>
        <w:rPr>
          <w:rFonts w:ascii="Times New Roman" w:hAnsi="Times New Roman" w:cs="Times New Roman"/>
          <w:sz w:val="24"/>
          <w:szCs w:val="24"/>
        </w:rPr>
      </w:pPr>
      <w:r w:rsidRPr="008C4BFD">
        <w:rPr>
          <w:rFonts w:ascii="Times New Roman" w:hAnsi="Times New Roman" w:cs="Times New Roman"/>
          <w:sz w:val="24"/>
          <w:szCs w:val="24"/>
        </w:rPr>
        <w:t>The rest of NJOY modules are taken as they are in NJOY2016.71.</w:t>
      </w:r>
      <w:r w:rsidR="009C34FC" w:rsidRPr="008C4BFD">
        <w:rPr>
          <w:rFonts w:ascii="Times New Roman" w:hAnsi="Times New Roman" w:cs="Times New Roman"/>
          <w:sz w:val="24"/>
          <w:szCs w:val="24"/>
        </w:rPr>
        <w:t xml:space="preserve"> </w:t>
      </w:r>
    </w:p>
    <w:p w14:paraId="4D9AC7C7" w14:textId="77FAF7A8" w:rsidR="00E53850" w:rsidRPr="008C4BFD" w:rsidRDefault="009C34FC" w:rsidP="005E30C5">
      <w:pPr>
        <w:jc w:val="both"/>
        <w:rPr>
          <w:rFonts w:ascii="Times New Roman" w:hAnsi="Times New Roman" w:cs="Times New Roman"/>
          <w:sz w:val="24"/>
          <w:szCs w:val="24"/>
        </w:rPr>
      </w:pPr>
      <w:r w:rsidRPr="008C4BFD">
        <w:rPr>
          <w:rFonts w:ascii="Times New Roman" w:hAnsi="Times New Roman" w:cs="Times New Roman"/>
          <w:sz w:val="24"/>
          <w:szCs w:val="24"/>
        </w:rPr>
        <w:t xml:space="preserve">The </w:t>
      </w:r>
      <w:r w:rsidR="007C6107">
        <w:rPr>
          <w:rFonts w:ascii="Times New Roman" w:hAnsi="Times New Roman" w:cs="Times New Roman"/>
          <w:sz w:val="24"/>
          <w:szCs w:val="24"/>
        </w:rPr>
        <w:t xml:space="preserve">more important </w:t>
      </w:r>
      <w:r w:rsidRPr="008C4BFD">
        <w:rPr>
          <w:rFonts w:ascii="Times New Roman" w:hAnsi="Times New Roman" w:cs="Times New Roman"/>
          <w:sz w:val="24"/>
          <w:szCs w:val="24"/>
        </w:rPr>
        <w:t xml:space="preserve">updates </w:t>
      </w:r>
      <w:r w:rsidR="007C6107">
        <w:rPr>
          <w:rFonts w:ascii="Times New Roman" w:hAnsi="Times New Roman" w:cs="Times New Roman"/>
          <w:sz w:val="24"/>
          <w:szCs w:val="24"/>
        </w:rPr>
        <w:t xml:space="preserve">are those </w:t>
      </w:r>
      <w:r w:rsidRPr="008C4BFD">
        <w:rPr>
          <w:rFonts w:ascii="Times New Roman" w:hAnsi="Times New Roman" w:cs="Times New Roman"/>
          <w:sz w:val="24"/>
          <w:szCs w:val="24"/>
        </w:rPr>
        <w:t>applied to reconr, heatr, purr, acecm, acer, acefc acedo, matxsr, and wimsr</w:t>
      </w:r>
      <w:r w:rsidR="007C6107">
        <w:rPr>
          <w:rFonts w:ascii="Times New Roman" w:hAnsi="Times New Roman" w:cs="Times New Roman"/>
          <w:sz w:val="24"/>
          <w:szCs w:val="24"/>
        </w:rPr>
        <w:t>.</w:t>
      </w:r>
    </w:p>
    <w:p w14:paraId="4648FFC6" w14:textId="77777777" w:rsidR="00650FFF" w:rsidRDefault="00650FFF" w:rsidP="005E30C5">
      <w:pPr>
        <w:jc w:val="both"/>
        <w:rPr>
          <w:rFonts w:ascii="Times New Roman" w:hAnsi="Times New Roman" w:cs="Times New Roman"/>
          <w:b/>
          <w:bCs/>
          <w:sz w:val="24"/>
          <w:szCs w:val="24"/>
        </w:rPr>
      </w:pPr>
    </w:p>
    <w:p w14:paraId="2AFA7525" w14:textId="028BBFC8" w:rsidR="005E30C5" w:rsidRPr="008C4BFD" w:rsidRDefault="007D5E2F" w:rsidP="005E30C5">
      <w:pPr>
        <w:jc w:val="both"/>
        <w:rPr>
          <w:rFonts w:ascii="Times New Roman" w:hAnsi="Times New Roman" w:cs="Times New Roman"/>
          <w:b/>
          <w:bCs/>
          <w:sz w:val="24"/>
          <w:szCs w:val="24"/>
        </w:rPr>
      </w:pPr>
      <w:r w:rsidRPr="008C4BFD">
        <w:rPr>
          <w:rFonts w:ascii="Times New Roman" w:hAnsi="Times New Roman" w:cs="Times New Roman"/>
          <w:b/>
          <w:bCs/>
          <w:sz w:val="24"/>
          <w:szCs w:val="24"/>
        </w:rPr>
        <w:t xml:space="preserve">References </w:t>
      </w:r>
    </w:p>
    <w:p w14:paraId="6A044FCA" w14:textId="59628BF9" w:rsidR="00B948D9" w:rsidRPr="006D3655" w:rsidRDefault="00B948D9" w:rsidP="006D3655">
      <w:pPr>
        <w:pStyle w:val="ListParagraph"/>
        <w:numPr>
          <w:ilvl w:val="0"/>
          <w:numId w:val="13"/>
        </w:numPr>
        <w:autoSpaceDE w:val="0"/>
        <w:autoSpaceDN w:val="0"/>
        <w:adjustRightInd w:val="0"/>
        <w:spacing w:after="0" w:line="240" w:lineRule="auto"/>
        <w:ind w:left="540" w:hanging="540"/>
        <w:jc w:val="both"/>
        <w:rPr>
          <w:rFonts w:ascii="Times New Roman" w:hAnsi="Times New Roman" w:cs="Times New Roman"/>
          <w:color w:val="3D3C40"/>
          <w:sz w:val="24"/>
          <w:szCs w:val="24"/>
        </w:rPr>
      </w:pPr>
      <w:r w:rsidRPr="006D3655">
        <w:rPr>
          <w:rFonts w:ascii="Times New Roman" w:hAnsi="Times New Roman" w:cs="Times New Roman"/>
          <w:color w:val="3D3C40"/>
          <w:sz w:val="24"/>
          <w:szCs w:val="24"/>
        </w:rPr>
        <w:lastRenderedPageBreak/>
        <w:t xml:space="preserve">Modification of NJOY2016.65 for JENDL-5 neutron, photoatomic, and charged particle sublibraries, </w:t>
      </w:r>
      <w:hyperlink r:id="rId5" w:history="1">
        <w:r w:rsidR="00F615D7" w:rsidRPr="006D3655">
          <w:rPr>
            <w:rStyle w:val="Hyperlink"/>
            <w:rFonts w:ascii="Times New Roman" w:hAnsi="Times New Roman" w:cs="Times New Roman"/>
            <w:sz w:val="24"/>
            <w:szCs w:val="24"/>
          </w:rPr>
          <w:t>http://rpg.go.jp/download/ace_lib/acej50/20221205/NJOY2016.65.modification.r1.pdf</w:t>
        </w:r>
      </w:hyperlink>
    </w:p>
    <w:p w14:paraId="75292922" w14:textId="77777777" w:rsidR="008C4BFD" w:rsidRPr="006D3655" w:rsidRDefault="00095C3B" w:rsidP="006D3655">
      <w:pPr>
        <w:pStyle w:val="ListParagraph"/>
        <w:numPr>
          <w:ilvl w:val="0"/>
          <w:numId w:val="13"/>
        </w:numPr>
        <w:tabs>
          <w:tab w:val="left" w:pos="630"/>
        </w:tabs>
        <w:autoSpaceDE w:val="0"/>
        <w:autoSpaceDN w:val="0"/>
        <w:adjustRightInd w:val="0"/>
        <w:spacing w:after="0" w:line="240" w:lineRule="auto"/>
        <w:ind w:left="540" w:hanging="540"/>
        <w:jc w:val="both"/>
        <w:rPr>
          <w:rStyle w:val="Hyperlink"/>
          <w:rFonts w:ascii="Times New Roman" w:hAnsi="Times New Roman" w:cs="Times New Roman"/>
          <w:color w:val="3D3C40"/>
          <w:sz w:val="24"/>
          <w:szCs w:val="24"/>
          <w:u w:val="none"/>
        </w:rPr>
      </w:pPr>
      <w:r w:rsidRPr="006D3655">
        <w:rPr>
          <w:rFonts w:ascii="Times New Roman" w:hAnsi="Times New Roman" w:cs="Times New Roman"/>
          <w:color w:val="3D3C40"/>
          <w:sz w:val="24"/>
          <w:szCs w:val="24"/>
        </w:rPr>
        <w:t xml:space="preserve">Modification of NJOY2016.67 for JENDL-5 photonuclear sublibrary, </w:t>
      </w:r>
      <w:hyperlink r:id="rId6" w:history="1">
        <w:r w:rsidR="00F615D7" w:rsidRPr="006D3655">
          <w:rPr>
            <w:rStyle w:val="Hyperlink"/>
            <w:rFonts w:ascii="Times New Roman" w:hAnsi="Times New Roman" w:cs="Times New Roman"/>
            <w:sz w:val="24"/>
            <w:szCs w:val="24"/>
          </w:rPr>
          <w:t>http://rpg.go.jp/download/ace_lib/acej50/20221205/NJOY2016.67.modification.r2.pdf</w:t>
        </w:r>
      </w:hyperlink>
    </w:p>
    <w:p w14:paraId="7709F71D" w14:textId="77777777" w:rsidR="008C4BFD" w:rsidRPr="006D3655" w:rsidRDefault="008C4BFD" w:rsidP="006D3655">
      <w:pPr>
        <w:pStyle w:val="ListParagraph"/>
        <w:numPr>
          <w:ilvl w:val="0"/>
          <w:numId w:val="13"/>
        </w:numPr>
        <w:tabs>
          <w:tab w:val="left" w:pos="630"/>
        </w:tabs>
        <w:autoSpaceDE w:val="0"/>
        <w:autoSpaceDN w:val="0"/>
        <w:adjustRightInd w:val="0"/>
        <w:spacing w:after="0" w:line="240" w:lineRule="auto"/>
        <w:ind w:left="540" w:hanging="540"/>
        <w:jc w:val="both"/>
        <w:rPr>
          <w:rFonts w:ascii="Times New Roman" w:hAnsi="Times New Roman" w:cs="Times New Roman"/>
          <w:color w:val="3D3C40"/>
          <w:sz w:val="24"/>
          <w:szCs w:val="24"/>
        </w:rPr>
      </w:pPr>
      <w:r w:rsidRPr="006D3655">
        <w:rPr>
          <w:rFonts w:ascii="Times New Roman" w:hAnsi="Times New Roman" w:cs="Times New Roman"/>
          <w:color w:val="000000"/>
          <w:sz w:val="24"/>
          <w:szCs w:val="24"/>
        </w:rPr>
        <w:t>Wen Yin, Tiejun Zu, Liangzhi Cao, Hongchun Wu, “</w:t>
      </w:r>
      <w:r w:rsidRPr="006D3655">
        <w:rPr>
          <w:rFonts w:ascii="Times New Roman" w:hAnsi="Times New Roman" w:cs="Times New Roman"/>
          <w:sz w:val="24"/>
          <w:szCs w:val="24"/>
        </w:rPr>
        <w:t>Remarks and improvements on neutron KERMA factors and radiation damage cross sections calculated by NECP-Atlas and NJOY21 using different evaluated nuclear data libraries</w:t>
      </w:r>
      <w:r w:rsidRPr="006D3655">
        <w:rPr>
          <w:rFonts w:ascii="Times New Roman" w:hAnsi="Times New Roman" w:cs="Times New Roman"/>
          <w:color w:val="000000"/>
          <w:sz w:val="24"/>
          <w:szCs w:val="24"/>
        </w:rPr>
        <w:t>”, Annals of Nuclear Energy 164 (2021) 108624</w:t>
      </w:r>
    </w:p>
    <w:p w14:paraId="2124663D" w14:textId="771E7161" w:rsidR="008C4BFD" w:rsidRPr="006D3655" w:rsidRDefault="008C4BFD" w:rsidP="006D3655">
      <w:pPr>
        <w:pStyle w:val="ListParagraph"/>
        <w:numPr>
          <w:ilvl w:val="0"/>
          <w:numId w:val="13"/>
        </w:numPr>
        <w:tabs>
          <w:tab w:val="left" w:pos="630"/>
        </w:tabs>
        <w:autoSpaceDE w:val="0"/>
        <w:autoSpaceDN w:val="0"/>
        <w:adjustRightInd w:val="0"/>
        <w:spacing w:after="0" w:line="240" w:lineRule="auto"/>
        <w:ind w:left="540" w:hanging="540"/>
        <w:jc w:val="both"/>
        <w:rPr>
          <w:rFonts w:ascii="Times New Roman" w:hAnsi="Times New Roman" w:cs="Times New Roman"/>
          <w:color w:val="3D3C40"/>
          <w:sz w:val="24"/>
          <w:szCs w:val="24"/>
        </w:rPr>
      </w:pPr>
      <w:r w:rsidRPr="006D3655">
        <w:rPr>
          <w:rFonts w:ascii="Times New Roman" w:hAnsi="Times New Roman" w:cs="Times New Roman"/>
          <w:sz w:val="24"/>
          <w:szCs w:val="24"/>
        </w:rPr>
        <w:t>Chikara Konno, Kenichi Tada, Saerom Kwon, “MATXS multigroup file problem due to NJOY unresolved resonance processing”,</w:t>
      </w:r>
      <w:r w:rsidR="001D024F" w:rsidRPr="006D3655">
        <w:rPr>
          <w:rFonts w:ascii="Times New Roman" w:hAnsi="Times New Roman" w:cs="Times New Roman"/>
          <w:sz w:val="24"/>
          <w:szCs w:val="24"/>
        </w:rPr>
        <w:t xml:space="preserve"> ICRS14/RPSD2020</w:t>
      </w:r>
      <w:r w:rsidR="006D3655">
        <w:rPr>
          <w:rFonts w:ascii="Times New Roman" w:hAnsi="Times New Roman" w:cs="Times New Roman"/>
          <w:sz w:val="24"/>
          <w:szCs w:val="24"/>
        </w:rPr>
        <w:t>, 2020</w:t>
      </w:r>
    </w:p>
    <w:p w14:paraId="49B3AF93" w14:textId="7AF9F5B6" w:rsidR="001D024F" w:rsidRPr="006D3655" w:rsidRDefault="00E2390D" w:rsidP="006D3655">
      <w:pPr>
        <w:pStyle w:val="ListParagraph"/>
        <w:numPr>
          <w:ilvl w:val="0"/>
          <w:numId w:val="13"/>
        </w:numPr>
        <w:tabs>
          <w:tab w:val="left" w:pos="630"/>
        </w:tabs>
        <w:autoSpaceDE w:val="0"/>
        <w:autoSpaceDN w:val="0"/>
        <w:adjustRightInd w:val="0"/>
        <w:spacing w:after="0" w:line="240" w:lineRule="auto"/>
        <w:ind w:left="540" w:hanging="540"/>
        <w:jc w:val="both"/>
        <w:rPr>
          <w:rFonts w:ascii="Times New Roman" w:hAnsi="Times New Roman" w:cs="Times New Roman"/>
          <w:color w:val="3D3C40"/>
          <w:sz w:val="24"/>
          <w:szCs w:val="24"/>
        </w:rPr>
      </w:pPr>
      <w:r w:rsidRPr="006D3655">
        <w:rPr>
          <w:rFonts w:ascii="Times New Roman" w:hAnsi="Times New Roman" w:cs="Times New Roman"/>
          <w:color w:val="3D3C40"/>
          <w:sz w:val="24"/>
          <w:szCs w:val="24"/>
        </w:rPr>
        <w:t>Lopez Aldama, D., Capote Noy, R., “Processing La-139 in the Unresolved Resonance Region for the FENDL Library”, INDC(NDS)-0825, International Nuclear Data Committee, IAEA</w:t>
      </w:r>
    </w:p>
    <w:p w14:paraId="55918E80" w14:textId="77777777" w:rsidR="00E2390D" w:rsidRPr="00E2390D" w:rsidRDefault="00E2390D" w:rsidP="00E2390D">
      <w:pPr>
        <w:pStyle w:val="ListParagraph"/>
        <w:tabs>
          <w:tab w:val="left" w:pos="630"/>
        </w:tabs>
        <w:autoSpaceDE w:val="0"/>
        <w:autoSpaceDN w:val="0"/>
        <w:adjustRightInd w:val="0"/>
        <w:spacing w:after="0" w:line="240" w:lineRule="auto"/>
        <w:ind w:left="540"/>
        <w:rPr>
          <w:rFonts w:ascii="Times New Roman" w:hAnsi="Times New Roman" w:cs="Times New Roman"/>
          <w:color w:val="3D3C40"/>
          <w:sz w:val="24"/>
          <w:szCs w:val="24"/>
        </w:rPr>
      </w:pPr>
    </w:p>
    <w:sectPr w:rsidR="00E2390D" w:rsidRPr="00E2390D" w:rsidSect="002B7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316"/>
    <w:multiLevelType w:val="hybridMultilevel"/>
    <w:tmpl w:val="903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4069B"/>
    <w:multiLevelType w:val="hybridMultilevel"/>
    <w:tmpl w:val="3216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81E20"/>
    <w:multiLevelType w:val="hybridMultilevel"/>
    <w:tmpl w:val="F144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D226B"/>
    <w:multiLevelType w:val="hybridMultilevel"/>
    <w:tmpl w:val="33A48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753CD"/>
    <w:multiLevelType w:val="hybridMultilevel"/>
    <w:tmpl w:val="C658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720FF"/>
    <w:multiLevelType w:val="hybridMultilevel"/>
    <w:tmpl w:val="361C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B31CA"/>
    <w:multiLevelType w:val="hybridMultilevel"/>
    <w:tmpl w:val="B1AC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54022"/>
    <w:multiLevelType w:val="hybridMultilevel"/>
    <w:tmpl w:val="45E8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45B3B"/>
    <w:multiLevelType w:val="hybridMultilevel"/>
    <w:tmpl w:val="4044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900EA"/>
    <w:multiLevelType w:val="hybridMultilevel"/>
    <w:tmpl w:val="65F84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F0631"/>
    <w:multiLevelType w:val="hybridMultilevel"/>
    <w:tmpl w:val="3D7E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A64C8"/>
    <w:multiLevelType w:val="hybridMultilevel"/>
    <w:tmpl w:val="F44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571767"/>
    <w:multiLevelType w:val="hybridMultilevel"/>
    <w:tmpl w:val="35F0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131352">
    <w:abstractNumId w:val="3"/>
  </w:num>
  <w:num w:numId="2" w16cid:durableId="90903559">
    <w:abstractNumId w:val="1"/>
  </w:num>
  <w:num w:numId="3" w16cid:durableId="890383145">
    <w:abstractNumId w:val="12"/>
  </w:num>
  <w:num w:numId="4" w16cid:durableId="46807467">
    <w:abstractNumId w:val="6"/>
  </w:num>
  <w:num w:numId="5" w16cid:durableId="1597591708">
    <w:abstractNumId w:val="8"/>
  </w:num>
  <w:num w:numId="6" w16cid:durableId="382946379">
    <w:abstractNumId w:val="5"/>
  </w:num>
  <w:num w:numId="7" w16cid:durableId="2051881347">
    <w:abstractNumId w:val="4"/>
  </w:num>
  <w:num w:numId="8" w16cid:durableId="108668789">
    <w:abstractNumId w:val="0"/>
  </w:num>
  <w:num w:numId="9" w16cid:durableId="1489058947">
    <w:abstractNumId w:val="7"/>
  </w:num>
  <w:num w:numId="10" w16cid:durableId="792676612">
    <w:abstractNumId w:val="11"/>
  </w:num>
  <w:num w:numId="11" w16cid:durableId="617493226">
    <w:abstractNumId w:val="2"/>
  </w:num>
  <w:num w:numId="12" w16cid:durableId="1251935589">
    <w:abstractNumId w:val="10"/>
  </w:num>
  <w:num w:numId="13" w16cid:durableId="57635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ED"/>
    <w:rsid w:val="00006A68"/>
    <w:rsid w:val="00064480"/>
    <w:rsid w:val="00074556"/>
    <w:rsid w:val="00095C3B"/>
    <w:rsid w:val="000A17C7"/>
    <w:rsid w:val="000A2A23"/>
    <w:rsid w:val="000B5E7B"/>
    <w:rsid w:val="000C28CE"/>
    <w:rsid w:val="00154672"/>
    <w:rsid w:val="001C391F"/>
    <w:rsid w:val="001D024F"/>
    <w:rsid w:val="002110F5"/>
    <w:rsid w:val="00222998"/>
    <w:rsid w:val="00224075"/>
    <w:rsid w:val="00226C88"/>
    <w:rsid w:val="00236AA8"/>
    <w:rsid w:val="002B738C"/>
    <w:rsid w:val="002F2AF2"/>
    <w:rsid w:val="00341129"/>
    <w:rsid w:val="003E669A"/>
    <w:rsid w:val="00400B62"/>
    <w:rsid w:val="00422453"/>
    <w:rsid w:val="004773C7"/>
    <w:rsid w:val="004775DE"/>
    <w:rsid w:val="004E4605"/>
    <w:rsid w:val="00584E5F"/>
    <w:rsid w:val="005D0DB7"/>
    <w:rsid w:val="005E30C5"/>
    <w:rsid w:val="00650FFF"/>
    <w:rsid w:val="006616F6"/>
    <w:rsid w:val="006A671F"/>
    <w:rsid w:val="006C67D7"/>
    <w:rsid w:val="006D3655"/>
    <w:rsid w:val="0073088F"/>
    <w:rsid w:val="00732C30"/>
    <w:rsid w:val="00782308"/>
    <w:rsid w:val="007C6107"/>
    <w:rsid w:val="007D5E2F"/>
    <w:rsid w:val="007D667E"/>
    <w:rsid w:val="007E4E48"/>
    <w:rsid w:val="007E4F87"/>
    <w:rsid w:val="007F559E"/>
    <w:rsid w:val="0082020F"/>
    <w:rsid w:val="0083694D"/>
    <w:rsid w:val="00880383"/>
    <w:rsid w:val="008C4BFD"/>
    <w:rsid w:val="00946153"/>
    <w:rsid w:val="00953B18"/>
    <w:rsid w:val="00975128"/>
    <w:rsid w:val="00980099"/>
    <w:rsid w:val="009B4C65"/>
    <w:rsid w:val="009C34FC"/>
    <w:rsid w:val="009C3D15"/>
    <w:rsid w:val="009E2B8A"/>
    <w:rsid w:val="00A05A6E"/>
    <w:rsid w:val="00A15288"/>
    <w:rsid w:val="00A226DB"/>
    <w:rsid w:val="00A74BE4"/>
    <w:rsid w:val="00A857E0"/>
    <w:rsid w:val="00AB0CA0"/>
    <w:rsid w:val="00AE50EF"/>
    <w:rsid w:val="00B16C2C"/>
    <w:rsid w:val="00B6546A"/>
    <w:rsid w:val="00B948D9"/>
    <w:rsid w:val="00C11F0C"/>
    <w:rsid w:val="00C14B79"/>
    <w:rsid w:val="00C22D39"/>
    <w:rsid w:val="00C55D7B"/>
    <w:rsid w:val="00C56461"/>
    <w:rsid w:val="00C63D3D"/>
    <w:rsid w:val="00C646E6"/>
    <w:rsid w:val="00C65AC7"/>
    <w:rsid w:val="00C73640"/>
    <w:rsid w:val="00C87E80"/>
    <w:rsid w:val="00CE0E09"/>
    <w:rsid w:val="00D3512C"/>
    <w:rsid w:val="00D363CA"/>
    <w:rsid w:val="00D51ED2"/>
    <w:rsid w:val="00D60617"/>
    <w:rsid w:val="00DF45ED"/>
    <w:rsid w:val="00E01300"/>
    <w:rsid w:val="00E227F3"/>
    <w:rsid w:val="00E22852"/>
    <w:rsid w:val="00E2390D"/>
    <w:rsid w:val="00E53850"/>
    <w:rsid w:val="00E637E6"/>
    <w:rsid w:val="00E65B5B"/>
    <w:rsid w:val="00F17F96"/>
    <w:rsid w:val="00F2049C"/>
    <w:rsid w:val="00F4564A"/>
    <w:rsid w:val="00F46837"/>
    <w:rsid w:val="00F54734"/>
    <w:rsid w:val="00F615D7"/>
    <w:rsid w:val="00FA79C5"/>
    <w:rsid w:val="00FF229D"/>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9E2C"/>
  <w15:chartTrackingRefBased/>
  <w15:docId w15:val="{560D2665-4E11-4506-8EE3-575333CD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129"/>
    <w:pPr>
      <w:ind w:left="720"/>
      <w:contextualSpacing/>
    </w:pPr>
  </w:style>
  <w:style w:type="character" w:styleId="Hyperlink">
    <w:name w:val="Hyperlink"/>
    <w:basedOn w:val="DefaultParagraphFont"/>
    <w:uiPriority w:val="99"/>
    <w:unhideWhenUsed/>
    <w:rsid w:val="00095C3B"/>
    <w:rPr>
      <w:color w:val="0563C1" w:themeColor="hyperlink"/>
      <w:u w:val="single"/>
    </w:rPr>
  </w:style>
  <w:style w:type="character" w:styleId="UnresolvedMention">
    <w:name w:val="Unresolved Mention"/>
    <w:basedOn w:val="DefaultParagraphFont"/>
    <w:uiPriority w:val="99"/>
    <w:semiHidden/>
    <w:unhideWhenUsed/>
    <w:rsid w:val="00095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pg.go.jp/download/ace_lib/acej50/20221205/NJOY2016.67.modification.r2.pdf" TargetMode="External"/><Relationship Id="rId5" Type="http://schemas.openxmlformats.org/officeDocument/2006/relationships/hyperlink" Target="http://rpg.go.jp/download/ace_lib/acej50/20221205/NJOY2016.65.modification.r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5</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Aldama</dc:creator>
  <cp:keywords/>
  <dc:description/>
  <cp:lastModifiedBy>Daniel Lopez Aldama</cp:lastModifiedBy>
  <cp:revision>71</cp:revision>
  <dcterms:created xsi:type="dcterms:W3CDTF">2023-08-10T18:59:00Z</dcterms:created>
  <dcterms:modified xsi:type="dcterms:W3CDTF">2023-11-08T15:48:00Z</dcterms:modified>
</cp:coreProperties>
</file>