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#2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Warning: 40 parsing failures.</w:t>
      </w:r>
      <w:r>
        <w:br w:type="textWrapping"/>
      </w:r>
      <w:r>
        <w:rPr>
          <w:rStyle w:val="VerbatimChar"/>
        </w:rPr>
        <w:t xml:space="preserve">row  col   expected   actual</w:t>
      </w:r>
      <w:r>
        <w:br w:type="textWrapping"/>
      </w:r>
      <w:r>
        <w:rPr>
          <w:rStyle w:val="VerbatimChar"/>
        </w:rPr>
        <w:t xml:space="preserve">232 time valid date 12:14 PM</w:t>
      </w:r>
      <w:r>
        <w:br w:type="textWrapping"/>
      </w:r>
      <w:r>
        <w:rPr>
          <w:rStyle w:val="VerbatimChar"/>
        </w:rPr>
        <w:t xml:space="preserve">233 time valid date 12:13 PM</w:t>
      </w:r>
      <w:r>
        <w:br w:type="textWrapping"/>
      </w:r>
      <w:r>
        <w:rPr>
          <w:rStyle w:val="VerbatimChar"/>
        </w:rPr>
        <w:t xml:space="preserve">234 time valid date 12:08 PM</w:t>
      </w:r>
      <w:r>
        <w:br w:type="textWrapping"/>
      </w:r>
      <w:r>
        <w:rPr>
          <w:rStyle w:val="VerbatimChar"/>
        </w:rPr>
        <w:t xml:space="preserve">235 time valid date 12:17 PM</w:t>
      </w:r>
      <w:r>
        <w:br w:type="textWrapping"/>
      </w:r>
      <w:r>
        <w:rPr>
          <w:rStyle w:val="VerbatimChar"/>
        </w:rPr>
        <w:t xml:space="preserve">236 time valid date 12:06 PM</w:t>
      </w:r>
      <w:r>
        <w:br w:type="textWrapping"/>
      </w:r>
      <w:r>
        <w:rPr>
          <w:rStyle w:val="VerbatimChar"/>
        </w:rPr>
        <w:t xml:space="preserve">... .... .......... ........</w:t>
      </w:r>
      <w:r>
        <w:br w:type="textWrapping"/>
      </w:r>
      <w:r>
        <w:rPr>
          <w:rStyle w:val="VerbatimChar"/>
        </w:rPr>
        <w:t xml:space="preserve">See problems(...) for more details.</w:t>
      </w:r>
    </w:p>
    <w:p>
      <w:pPr>
        <w:pStyle w:val="FirstParagraph"/>
      </w:pPr>
      <w:r>
        <w:t xml:space="preserve">Correlation report for the pulmonary track</w:t>
      </w:r>
    </w:p>
    <w:p>
      <w:pPr>
        <w:pStyle w:val="Heading1"/>
      </w:pPr>
      <w:bookmarkStart w:id="21" w:name="dynamic-table"/>
      <w:bookmarkEnd w:id="21"/>
      <w:r>
        <w:t xml:space="preserve">Dynamic Table</w:t>
      </w:r>
    </w:p>
    <w:p>
      <w:pPr>
        <w:pStyle w:val="Heading1"/>
      </w:pPr>
      <w:bookmarkStart w:id="22" w:name="static-tables"/>
      <w:bookmarkEnd w:id="22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1"/>
          <w:ilvl w:val="0"/>
        </w:numPr>
      </w:pPr>
      <w:r>
        <w:t xml:space="preserve">study,</w:t>
      </w:r>
    </w:p>
    <w:p>
      <w:pPr>
        <w:pStyle w:val="Compact"/>
        <w:numPr>
          <w:numId w:val="1001"/>
          <w:ilvl w:val="0"/>
        </w:numPr>
      </w:pPr>
      <w:r>
        <w:t xml:space="preserve">process, and</w:t>
      </w:r>
    </w:p>
    <w:p>
      <w:pPr>
        <w:pStyle w:val="Compact"/>
        <w:numPr>
          <w:numId w:val="1001"/>
          <w:ilvl w:val="0"/>
        </w:numPr>
      </w:pPr>
      <w:r>
        <w:t xml:space="preserve">gender.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-.56(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-.17(-.33,-.01)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.31( .21, .41)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15.52(18.79),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-.04(1.26),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.44(3.64),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.44(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-.21(8.37),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.44( .23, .61)</w:t>
            </w:r>
          </w:p>
        </w:tc>
        <w:tc>
          <w:p>
            <w:pPr>
              <w:pStyle w:val="Compact"/>
              <w:jc w:val="left"/>
            </w:pPr>
            <w:r>
              <w:t xml:space="preserve">-.21(-.43, .02)</w:t>
            </w:r>
          </w:p>
        </w:tc>
        <w:tc>
          <w:p>
            <w:pPr>
              <w:pStyle w:val="Compact"/>
              <w:jc w:val="right"/>
            </w:pPr>
            <w:r>
              <w:t xml:space="preserve">.02(-.21,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13.02(27.88),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.25(1.02),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-.80(6.03),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.17(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.62(2.40),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.17(-.06, .39)</w:t>
            </w:r>
          </w:p>
        </w:tc>
        <w:tc>
          <w:p>
            <w:pPr>
              <w:pStyle w:val="Compact"/>
              <w:jc w:val="left"/>
            </w:pPr>
            <w:r>
              <w:t xml:space="preserve">.62( .46, .75)</w:t>
            </w:r>
          </w:p>
        </w:tc>
        <w:tc>
          <w:p>
            <w:pPr>
              <w:pStyle w:val="Compact"/>
              <w:jc w:val="righ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-.24(-.35,-.12)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-9.08(280.36),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-5.16(15.37),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9.99(48.12),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-.01(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-.65(1.70),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-.02(-.25, .22)</w:t>
            </w:r>
          </w:p>
        </w:tc>
        <w:tc>
          <w:p>
            <w:pPr>
              <w:pStyle w:val="Compact"/>
              <w:jc w:val="left"/>
            </w:pPr>
            <w:r>
              <w:t xml:space="preserve">-.65(-.76,-.49)</w:t>
            </w:r>
          </w:p>
        </w:tc>
        <w:tc>
          <w:p>
            <w:pPr>
              <w:pStyle w:val="Compact"/>
              <w:jc w:val="right"/>
            </w:pPr>
            <w:r>
              <w:t xml:space="preserve">.03(-.20,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29.43(52.74),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1.39(2.30),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-.79(6.56),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.24(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.92(1.14),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.24( .01, .45)</w:t>
            </w:r>
          </w:p>
        </w:tc>
        <w:tc>
          <w:p>
            <w:pPr>
              <w:pStyle w:val="Compact"/>
              <w:jc w:val="left"/>
            </w:pPr>
            <w:r>
              <w:t xml:space="preserve">.92( .87, .95)</w:t>
            </w:r>
          </w:p>
        </w:tc>
        <w:tc>
          <w:p>
            <w:pPr>
              <w:pStyle w:val="Compact"/>
              <w:jc w:val="righ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-7.34(42.33),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.57(1.88),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-.82(9.62),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-.05(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.68(2.69),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-.05(-.28, .18)</w:t>
            </w:r>
          </w:p>
        </w:tc>
        <w:tc>
          <w:p>
            <w:pPr>
              <w:pStyle w:val="Compact"/>
              <w:jc w:val="left"/>
            </w:pPr>
            <w:r>
              <w:t xml:space="preserve">.68( .53, .78)</w:t>
            </w:r>
          </w:p>
        </w:tc>
        <w:tc>
          <w:p>
            <w:pPr>
              <w:pStyle w:val="Compact"/>
              <w:jc w:val="righ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.22( .19, 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.00(-.03,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27.14(36.19),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.04(1.69),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.38(6.15),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.29(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.15(7.19),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.29( .06, .49)</w:t>
            </w:r>
          </w:p>
        </w:tc>
        <w:tc>
          <w:p>
            <w:pPr>
              <w:pStyle w:val="Compact"/>
              <w:jc w:val="left"/>
            </w:pPr>
            <w:r>
              <w:t xml:space="preserve">.15(-.08, .37)</w:t>
            </w:r>
          </w:p>
        </w:tc>
        <w:tc>
          <w:p>
            <w:pPr>
              <w:pStyle w:val="Compact"/>
              <w:jc w:val="right"/>
            </w:pPr>
            <w:r>
              <w:t xml:space="preserve">.01(-.22,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-.43(-.53,-.33)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-.78(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-.40(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-.73(2.42),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-.40(-.53,-.24)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-.23(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-.23(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-.23(-.30,-.16)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-.41(-.51,-.30)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2.13(5.14),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.01(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.22(1.16),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.26(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.14(3.05),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.27( .04, .47)</w:t>
            </w:r>
          </w:p>
        </w:tc>
        <w:tc>
          <w:p>
            <w:pPr>
              <w:pStyle w:val="Compact"/>
              <w:jc w:val="left"/>
            </w:pPr>
            <w:r>
              <w:t xml:space="preserve">.14(-.09, .36)</w:t>
            </w:r>
          </w:p>
        </w:tc>
        <w:tc>
          <w:p>
            <w:pPr>
              <w:pStyle w:val="Compact"/>
              <w:jc w:val="right"/>
            </w:pPr>
            <w:r>
              <w:t xml:space="preserve">.03(-.20,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.41( .32, .50)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-.30(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-.32(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-.31(-.37,-.24)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1.16(35.86),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1.24(1.96),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-1.99(9.36),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.01(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.82(1.14),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.01(-.22, .24)</w:t>
            </w:r>
          </w:p>
        </w:tc>
        <w:tc>
          <w:p>
            <w:pPr>
              <w:pStyle w:val="Compact"/>
              <w:jc w:val="left"/>
            </w:pPr>
            <w:r>
              <w:t xml:space="preserve">.82( .73, .89)</w:t>
            </w:r>
          </w:p>
        </w:tc>
        <w:tc>
          <w:p>
            <w:pPr>
              <w:pStyle w:val="Compact"/>
              <w:jc w:val="right"/>
            </w:pPr>
            <w:r>
              <w:t xml:space="preserve">-.05(-.27,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-.47(-.56,-.37)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-2.51(1.18),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-.46(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-.46(-.58,-.31)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-.23(-.39,-.07)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3.38(7.86),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.05(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-.25(2.13),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.17(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.27(2.80),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.18(-.06, .39)</w:t>
            </w:r>
          </w:p>
        </w:tc>
        <w:tc>
          <w:p>
            <w:pPr>
              <w:pStyle w:val="Compact"/>
              <w:jc w:val="left"/>
            </w:pPr>
            <w:r>
              <w:t xml:space="preserve">.27( .04, .47)</w:t>
            </w:r>
          </w:p>
        </w:tc>
        <w:tc>
          <w:p>
            <w:pPr>
              <w:pStyle w:val="Compact"/>
              <w:jc w:val="righ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-11.00(37.25),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-.46(2.15),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-3.34(12.05),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-.11(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-.61(3.05),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-.11(-.33, .12)</w:t>
            </w:r>
          </w:p>
        </w:tc>
        <w:tc>
          <w:p>
            <w:pPr>
              <w:pStyle w:val="Compact"/>
              <w:jc w:val="left"/>
            </w:pPr>
            <w:r>
              <w:t xml:space="preserve">-.61(-.74,-.44)</w:t>
            </w:r>
          </w:p>
        </w:tc>
        <w:tc>
          <w:p>
            <w:pPr>
              <w:pStyle w:val="Compact"/>
              <w:jc w:val="right"/>
            </w:pPr>
            <w:r>
              <w:t xml:space="preserve">-.06(-.29,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.23( .20, 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.23( .20, 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.05(-.06, .16)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.05(-.06, .16)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2.89(18.27),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.26(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-.11(2.49),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.71(1.50),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.06(-.18, .29)</w:t>
            </w:r>
          </w:p>
        </w:tc>
        <w:tc>
          <w:p>
            <w:pPr>
              <w:pStyle w:val="Compact"/>
              <w:jc w:val="left"/>
            </w:pPr>
            <w:r>
              <w:t xml:space="preserve">.72( .58, .81)</w:t>
            </w:r>
          </w:p>
        </w:tc>
        <w:tc>
          <w:p>
            <w:pPr>
              <w:pStyle w:val="Compact"/>
              <w:jc w:val="right"/>
            </w:pPr>
            <w:r>
              <w:t xml:space="preserve">-.01(-.24,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.21(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-.11(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.21( .18, .25)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.00(-.04,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.27( .17, 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-.27(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.10(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-.27(-.33,-.20)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-.23(-.35,-.11)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-.59(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-.22(-.37,-.05)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-.04(-.21,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1.87(20.63),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-.12(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-.11(-.22, .01)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.12( .02, .22)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7.58(13.95),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-.45(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-.37(2.21),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.12(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-.54(1.41),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.12(-.05, .29)</w:t>
            </w:r>
          </w:p>
        </w:tc>
        <w:tc>
          <w:p>
            <w:pPr>
              <w:pStyle w:val="Compact"/>
              <w:jc w:val="left"/>
            </w:pPr>
            <w:r>
              <w:t xml:space="preserve">-.54(-.65,-.41)</w:t>
            </w:r>
          </w:p>
        </w:tc>
        <w:tc>
          <w:p>
            <w:pPr>
              <w:pStyle w:val="Compact"/>
              <w:jc w:val="right"/>
            </w:pPr>
            <w:r>
              <w:t xml:space="preserve">-.02(-.19,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6.71(12.96),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.26(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.61(2.84),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.08(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.31(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.08(-.08, .24)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.04(-.10,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-71.87(174.08),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-1.63(5.47),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-2.30(31.24),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-.08(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-.37(1.68),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-.08(-.24, .08)</w:t>
            </w:r>
          </w:p>
        </w:tc>
        <w:tc>
          <w:p>
            <w:pPr>
              <w:pStyle w:val="Compact"/>
              <w:jc w:val="left"/>
            </w:pPr>
            <w:r>
              <w:t xml:space="preserve">-.37(-.50,-.22)</w:t>
            </w:r>
          </w:p>
        </w:tc>
        <w:tc>
          <w:p>
            <w:pPr>
              <w:pStyle w:val="Compact"/>
              <w:jc w:val="right"/>
            </w:pPr>
            <w:r>
              <w:t xml:space="preserve">-.01(-.17,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1.48(17.77),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.89(1.13),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1.58(3.67),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.38(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.01(-.15, .17)</w:t>
            </w:r>
          </w:p>
        </w:tc>
        <w:tc>
          <w:p>
            <w:pPr>
              <w:pStyle w:val="Compact"/>
              <w:jc w:val="left"/>
            </w:pPr>
            <w:r>
              <w:t xml:space="preserve">.38( .23, .51)</w:t>
            </w:r>
          </w:p>
        </w:tc>
        <w:tc>
          <w:p>
            <w:pPr>
              <w:pStyle w:val="Compact"/>
              <w:jc w:val="right"/>
            </w:pPr>
            <w:r>
              <w:t xml:space="preserve">.05(-.11,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48.13(27.96),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.64(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-2.60(3.11),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.26(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.49(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.26( .10, .40)</w:t>
            </w:r>
          </w:p>
        </w:tc>
        <w:tc>
          <w:p>
            <w:pPr>
              <w:pStyle w:val="Compact"/>
              <w:jc w:val="left"/>
            </w:pPr>
            <w:r>
              <w:t xml:space="preserve">.49( .36, .60)</w:t>
            </w:r>
          </w:p>
        </w:tc>
        <w:tc>
          <w:p>
            <w:pPr>
              <w:pStyle w:val="Compact"/>
              <w:jc w:val="right"/>
            </w:pPr>
            <w:r>
              <w:t xml:space="preserve">-.07(-.22,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.15(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.19(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.19( .15, .22)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.01(-.12, .15)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21.28(20.07),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.01(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-2.59(2.83),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.17(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.02(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.17( .01, .32)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  <w:tc>
          <w:p>
            <w:pPr>
              <w:pStyle w:val="Compact"/>
              <w:jc w:val="right"/>
            </w:pPr>
            <w:r>
              <w:t xml:space="preserve">-.07(-.23,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-.05(-.18, .08)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-8.52(2.94),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-.21(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-1.66(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-.43(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-.49(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-.43(-.52,-.33)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-.25(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-.53(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-.25(-.31,-.18)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.03(-.10, .16)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2.13(5.14),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.01(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.22(1.16),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.26(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.14(3.05),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.27( .04, .47)</w:t>
            </w:r>
          </w:p>
        </w:tc>
        <w:tc>
          <w:p>
            <w:pPr>
              <w:pStyle w:val="Compact"/>
              <w:jc w:val="left"/>
            </w:pPr>
            <w:r>
              <w:t xml:space="preserve">.14(-.09, .36)</w:t>
            </w:r>
          </w:p>
        </w:tc>
        <w:tc>
          <w:p>
            <w:pPr>
              <w:pStyle w:val="Compact"/>
              <w:jc w:val="right"/>
            </w:pPr>
            <w:r>
              <w:t xml:space="preserve">.03(-.20,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.07, .27)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-.32(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-.32(-.38,-.26)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35.06(30.82),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1.12(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-3.16(4.08),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.18(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.79(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.18( .02, .33)</w:t>
            </w:r>
          </w:p>
        </w:tc>
        <w:tc>
          <w:p>
            <w:pPr>
              <w:pStyle w:val="Compact"/>
              <w:jc w:val="left"/>
            </w:pPr>
            <w:r>
              <w:t xml:space="preserve">.79( .73, .85)</w:t>
            </w:r>
          </w:p>
        </w:tc>
        <w:tc>
          <w:p>
            <w:pPr>
              <w:pStyle w:val="Compact"/>
              <w:jc w:val="right"/>
            </w:pPr>
            <w:r>
              <w:t xml:space="preserve">-.08(-.23,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-.13(-.26, .00)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-10.78(5.25),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-.26(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-2.12(1.57),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-.37(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-.41(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-.37(-.47,-.26)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2.61(5.51),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.32(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-.05(1.25),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.09(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.67(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.09(-.08, .24)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46.20(24.11),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1.18(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1.96(4.36),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.28(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.86( 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.28( .12, .42)</w:t>
            </w:r>
          </w:p>
        </w:tc>
        <w:tc>
          <w:p>
            <w:pPr>
              <w:pStyle w:val="Compact"/>
              <w:jc w:val="left"/>
            </w:pPr>
            <w:r>
              <w:t xml:space="preserve">.86( .81, .89)</w:t>
            </w:r>
          </w:p>
        </w:tc>
        <w:tc>
          <w:p>
            <w:pPr>
              <w:pStyle w:val="Compact"/>
              <w:jc w:val="right"/>
            </w:pPr>
            <w:r>
              <w:t xml:space="preserve">.05(-.11,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.21(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.21( .18, 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-.02(-.05,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.21(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.21( .18, 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-.02(-.05,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.05, .25)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.05, .25)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7.93(7.90),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.34(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.86(1.03),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.18(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.65(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.18( .02, .33)</w:t>
            </w:r>
          </w:p>
        </w:tc>
        <w:tc>
          <w:p>
            <w:pPr>
              <w:pStyle w:val="Compact"/>
              <w:jc w:val="left"/>
            </w:pPr>
            <w:r>
              <w:t xml:space="preserve">.65( .55, .74)</w:t>
            </w:r>
          </w:p>
        </w:tc>
        <w:tc>
          <w:p>
            <w:pPr>
              <w:pStyle w:val="Compact"/>
              <w:jc w:val="righ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-1.34(1.07),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-.40(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-.23(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-.14(-.25,-.02)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.30(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.22( .19, .25)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.26( .16, .35)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-.28(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-.31(-.37,-.25)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.08(-.05, .21)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-.77(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-.30(-.41,-.19)</w:t>
            </w:r>
          </w:p>
        </w:tc>
        <w:tc>
          <w:p>
            <w:pPr>
              <w:pStyle w:val="Compact"/>
              <w:jc w:val="left"/>
            </w:pPr>
            <w:r>
              <w:t xml:space="preserve">.25( .13, .36)</w:t>
            </w:r>
          </w:p>
        </w:tc>
        <w:tc>
          <w:p>
            <w:pPr>
              <w:pStyle w:val="Compact"/>
              <w:jc w:val="righ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1.46(7.83),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2016-11-02, 11:31 -0400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magrittr_1.5  knitr_1.14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colorspace_1.2-7 R6_2.2.0         highr_0.6        stringr_1.1.0   </w:t>
      </w:r>
      <w:r>
        <w:br w:type="textWrapping"/>
      </w:r>
      <w:r>
        <w:rPr>
          <w:rStyle w:val="VerbatimChar"/>
        </w:rPr>
        <w:t xml:space="preserve"> [7] plyr_1.8.4       dplyr_0.5.0      tools_3.3.1      DT_0.2           grid_3.3.1       gtable_0.2.0    </w:t>
      </w:r>
      <w:r>
        <w:br w:type="textWrapping"/>
      </w:r>
      <w:r>
        <w:rPr>
          <w:rStyle w:val="VerbatimChar"/>
        </w:rPr>
        <w:t xml:space="preserve">[13] DBI_0.5-1        htmltools_0.3.5  yaml_2.1.13      lazyeval_0.2.0   assertthat_0.1   digest_0.6.10   </w:t>
      </w:r>
      <w:r>
        <w:br w:type="textWrapping"/>
      </w:r>
      <w:r>
        <w:rPr>
          <w:rStyle w:val="VerbatimChar"/>
        </w:rPr>
        <w:t xml:space="preserve">[19] tibble_1.2       readr_1.0.0      formatR_1.4      tidyr_0.6.0      htmlwidgets_0.7  evaluate_0.10   </w:t>
      </w:r>
      <w:r>
        <w:br w:type="textWrapping"/>
      </w:r>
      <w:r>
        <w:rPr>
          <w:rStyle w:val="VerbatimChar"/>
        </w:rPr>
        <w:t xml:space="preserve">[25] rmarkdown_1.1    stringi_1.1.2    scales_0.4.0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ec3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baf3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/>
</cp:coreProperties>
</file>