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93324" w14:textId="638B0B04" w:rsidR="00C70EB4" w:rsidRDefault="000065D8">
      <w:r>
        <w:t>S</w:t>
      </w:r>
      <w:r>
        <w:t>ome of the most important nutrients that can have a direct impact on your health, depending on which chronic condition you have or you’re at risk for.</w:t>
      </w:r>
      <w:r>
        <w:br/>
        <w:t xml:space="preserve">Omega-3 Fatty Acids and Heart Disease: Omega-3 fatty acids, found in fish, flaxseed, and walnuts, have </w:t>
      </w:r>
      <w:r>
        <w:t>been shown to reduce inflammation and lower the risk of heart disease. Consuming these healthy fats can help manage heart-related conditions by reducing blood pressure and triglyceride levels. [1]</w:t>
      </w:r>
      <w:r>
        <w:br/>
        <w:t>Fiber and Type 2 Diabetes: A diet rich in fiber can help ma</w:t>
      </w:r>
      <w:r>
        <w:t>nage type 2 diabetes by slowing down the absorption of sugars and improving blood sugar control. Foods such as whole grains, fruits, vegetables, and legumes are excellent sources of fiber and can be incorporated into a diabetes-friendly meal plan. [2]</w:t>
      </w:r>
      <w:r>
        <w:br/>
        <w:t>Pota</w:t>
      </w:r>
      <w:r>
        <w:t>ssium and Hypertension: Potassium is an essential mineral that helps regulate blood pressure by balancing the effects of sodium in the body. Consuming potassium-rich foods, such as bananas, sweet potatoes, spinach, and avocados, can aid in managing hyperte</w:t>
      </w:r>
      <w:r>
        <w:t>nsion and reducing the risk of stroke. [3]</w:t>
      </w:r>
      <w:r>
        <w:br/>
        <w:t>Calcium and Osteoporosis: Calcium is vital for maintaining bone health and preventing conditions like osteoporosis, which is characterized by weak and brittle bones. Incorporating calcium-rich foods, such as dairy</w:t>
      </w:r>
      <w:r>
        <w:t xml:space="preserve"> products, leafy greens, and fortified plant-based milk, can help maintain bone density and reduce the risk of fractures. [4]</w:t>
      </w:r>
      <w:r>
        <w:br/>
        <w:t>Magnesium and Migraines: Magnesium is involved in various bodily processes, including nerve function and muscle relaxation. Some s</w:t>
      </w:r>
      <w:r>
        <w:t>tudies have shown that magnesium supplementation may help reduce the frequency and severity of migraines. Foods rich in magnesium include nuts, seeds, whole grains, and dark chocolate. [5]</w:t>
      </w:r>
      <w:r>
        <w:br/>
        <w:t xml:space="preserve">Here are some nutritional strategies to prevent and manage certain </w:t>
      </w:r>
      <w:r>
        <w:t>chronic diseases:</w:t>
      </w:r>
      <w:r>
        <w:br/>
        <w:t>Consume omega-3 rich fish, such as salmon and mackerel, to reduce inflammation and improve heart health.</w:t>
      </w:r>
      <w:r>
        <w:br/>
        <w:t>Choose whole grains, like brown rice and whole wheat bread, to increase fiber intake and maintain healthy cholesterol levels.</w:t>
      </w:r>
      <w:r>
        <w:br/>
        <w:t>Opt for</w:t>
      </w:r>
      <w:r>
        <w:t xml:space="preserve"> healthy fats, including olive oil, avocados, and nuts, to replace trans fats.</w:t>
      </w:r>
      <w:r>
        <w:br/>
        <w:t>Focus on low-glycemic foods, like non-starchy vegetables and legumes, to prevent blood sugar spikes.</w:t>
      </w:r>
      <w:r>
        <w:br/>
        <w:t xml:space="preserve">Incorporate high-fiber foods, such as whole grains, fruits, and vegetables, </w:t>
      </w:r>
      <w:r>
        <w:t>to promote better blood sugar control.</w:t>
      </w:r>
      <w:r>
        <w:br/>
        <w:t>Practice portion control and mindful eating to maintain a healthy weight and prevent insulin resistance.</w:t>
      </w:r>
      <w:r>
        <w:br/>
        <w:t>Prioritize calcium-rich foods, including dairy products, leafy greens, and fortified plant-based milk, to streng</w:t>
      </w:r>
      <w:r>
        <w:t>then bones and prevent osteoporosis.</w:t>
      </w:r>
      <w:r>
        <w:br/>
        <w:t>Include vitamin D-rich sources, such as sunlight exposure, fortified foods, or supplements, to enhance calcium absorption and support bone health.</w:t>
      </w:r>
      <w:r>
        <w:br/>
        <w:t>Consume a variety of colorful fruits and vegetables, rich in antioxidant</w:t>
      </w:r>
      <w:r>
        <w:t>s and vitamins, to support the immune system.</w:t>
      </w:r>
      <w:r>
        <w:br/>
        <w:t>Include probiotic-rich foods, like yogurt and fermented vegetables, to promote a healthy gut microbiome and enhance immune function.</w:t>
      </w:r>
      <w:r>
        <w:br/>
        <w:t>Choose anti-inflammatory foods, such as berries, leafy greens, and fatty fish</w:t>
      </w:r>
      <w:r>
        <w:t xml:space="preserve">, to combat </w:t>
      </w:r>
      <w:r>
        <w:lastRenderedPageBreak/>
        <w:t>chronic inflammation and support overall health.</w:t>
      </w:r>
      <w:r>
        <w:br/>
        <w:t>Limit the intake of processed foods, refined sugars, and unhealthy fats, which can contribute to inflammation and exacerbate chronic conditions.</w:t>
      </w:r>
      <w:r>
        <w:br/>
        <w:t>When it comes to understanding nutrition, it can f</w:t>
      </w:r>
      <w:r>
        <w:t>eel like an impossible task because there’s so much information. What’s more, most of it is either misleading or flat out wrong.</w:t>
      </w:r>
      <w:r>
        <w:br/>
      </w:r>
    </w:p>
    <w:sectPr w:rsidR="00C70E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5D8"/>
    <w:rsid w:val="00034616"/>
    <w:rsid w:val="0006063C"/>
    <w:rsid w:val="0015074B"/>
    <w:rsid w:val="0029639D"/>
    <w:rsid w:val="00326F90"/>
    <w:rsid w:val="00AA1D8D"/>
    <w:rsid w:val="00B47730"/>
    <w:rsid w:val="00C70EB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E4AA99"/>
  <w14:defaultImageDpi w14:val="300"/>
  <w15:docId w15:val="{A9ADF884-5CFE-4C67-94DD-714BFA8BB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AMMAR IFTIKHAR</cp:lastModifiedBy>
  <cp:revision>2</cp:revision>
  <dcterms:created xsi:type="dcterms:W3CDTF">2013-12-23T23:15:00Z</dcterms:created>
  <dcterms:modified xsi:type="dcterms:W3CDTF">2024-04-19T07:08:00Z</dcterms:modified>
  <cp:category/>
</cp:coreProperties>
</file>