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24" w:rsidRPr="00826C24" w:rsidRDefault="00826C24" w:rsidP="00826C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826C24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https://localhost:7010/api/OTAS</w:t>
      </w:r>
    </w:p>
    <w:p w:rsidR="00256C0D" w:rsidRDefault="00826C24">
      <w:bookmarkStart w:id="0" w:name="_GoBack"/>
      <w:bookmarkEnd w:id="0"/>
    </w:p>
    <w:sectPr w:rsidR="0025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24"/>
    <w:rsid w:val="00826C24"/>
    <w:rsid w:val="0097759E"/>
    <w:rsid w:val="009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57CDC-1E3F-4B0F-B797-B9E986C7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Okai Tettey</dc:creator>
  <cp:keywords/>
  <dc:description/>
  <cp:lastModifiedBy>Samuel Okai Tettey</cp:lastModifiedBy>
  <cp:revision>2</cp:revision>
  <dcterms:created xsi:type="dcterms:W3CDTF">2023-03-01T15:29:00Z</dcterms:created>
  <dcterms:modified xsi:type="dcterms:W3CDTF">2023-03-01T15:29:00Z</dcterms:modified>
</cp:coreProperties>
</file>