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2F6C"/>
          <w:sz w:val="44"/>
        </w:rPr>
        <w:t>BRAVE NEW PHILADELPHIA — Production Prep Package</w:t>
      </w:r>
    </w:p>
    <w:p/>
    <w:p>
      <w:r>
        <w:rPr>
          <w:rFonts w:ascii="Garamond" w:hAnsi="Garamond"/>
          <w:b/>
        </w:rPr>
        <w:t>A Futuristamantes Film · Another 3 Hearts Production</w:t>
      </w:r>
    </w:p>
    <w:p/>
    <w:p>
      <w:r>
        <w:rPr>
          <w:rFonts w:ascii="Garamond" w:hAnsi="Garamond"/>
          <w:i/>
        </w:rPr>
        <w:t>Prep package v1 — 2026-05-23. Companion to the treatment and script.</w:t>
      </w:r>
    </w:p>
    <w:p/>
    <w:p>
      <w:r>
        <w:rPr>
          <w:rFonts w:ascii="Garamond" w:hAnsi="Garamond"/>
        </w:rPr>
        <w:t>This document is the working set for pre-production, shoot, and post. It covers schedule, crew, location-by-location shot lists, the visualization brief, equipment, access requirements, post-pro pipeline, and the score brief. Pair with `brave-new-philadelphia.md` (script) and `brave-new-philadelphia-treatment.md` (treatment).</w:t>
      </w:r>
    </w:p>
    <w:p/>
    <w:p>
      <w:r>
        <w:rPr>
          <w:color w:val="6B6F7A"/>
        </w:rPr>
        <w:t>――――――――――――――――――――――――――――――</w:t>
      </w:r>
    </w:p>
    <w:p/>
    <w:p>
      <w:r>
        <w:rPr>
          <w:b/>
          <w:color w:val="002F6C"/>
          <w:sz w:val="32"/>
        </w:rPr>
        <w:t>At-a-glance</w:t>
      </w:r>
    </w:p>
    <w:p/>
    <w:p>
      <w:r>
        <w:rPr>
          <w:rFonts w:ascii="Garamond" w:hAnsi="Garamond"/>
        </w:rPr>
        <w:t>| Field | Value |</w:t>
      </w:r>
    </w:p>
    <w:p>
      <w:r>
        <w:rPr>
          <w:rFonts w:ascii="Garamond" w:hAnsi="Garamond"/>
        </w:rPr>
        <w:t>|---|---|</w:t>
      </w:r>
    </w:p>
    <w:p>
      <w:r>
        <w:rPr>
          <w:rFonts w:ascii="Garamond" w:hAnsi="Garamond"/>
        </w:rPr>
        <w:t>| Runtime target | 4–6 minutes |</w:t>
      </w:r>
    </w:p>
    <w:p>
      <w:r>
        <w:rPr>
          <w:rFonts w:ascii="Garamond" w:hAnsi="Garamond"/>
        </w:rPr>
        <w:t>| Format | Short documentary with architectural visualization |</w:t>
      </w:r>
    </w:p>
    <w:p>
      <w:r>
        <w:rPr>
          <w:rFonts w:ascii="Garamond" w:hAnsi="Garamond"/>
        </w:rPr>
        <w:t>| On-camera talent | Harry (six locations + voice-over) |</w:t>
      </w:r>
    </w:p>
    <w:p>
      <w:r>
        <w:rPr>
          <w:rFonts w:ascii="Garamond" w:hAnsi="Garamond"/>
        </w:rPr>
        <w:t>| Live action shoot days | 3–4 (target: one weekend + one weekday backup) |</w:t>
      </w:r>
    </w:p>
    <w:p>
      <w:r>
        <w:rPr>
          <w:rFonts w:ascii="Garamond" w:hAnsi="Garamond"/>
        </w:rPr>
        <w:t>| Post-production window | 6–8 weeks |</w:t>
      </w:r>
    </w:p>
    <w:p>
      <w:r>
        <w:rPr>
          <w:rFonts w:ascii="Garamond" w:hAnsi="Garamond"/>
        </w:rPr>
        <w:t>| Distribution premiere | Single venue screening, date TBD |</w:t>
      </w:r>
    </w:p>
    <w:p>
      <w:r>
        <w:rPr>
          <w:rFonts w:ascii="Garamond" w:hAnsi="Garamond"/>
        </w:rPr>
        <w:t>| Permanent home | futuristamantes.com |</w:t>
      </w:r>
    </w:p>
    <w:p/>
    <w:p>
      <w:r>
        <w:rPr>
          <w:color w:val="6B6F7A"/>
        </w:rPr>
        <w:t>――――――――――――――――――――――――――――――</w:t>
      </w:r>
    </w:p>
    <w:p/>
    <w:p>
      <w:r>
        <w:rPr>
          <w:b/>
          <w:color w:val="002F6C"/>
          <w:sz w:val="32"/>
        </w:rPr>
        <w:t>Production Schedule</w:t>
      </w:r>
    </w:p>
    <w:p/>
    <w:p>
      <w:r>
        <w:rPr>
          <w:b/>
          <w:color w:val="7A3238"/>
          <w:sz w:val="26"/>
        </w:rPr>
        <w:t>Phase 1 — Pre-Production (4–6 weeks)</w:t>
      </w:r>
    </w:p>
    <w:p/>
    <w:p>
      <w:r>
        <w:rPr>
          <w:rFonts w:ascii="Garamond" w:hAnsi="Garamond"/>
        </w:rPr>
        <w:t>| Week | Milestone |</w:t>
      </w:r>
    </w:p>
    <w:p>
      <w:r>
        <w:rPr>
          <w:rFonts w:ascii="Garamond" w:hAnsi="Garamond"/>
        </w:rPr>
        <w:t>|---|---|</w:t>
      </w:r>
    </w:p>
    <w:p>
      <w:r>
        <w:rPr>
          <w:rFonts w:ascii="Garamond" w:hAnsi="Garamond"/>
        </w:rPr>
        <w:t>| 1 | Crew lock (DP, visualization artist, editor, composer, drone operator). Initial location agreements drafted. |</w:t>
      </w:r>
    </w:p>
    <w:p>
      <w:r>
        <w:rPr>
          <w:rFonts w:ascii="Garamond" w:hAnsi="Garamond"/>
        </w:rPr>
        <w:t>| 2 | Location scouts at all six sites. Lighting + timing reference photos collected. Visualization brief finalized per location. |</w:t>
      </w:r>
    </w:p>
    <w:p>
      <w:r>
        <w:rPr>
          <w:rFonts w:ascii="Garamond" w:hAnsi="Garamond"/>
        </w:rPr>
        <w:t>| 3 | Drone permit application filed. Property access agreements signed. Composer scoring brief delivered. |</w:t>
      </w:r>
    </w:p>
    <w:p>
      <w:r>
        <w:rPr>
          <w:rFonts w:ascii="Garamond" w:hAnsi="Garamond"/>
        </w:rPr>
        <w:t>| 4 | Storyboard pass complete (treatment-level → frame-level). Equipment list locked. Voice-over recording session scheduled. |</w:t>
      </w:r>
    </w:p>
    <w:p>
      <w:r>
        <w:rPr>
          <w:rFonts w:ascii="Garamond" w:hAnsi="Garamond"/>
        </w:rPr>
        <w:t>| 5 | Final shoot schedule. Weather contingency plan. Crew briefing. |</w:t>
      </w:r>
    </w:p>
    <w:p>
      <w:r>
        <w:rPr>
          <w:rFonts w:ascii="Garamond" w:hAnsi="Garamond"/>
        </w:rPr>
        <w:t>| 6 | Buffer week / re-scout if conditions changed. |</w:t>
      </w:r>
    </w:p>
    <w:p/>
    <w:p>
      <w:r>
        <w:rPr>
          <w:b/>
          <w:color w:val="7A3238"/>
          <w:sz w:val="26"/>
        </w:rPr>
        <w:t>Phase 2 — Principal Photography (3–4 shoot days)</w:t>
      </w:r>
    </w:p>
    <w:p/>
    <w:p>
      <w:r>
        <w:rPr>
          <w:rFonts w:ascii="Garamond" w:hAnsi="Garamond"/>
        </w:rPr>
        <w:t>| Day | Block | Locations | Hours |</w:t>
      </w:r>
    </w:p>
    <w:p>
      <w:r>
        <w:rPr>
          <w:rFonts w:ascii="Garamond" w:hAnsi="Garamond"/>
        </w:rPr>
        <w:t>|---|---|---|---|</w:t>
      </w:r>
    </w:p>
    <w:p>
      <w:r>
        <w:rPr>
          <w:rFonts w:ascii="Garamond" w:hAnsi="Garamond"/>
        </w:rPr>
        <w:t>| Day 1 (Saturday morning, cold gray) | Opening + walking sequences | North Broad establishing shots, SOUTH, Honeysuckle | 5:30 AM – 12 PM |</w:t>
      </w:r>
    </w:p>
    <w:p>
      <w:r>
        <w:rPr>
          <w:rFonts w:ascii="Garamond" w:hAnsi="Garamond"/>
        </w:rPr>
        <w:t>| Day 2 (afternoon, same weekend) | Industrial + church | The Garage Building, The Church | 1 PM – 6 PM |</w:t>
      </w:r>
    </w:p>
    <w:p>
      <w:r>
        <w:rPr>
          <w:rFonts w:ascii="Garamond" w:hAnsi="Garamond"/>
        </w:rPr>
        <w:t>| Day 3 (next morning) | Workforce + processing | Samuel Staten Building, PCA Building | 6 AM – 1 PM |</w:t>
      </w:r>
    </w:p>
    <w:p>
      <w:r>
        <w:rPr>
          <w:rFonts w:ascii="Garamond" w:hAnsi="Garamond"/>
        </w:rPr>
        <w:t>| Day 4 (weather backup) | Drone finale + pickups | North Broad aerial passes, any pickups | TBD |</w:t>
      </w:r>
    </w:p>
    <w:p>
      <w:r>
        <w:rPr>
          <w:rFonts w:ascii="Garamond" w:hAnsi="Garamond"/>
        </w:rPr>
        <w:t>| Studio | Voice-over | Booth | 2 hr session, separate day |</w:t>
      </w:r>
    </w:p>
    <w:p/>
    <w:p>
      <w:r>
        <w:rPr>
          <w:b/>
          <w:color w:val="7A3238"/>
          <w:sz w:val="26"/>
        </w:rPr>
        <w:t>Phase 3 — Post-Production (6–8 weeks)</w:t>
      </w:r>
    </w:p>
    <w:p/>
    <w:p>
      <w:r>
        <w:rPr>
          <w:rFonts w:ascii="Garamond" w:hAnsi="Garamond"/>
        </w:rPr>
        <w:t>| Week | Milestone |</w:t>
      </w:r>
    </w:p>
    <w:p>
      <w:r>
        <w:rPr>
          <w:rFonts w:ascii="Garamond" w:hAnsi="Garamond"/>
        </w:rPr>
        <w:t>|---|---|</w:t>
      </w:r>
    </w:p>
    <w:p>
      <w:r>
        <w:rPr>
          <w:rFonts w:ascii="Garamond" w:hAnsi="Garamond"/>
        </w:rPr>
        <w:t>| 1 | Footage logged + selects pulled. Rough cut v1. |</w:t>
      </w:r>
    </w:p>
    <w:p>
      <w:r>
        <w:rPr>
          <w:rFonts w:ascii="Garamond" w:hAnsi="Garamond"/>
        </w:rPr>
        <w:t>| 2 | Visualization artist receives final cut points + clean plates per location. |</w:t>
      </w:r>
    </w:p>
    <w:p>
      <w:r>
        <w:rPr>
          <w:rFonts w:ascii="Garamond" w:hAnsi="Garamond"/>
        </w:rPr>
        <w:t>| 3 | First-pass transformations delivered for the six locations. |</w:t>
      </w:r>
    </w:p>
    <w:p>
      <w:r>
        <w:rPr>
          <w:rFonts w:ascii="Garamond" w:hAnsi="Garamond"/>
        </w:rPr>
        <w:t>| 4 | Visualization revisions. Sound design begins. Composer drafts first cue. |</w:t>
      </w:r>
    </w:p>
    <w:p>
      <w:r>
        <w:rPr>
          <w:rFonts w:ascii="Garamond" w:hAnsi="Garamond"/>
        </w:rPr>
        <w:t>| 5 | Picture lock candidate. Score recording. |</w:t>
      </w:r>
    </w:p>
    <w:p>
      <w:r>
        <w:rPr>
          <w:rFonts w:ascii="Garamond" w:hAnsi="Garamond"/>
        </w:rPr>
        <w:t>| 6 | Final mix. Color grade. |</w:t>
      </w:r>
    </w:p>
    <w:p>
      <w:r>
        <w:rPr>
          <w:rFonts w:ascii="Garamond" w:hAnsi="Garamond"/>
        </w:rPr>
        <w:t>| 7 | Final master. PDF stills + thumbnail capture for promotion. |</w:t>
      </w:r>
    </w:p>
    <w:p>
      <w:r>
        <w:rPr>
          <w:rFonts w:ascii="Garamond" w:hAnsi="Garamond"/>
        </w:rPr>
        <w:t>| 8 | Delivery: master files, web encodes, distribution package. |</w:t>
      </w:r>
    </w:p>
    <w:p/>
    <w:p>
      <w:r>
        <w:rPr>
          <w:color w:val="6B6F7A"/>
        </w:rPr>
        <w:t>――――――――――――――――――――――――――――――</w:t>
      </w:r>
    </w:p>
    <w:p/>
    <w:p>
      <w:r>
        <w:rPr>
          <w:b/>
          <w:color w:val="002F6C"/>
          <w:sz w:val="32"/>
        </w:rPr>
        <w:t>Crew Manifest (minimum viable)</w:t>
      </w:r>
    </w:p>
    <w:p/>
    <w:p>
      <w:r>
        <w:rPr>
          <w:rFonts w:ascii="Garamond" w:hAnsi="Garamond"/>
        </w:rPr>
        <w:t>| Role | Day rate range (placeholder) | Responsibility |</w:t>
      </w:r>
    </w:p>
    <w:p>
      <w:r>
        <w:rPr>
          <w:rFonts w:ascii="Garamond" w:hAnsi="Garamond"/>
        </w:rPr>
        <w:t>|---|---|---|</w:t>
      </w:r>
    </w:p>
    <w:p>
      <w:r>
        <w:rPr>
          <w:rFonts w:ascii="Garamond" w:hAnsi="Garamond"/>
        </w:rPr>
        <w:t>| Director / DP | — | Camera operation, framing, walking-camera handheld discipline. Sets the visual register. |</w:t>
      </w:r>
    </w:p>
    <w:p>
      <w:r>
        <w:rPr>
          <w:rFonts w:ascii="Garamond" w:hAnsi="Garamond"/>
        </w:rPr>
        <w:t>| Camera AC | — | Pulls focus, swaps lenses, manages cards on location. |</w:t>
      </w:r>
    </w:p>
    <w:p>
      <w:r>
        <w:rPr>
          <w:rFonts w:ascii="Garamond" w:hAnsi="Garamond"/>
        </w:rPr>
        <w:t>| Drone operator | — | Single day for aerial work. Permitted, insured, certified for the airspace. |</w:t>
      </w:r>
    </w:p>
    <w:p>
      <w:r>
        <w:rPr>
          <w:rFonts w:ascii="Garamond" w:hAnsi="Garamond"/>
        </w:rPr>
        <w:t>| Sound recordist | — | Diegetic city sounds on location (essential for the opening minute). Lavalier on Harry for any live dialogue captured. |</w:t>
      </w:r>
    </w:p>
    <w:p>
      <w:r>
        <w:rPr>
          <w:rFonts w:ascii="Garamond" w:hAnsi="Garamond"/>
        </w:rPr>
        <w:t>| Visualization artist | — | Architectural compositing for each transformation. Reference: rendering / VFX integration, NOT generative-AI maximalism. |</w:t>
      </w:r>
    </w:p>
    <w:p>
      <w:r>
        <w:rPr>
          <w:rFonts w:ascii="Garamond" w:hAnsi="Garamond"/>
        </w:rPr>
        <w:t>| Editor | — | Picture cut, pacing, integration of VFX into live action. |</w:t>
      </w:r>
    </w:p>
    <w:p>
      <w:r>
        <w:rPr>
          <w:rFonts w:ascii="Garamond" w:hAnsi="Garamond"/>
        </w:rPr>
        <w:t>| Composer | — | Original score. Minimal, cinematic. |</w:t>
      </w:r>
    </w:p>
    <w:p>
      <w:r>
        <w:rPr>
          <w:rFonts w:ascii="Garamond" w:hAnsi="Garamond"/>
        </w:rPr>
        <w:t>| Voice-over engineer | — | Clean V.O. capture in booth. |</w:t>
      </w:r>
    </w:p>
    <w:p>
      <w:r>
        <w:rPr>
          <w:rFonts w:ascii="Garamond" w:hAnsi="Garamond"/>
        </w:rPr>
        <w:t>| Producer / coordinator | — | Schedule, permits, location agreements, talent coordination, deliverables tracking. |</w:t>
      </w:r>
    </w:p>
    <w:p/>
    <w:p>
      <w:r>
        <w:rPr>
          <w:rFonts w:ascii="Garamond" w:hAnsi="Garamond"/>
          <w:b/>
        </w:rPr>
        <w:t>Note.</w:t>
      </w:r>
      <w:r>
        <w:rPr>
          <w:rFonts w:ascii="Garamond" w:hAnsi="Garamond"/>
        </w:rPr>
        <w:t xml:space="preserve"> Roles can compress (DP doubles as director; editor handles initial sound; composer recorded in-box). Minimum on the day-of-shoot: DP, AC, sound recordist, talent. Drone operator and visualization artist work separately.</w:t>
      </w:r>
    </w:p>
    <w:p/>
    <w:p>
      <w:r>
        <w:rPr>
          <w:color w:val="6B6F7A"/>
        </w:rPr>
        <w:t>――――――――――――――――――――――――――――――</w:t>
      </w:r>
    </w:p>
    <w:p/>
    <w:p>
      <w:r>
        <w:rPr>
          <w:b/>
          <w:color w:val="002F6C"/>
          <w:sz w:val="32"/>
        </w:rPr>
        <w:t>Location-by-Location Shot Lists</w:t>
      </w:r>
    </w:p>
    <w:p/>
    <w:p>
      <w:r>
        <w:rPr>
          <w:rFonts w:ascii="Garamond" w:hAnsi="Garamond"/>
        </w:rPr>
        <w:t xml:space="preserve">Format: each location gets a list of </w:t>
      </w:r>
      <w:r>
        <w:rPr>
          <w:rFonts w:ascii="Garamond" w:hAnsi="Garamond"/>
          <w:b/>
        </w:rPr>
        <w:t>live action shots</w:t>
      </w:r>
      <w:r>
        <w:rPr>
          <w:rFonts w:ascii="Garamond" w:hAnsi="Garamond"/>
        </w:rPr>
        <w:t xml:space="preserve"> to capture and </w:t>
      </w:r>
      <w:r>
        <w:rPr>
          <w:rFonts w:ascii="Garamond" w:hAnsi="Garamond"/>
          <w:b/>
        </w:rPr>
        <w:t>VFX coverage</w:t>
      </w:r>
      <w:r>
        <w:rPr>
          <w:rFonts w:ascii="Garamond" w:hAnsi="Garamond"/>
        </w:rPr>
        <w:t xml:space="preserve"> to capture clean (for the visualization artist's compositing work).</w:t>
      </w:r>
    </w:p>
    <w:p/>
    <w:p>
      <w:r>
        <w:rPr>
          <w:b/>
          <w:color w:val="7A3238"/>
          <w:sz w:val="26"/>
        </w:rPr>
        <w:t>Location 0 — Opening Establishing (Pre-titles)</w:t>
      </w:r>
    </w:p>
    <w:p/>
    <w:p>
      <w:r>
        <w:rPr>
          <w:rFonts w:ascii="Garamond" w:hAnsi="Garamond"/>
          <w:b/>
        </w:rPr>
        <w:t>Address.</w:t>
      </w:r>
      <w:r>
        <w:rPr>
          <w:rFonts w:ascii="Garamond" w:hAnsi="Garamond"/>
        </w:rPr>
        <w:t xml:space="preserve"> North Broad Street, vicinity of opening walk. Multiple establishing locations along the corridor.</w:t>
      </w:r>
    </w:p>
    <w:p/>
    <w:p>
      <w:r>
        <w:rPr>
          <w:rFonts w:ascii="Garamond" w:hAnsi="Garamond"/>
          <w:b/>
        </w:rPr>
        <w:t>Time of day.</w:t>
      </w:r>
      <w:r>
        <w:rPr>
          <w:rFonts w:ascii="Garamond" w:hAnsi="Garamond"/>
        </w:rPr>
        <w:t xml:space="preserve"> Cold gray morning. Pre-rush hour (5:30–7:00 AM). Ambient light only — no fill, no sun.</w:t>
      </w:r>
    </w:p>
    <w:p/>
    <w:p>
      <w:r>
        <w:rPr>
          <w:rFonts w:ascii="Garamond" w:hAnsi="Garamond"/>
          <w:b/>
        </w:rPr>
        <w:t>Live action shots.</w:t>
      </w:r>
    </w:p>
    <w:p/>
    <w:p>
      <w:r>
        <w:rPr>
          <w:rFonts w:ascii="Garamond" w:hAnsi="Garamond"/>
        </w:rPr>
        <w:t>| # | Shot | Notes |</w:t>
      </w:r>
    </w:p>
    <w:p>
      <w:r>
        <w:rPr>
          <w:rFonts w:ascii="Garamond" w:hAnsi="Garamond"/>
        </w:rPr>
        <w:t>|---|------|-------|</w:t>
      </w:r>
    </w:p>
    <w:p>
      <w:r>
        <w:rPr>
          <w:rFonts w:ascii="Garamond" w:hAnsi="Garamond"/>
        </w:rPr>
        <w:t>| 0.1 | Black screen with city sound bed | Sound only — SEPTA brakes, distant sirens, wind, construction, basketball |</w:t>
      </w:r>
    </w:p>
    <w:p>
      <w:r>
        <w:rPr>
          <w:rFonts w:ascii="Garamond" w:hAnsi="Garamond"/>
        </w:rPr>
        <w:t>| 0.2 | Tight on empty lot, slow push-in | Cold gray sky in frame top, vacant ground below |</w:t>
      </w:r>
    </w:p>
    <w:p>
      <w:r>
        <w:rPr>
          <w:rFonts w:ascii="Garamond" w:hAnsi="Garamond"/>
        </w:rPr>
        <w:t>| 0.3 | Traffic flow at intersection, locked-off mid | Standard speed, no slow-motion |</w:t>
      </w:r>
    </w:p>
    <w:p>
      <w:r>
        <w:rPr>
          <w:rFonts w:ascii="Garamond" w:hAnsi="Garamond"/>
        </w:rPr>
        <w:t>| 0.4 | Vacant storefront facade, slight angle | Roll-down gate, peeling paint, real texture |</w:t>
      </w:r>
    </w:p>
    <w:p>
      <w:r>
        <w:rPr>
          <w:rFonts w:ascii="Garamond" w:hAnsi="Garamond"/>
        </w:rPr>
        <w:t>| 0.5 | People waiting at SEPTA stop, candid wide | Capture as documentary, no direction |</w:t>
      </w:r>
    </w:p>
    <w:p>
      <w:r>
        <w:rPr>
          <w:rFonts w:ascii="Garamond" w:hAnsi="Garamond"/>
        </w:rPr>
        <w:t>| 0.6 | Harry walking alone (full body, behind) | Slow push-in. Steady handheld. He walks at natural pace, no acting. |</w:t>
      </w:r>
    </w:p>
    <w:p>
      <w:r>
        <w:rPr>
          <w:rFonts w:ascii="Garamond" w:hAnsi="Garamond"/>
        </w:rPr>
        <w:t>| 0.7 | Harry walking alone (3/4 from side) | Match pace from 0.6. Profile against vacant storefront. |</w:t>
      </w:r>
    </w:p>
    <w:p/>
    <w:p>
      <w:r>
        <w:rPr>
          <w:rFonts w:ascii="Garamond" w:hAnsi="Garamond"/>
          <w:b/>
        </w:rPr>
        <w:t>VFX coverage.</w:t>
      </w:r>
      <w:r>
        <w:rPr>
          <w:rFonts w:ascii="Garamond" w:hAnsi="Garamond"/>
        </w:rPr>
        <w:t xml:space="preserve"> None — opening sequence is unaltered Philadelphia.</w:t>
      </w:r>
    </w:p>
    <w:p/>
    <w:p>
      <w:r>
        <w:rPr>
          <w:rFonts w:ascii="Garamond" w:hAnsi="Garamond"/>
          <w:b/>
        </w:rPr>
        <w:t>Sound priorities.</w:t>
      </w:r>
      <w:r>
        <w:rPr>
          <w:rFonts w:ascii="Garamond" w:hAnsi="Garamond"/>
        </w:rPr>
        <w:t xml:space="preserve"> This is the only sequence with no music. Sound design carries it. Boom + dual lav for ambient depth.</w:t>
      </w:r>
    </w:p>
    <w:p/>
    <w:p>
      <w:r>
        <w:rPr>
          <w:color w:val="6B6F7A"/>
        </w:rPr>
        <w:t>――――――――――――――――――――――――――――――</w:t>
      </w:r>
    </w:p>
    <w:p/>
    <w:p>
      <w:r>
        <w:rPr>
          <w:b/>
          <w:color w:val="7A3238"/>
          <w:sz w:val="26"/>
        </w:rPr>
        <w:t>Location 1 — SOUTH Restaurant</w:t>
      </w:r>
    </w:p>
    <w:p/>
    <w:p>
      <w:r>
        <w:rPr>
          <w:rFonts w:ascii="Garamond" w:hAnsi="Garamond"/>
          <w:b/>
        </w:rPr>
        <w:t>Address.</w:t>
      </w:r>
      <w:r>
        <w:rPr>
          <w:rFonts w:ascii="Garamond" w:hAnsi="Garamond"/>
        </w:rPr>
        <w:t xml:space="preserve"> SOUTH Restaurant (1850 N. Broad St., Philadelphia — confirm during scout)</w:t>
      </w:r>
    </w:p>
    <w:p/>
    <w:p>
      <w:r>
        <w:rPr>
          <w:rFonts w:ascii="Garamond" w:hAnsi="Garamond"/>
          <w:b/>
        </w:rPr>
        <w:t>Time of day.</w:t>
      </w:r>
      <w:r>
        <w:rPr>
          <w:rFonts w:ascii="Garamond" w:hAnsi="Garamond"/>
        </w:rPr>
        <w:t xml:space="preserve"> Same morning as opening (continuity). After 0.7 walking shot, Harry continues into this sequence.</w:t>
      </w:r>
    </w:p>
    <w:p/>
    <w:p>
      <w:r>
        <w:rPr>
          <w:rFonts w:ascii="Garamond" w:hAnsi="Garamond"/>
          <w:b/>
        </w:rPr>
        <w:t>Live action shots.</w:t>
      </w:r>
    </w:p>
    <w:p/>
    <w:p>
      <w:r>
        <w:rPr>
          <w:rFonts w:ascii="Garamond" w:hAnsi="Garamond"/>
        </w:rPr>
        <w:t>| # | Shot | Notes |</w:t>
      </w:r>
    </w:p>
    <w:p>
      <w:r>
        <w:rPr>
          <w:rFonts w:ascii="Garamond" w:hAnsi="Garamond"/>
        </w:rPr>
        <w:t>|---|------|-------|</w:t>
      </w:r>
    </w:p>
    <w:p>
      <w:r>
        <w:rPr>
          <w:rFonts w:ascii="Garamond" w:hAnsi="Garamond"/>
        </w:rPr>
        <w:t>| 1.1 | Harry approaching SOUTH, exterior wide | Full building in frame. Hold for 4 sec — gives compositor a stable plate. |</w:t>
      </w:r>
    </w:p>
    <w:p>
      <w:r>
        <w:rPr>
          <w:rFonts w:ascii="Garamond" w:hAnsi="Garamond"/>
        </w:rPr>
        <w:t>| 1.2 | Harry gestures toward building | Subtle gesture, NOT theatrical. Could be a half-turn + an arm raise. |</w:t>
      </w:r>
    </w:p>
    <w:p>
      <w:r>
        <w:rPr>
          <w:rFonts w:ascii="Garamond" w:hAnsi="Garamond"/>
        </w:rPr>
        <w:t>| 1.3 | Tighter on Harry's face, looking up | Brief reaction — interior emotional beat. |</w:t>
      </w:r>
    </w:p>
    <w:p>
      <w:r>
        <w:rPr>
          <w:rFonts w:ascii="Garamond" w:hAnsi="Garamond"/>
        </w:rPr>
        <w:t>| 1.4 | Clean plate of SOUTH exterior, no Harry | Static, locked-off, 10+ seconds. Multiple angles. |</w:t>
      </w:r>
    </w:p>
    <w:p>
      <w:r>
        <w:rPr>
          <w:rFonts w:ascii="Garamond" w:hAnsi="Garamond"/>
        </w:rPr>
        <w:t>| 1.5 | Side angle of SOUTH building, full | Helps with the 3D understanding for compositor. |</w:t>
      </w:r>
    </w:p>
    <w:p>
      <w:r>
        <w:rPr>
          <w:rFonts w:ascii="Garamond" w:hAnsi="Garamond"/>
        </w:rPr>
        <w:t>| 1.6 | Interior atmosphere shot (if access) | Ambient — establishes the dining environment. |</w:t>
      </w:r>
    </w:p>
    <w:p/>
    <w:p>
      <w:r>
        <w:rPr>
          <w:rFonts w:ascii="Garamond" w:hAnsi="Garamond"/>
          <w:b/>
        </w:rPr>
        <w:t>VFX coverage (clean plates for compositor).</w:t>
      </w:r>
    </w:p>
    <w:p/>
    <w:p>
      <w:pPr>
        <w:pStyle w:val="ListBullet"/>
      </w:pPr>
      <w:r>
        <w:rPr>
          <w:rFonts w:ascii="Garamond" w:hAnsi="Garamond"/>
          <w:sz w:val="22"/>
        </w:rPr>
        <w:t>Multiple angles of the exterior at the same lighting condition</w:t>
      </w:r>
    </w:p>
    <w:p>
      <w:pPr>
        <w:pStyle w:val="ListBullet"/>
      </w:pPr>
      <w:r>
        <w:rPr>
          <w:rFonts w:ascii="Garamond" w:hAnsi="Garamond"/>
          <w:sz w:val="22"/>
        </w:rPr>
        <w:t>4K+ resolution, ideally RAW or high-bitrate codec</w:t>
      </w:r>
    </w:p>
    <w:p>
      <w:pPr>
        <w:pStyle w:val="ListBullet"/>
      </w:pPr>
      <w:r>
        <w:rPr>
          <w:rFonts w:ascii="Garamond" w:hAnsi="Garamond"/>
          <w:sz w:val="22"/>
        </w:rPr>
        <w:t>Reference scale marker if possible (a person walking through frame as height reference)</w:t>
      </w:r>
    </w:p>
    <w:p>
      <w:pPr>
        <w:pStyle w:val="ListBullet"/>
      </w:pPr>
      <w:r>
        <w:rPr>
          <w:rFonts w:ascii="Garamond" w:hAnsi="Garamond"/>
          <w:sz w:val="22"/>
        </w:rPr>
        <w:t>Architectural detail shots: roofline, window grid, entrance proportions</w:t>
      </w:r>
    </w:p>
    <w:p/>
    <w:p>
      <w:r>
        <w:rPr>
          <w:rFonts w:ascii="Garamond" w:hAnsi="Garamond"/>
          <w:b/>
        </w:rPr>
        <w:t>Live action audio.</w:t>
      </w:r>
      <w:r>
        <w:rPr>
          <w:rFonts w:ascii="Garamond" w:hAnsi="Garamond"/>
        </w:rPr>
        <w:t xml:space="preserve"> Harry's voice-over recorded separately in booth. On location: ambient + Harry's footsteps + any incidental sound.</w:t>
      </w:r>
    </w:p>
    <w:p/>
    <w:p>
      <w:r>
        <w:rPr>
          <w:color w:val="6B6F7A"/>
        </w:rPr>
        <w:t>――――――――――――――――――――――――――――――</w:t>
      </w:r>
    </w:p>
    <w:p/>
    <w:p>
      <w:r>
        <w:rPr>
          <w:b/>
          <w:color w:val="7A3238"/>
          <w:sz w:val="26"/>
        </w:rPr>
        <w:t>Location 2 — Honeysuckle</w:t>
      </w:r>
    </w:p>
    <w:p/>
    <w:p>
      <w:r>
        <w:rPr>
          <w:rFonts w:ascii="Garamond" w:hAnsi="Garamond"/>
          <w:b/>
        </w:rPr>
        <w:t>Address.</w:t>
      </w:r>
      <w:r>
        <w:rPr>
          <w:rFonts w:ascii="Garamond" w:hAnsi="Garamond"/>
        </w:rPr>
        <w:t xml:space="preserve"> Honeysuckle Provisions (Confirm during scout — current location near SOUTH on N. Broad)</w:t>
      </w:r>
    </w:p>
    <w:p/>
    <w:p>
      <w:r>
        <w:rPr>
          <w:rFonts w:ascii="Garamond" w:hAnsi="Garamond"/>
          <w:b/>
        </w:rPr>
        <w:t>Time of day.</w:t>
      </w:r>
      <w:r>
        <w:rPr>
          <w:rFonts w:ascii="Garamond" w:hAnsi="Garamond"/>
        </w:rPr>
        <w:t xml:space="preserve"> Late morning. Light may have shifted; aim for similar gray quality.</w:t>
      </w:r>
    </w:p>
    <w:p/>
    <w:p>
      <w:r>
        <w:rPr>
          <w:rFonts w:ascii="Garamond" w:hAnsi="Garamond"/>
          <w:b/>
        </w:rPr>
        <w:t>Live action shots.</w:t>
      </w:r>
    </w:p>
    <w:p/>
    <w:p>
      <w:r>
        <w:rPr>
          <w:rFonts w:ascii="Garamond" w:hAnsi="Garamond"/>
        </w:rPr>
        <w:t>| # | Shot | Notes |</w:t>
      </w:r>
    </w:p>
    <w:p>
      <w:r>
        <w:rPr>
          <w:rFonts w:ascii="Garamond" w:hAnsi="Garamond"/>
        </w:rPr>
        <w:t>|---|------|-------|</w:t>
      </w:r>
    </w:p>
    <w:p>
      <w:r>
        <w:rPr>
          <w:rFonts w:ascii="Garamond" w:hAnsi="Garamond"/>
        </w:rPr>
        <w:t>| 2.1 | Harry walking past Honeysuckle, exterior wide | Mirror the SOUTH approach pattern |</w:t>
      </w:r>
    </w:p>
    <w:p>
      <w:r>
        <w:rPr>
          <w:rFonts w:ascii="Garamond" w:hAnsi="Garamond"/>
        </w:rPr>
        <w:t>| 2.2 | Building wide, locked-off, no talent | Clean plate, 10+ sec |</w:t>
      </w:r>
    </w:p>
    <w:p>
      <w:r>
        <w:rPr>
          <w:rFonts w:ascii="Garamond" w:hAnsi="Garamond"/>
        </w:rPr>
        <w:t>| 2.3 | Detail shots — facade, signage, neighborhood texture | For compositor reference |</w:t>
      </w:r>
    </w:p>
    <w:p>
      <w:r>
        <w:rPr>
          <w:rFonts w:ascii="Garamond" w:hAnsi="Garamond"/>
        </w:rPr>
        <w:t>| 2.4 | Wider street context with Honeysuckle in mid-ground | Establishes neighborhood gathering character |</w:t>
      </w:r>
    </w:p>
    <w:p/>
    <w:p>
      <w:r>
        <w:rPr>
          <w:rFonts w:ascii="Garamond" w:hAnsi="Garamond"/>
          <w:b/>
        </w:rPr>
        <w:t>VFX coverage.</w:t>
      </w:r>
    </w:p>
    <w:p/>
    <w:p>
      <w:pPr>
        <w:pStyle w:val="ListBullet"/>
      </w:pPr>
      <w:r>
        <w:rPr>
          <w:rFonts w:ascii="Garamond" w:hAnsi="Garamond"/>
          <w:sz w:val="22"/>
        </w:rPr>
        <w:t>Same protocol: clean plate, scale reference, multiple angles</w:t>
      </w:r>
    </w:p>
    <w:p>
      <w:pPr>
        <w:pStyle w:val="ListBullet"/>
      </w:pPr>
      <w:r>
        <w:rPr>
          <w:rFonts w:ascii="Garamond" w:hAnsi="Garamond"/>
          <w:sz w:val="22"/>
        </w:rPr>
        <w:t>Adjacent buildings/sidewalk in frame (the script calls for "the entire corridor slowly begins changing" — compositor may extend transformation beyond Honeysuckle itself)</w:t>
      </w:r>
    </w:p>
    <w:p/>
    <w:p>
      <w:r>
        <w:rPr>
          <w:color w:val="6B6F7A"/>
        </w:rPr>
        <w:t>――――――――――――――――――――――――――――――</w:t>
      </w:r>
    </w:p>
    <w:p/>
    <w:p>
      <w:r>
        <w:rPr>
          <w:b/>
          <w:color w:val="7A3238"/>
          <w:sz w:val="26"/>
        </w:rPr>
        <w:t>Location 3 — The Garage Building</w:t>
      </w:r>
    </w:p>
    <w:p/>
    <w:p>
      <w:r>
        <w:rPr>
          <w:rFonts w:ascii="Garamond" w:hAnsi="Garamond"/>
          <w:b/>
        </w:rPr>
        <w:t>Address.</w:t>
      </w:r>
      <w:r>
        <w:rPr>
          <w:rFonts w:ascii="Garamond" w:hAnsi="Garamond"/>
        </w:rPr>
        <w:t xml:space="preserve"> TBD during scout — an industrial garage structure along the corridor, dark and visually industrial.</w:t>
      </w:r>
    </w:p>
    <w:p/>
    <w:p>
      <w:r>
        <w:rPr>
          <w:rFonts w:ascii="Garamond" w:hAnsi="Garamond"/>
          <w:b/>
        </w:rPr>
        <w:t>Time of day.</w:t>
      </w:r>
      <w:r>
        <w:rPr>
          <w:rFonts w:ascii="Garamond" w:hAnsi="Garamond"/>
        </w:rPr>
        <w:t xml:space="preserve"> Mid-day, harder light. The script calls for "Dark. Industrial." — schedule shoot when contrast is highest.</w:t>
      </w:r>
    </w:p>
    <w:p/>
    <w:p>
      <w:r>
        <w:rPr>
          <w:rFonts w:ascii="Garamond" w:hAnsi="Garamond"/>
          <w:b/>
        </w:rPr>
        <w:t>Live action shots.</w:t>
      </w:r>
    </w:p>
    <w:p/>
    <w:p>
      <w:r>
        <w:rPr>
          <w:rFonts w:ascii="Garamond" w:hAnsi="Garamond"/>
        </w:rPr>
        <w:t>| # | Shot | Notes |</w:t>
      </w:r>
    </w:p>
    <w:p>
      <w:r>
        <w:rPr>
          <w:rFonts w:ascii="Garamond" w:hAnsi="Garamond"/>
        </w:rPr>
        <w:t>|---|------|-------|</w:t>
      </w:r>
    </w:p>
    <w:p>
      <w:r>
        <w:rPr>
          <w:rFonts w:ascii="Garamond" w:hAnsi="Garamond"/>
        </w:rPr>
        <w:t>| 3.1 | Wide exterior, Harry walking past | Slow tracking shot |</w:t>
      </w:r>
    </w:p>
    <w:p>
      <w:r>
        <w:rPr>
          <w:rFonts w:ascii="Garamond" w:hAnsi="Garamond"/>
        </w:rPr>
        <w:t>| 3.2 | Push-in on building entrance | Industrial doors, garage bay |</w:t>
      </w:r>
    </w:p>
    <w:p>
      <w:r>
        <w:rPr>
          <w:rFonts w:ascii="Garamond" w:hAnsi="Garamond"/>
        </w:rPr>
        <w:t>| 3.3 | Clean plate, exterior locked-off | 10+ sec |</w:t>
      </w:r>
    </w:p>
    <w:p>
      <w:r>
        <w:rPr>
          <w:rFonts w:ascii="Garamond" w:hAnsi="Garamond"/>
        </w:rPr>
        <w:t>| 3.4 | Interior establishing (if access) | Currently empty / industrial — sets the "before" baseline for the transformation |</w:t>
      </w:r>
    </w:p>
    <w:p>
      <w:r>
        <w:rPr>
          <w:rFonts w:ascii="Garamond" w:hAnsi="Garamond"/>
        </w:rPr>
        <w:t>| 3.5 | Workers (extras or real) walking through space | If accessible — establishes scale |</w:t>
      </w:r>
    </w:p>
    <w:p/>
    <w:p>
      <w:r>
        <w:rPr>
          <w:rFonts w:ascii="Garamond" w:hAnsi="Garamond"/>
          <w:b/>
        </w:rPr>
        <w:t>VFX coverage.</w:t>
      </w:r>
    </w:p>
    <w:p/>
    <w:p>
      <w:pPr>
        <w:pStyle w:val="ListBullet"/>
      </w:pPr>
      <w:r>
        <w:rPr>
          <w:rFonts w:ascii="Garamond" w:hAnsi="Garamond"/>
          <w:sz w:val="22"/>
        </w:rPr>
        <w:t>Multiple exterior angles for compositing</w:t>
      </w:r>
    </w:p>
    <w:p>
      <w:pPr>
        <w:pStyle w:val="ListBullet"/>
      </w:pPr>
      <w:r>
        <w:rPr>
          <w:rFonts w:ascii="Garamond" w:hAnsi="Garamond"/>
          <w:sz w:val="22"/>
        </w:rPr>
        <w:t>Interior plates of the empty/industrial state (the transformation fills it with vertical farming + robotics + clean glowing production spaces)</w:t>
      </w:r>
    </w:p>
    <w:p>
      <w:pPr>
        <w:pStyle w:val="ListBullet"/>
      </w:pPr>
      <w:r>
        <w:rPr>
          <w:rFonts w:ascii="Garamond" w:hAnsi="Garamond"/>
          <w:sz w:val="22"/>
        </w:rPr>
        <w:t>Architectural detail: rooflines, structural supports, ventilation infrastructure</w:t>
      </w:r>
    </w:p>
    <w:p/>
    <w:p>
      <w:r>
        <w:rPr>
          <w:color w:val="6B6F7A"/>
        </w:rPr>
        <w:t>――――――――――――――――――――――――――――――</w:t>
      </w:r>
    </w:p>
    <w:p/>
    <w:p>
      <w:r>
        <w:rPr>
          <w:b/>
          <w:color w:val="7A3238"/>
          <w:sz w:val="26"/>
        </w:rPr>
        <w:t>Location 4 — The Church</w:t>
      </w:r>
    </w:p>
    <w:p/>
    <w:p>
      <w:r>
        <w:rPr>
          <w:rFonts w:ascii="Garamond" w:hAnsi="Garamond"/>
          <w:b/>
        </w:rPr>
        <w:t>Address.</w:t>
      </w:r>
      <w:r>
        <w:rPr>
          <w:rFonts w:ascii="Garamond" w:hAnsi="Garamond"/>
        </w:rPr>
        <w:t xml:space="preserve"> TBD during scout — a church along the corridor with photographable interior access. Requires partnership with congregation.</w:t>
      </w:r>
    </w:p>
    <w:p/>
    <w:p>
      <w:r>
        <w:rPr>
          <w:rFonts w:ascii="Garamond" w:hAnsi="Garamond"/>
          <w:b/>
        </w:rPr>
        <w:t>Time of day.</w:t>
      </w:r>
      <w:r>
        <w:rPr>
          <w:rFonts w:ascii="Garamond" w:hAnsi="Garamond"/>
        </w:rPr>
        <w:t xml:space="preserve"> Interior shoot. Late afternoon for stained-glass color saturation.</w:t>
      </w:r>
    </w:p>
    <w:p/>
    <w:p>
      <w:r>
        <w:rPr>
          <w:rFonts w:ascii="Garamond" w:hAnsi="Garamond"/>
          <w:b/>
        </w:rPr>
        <w:t>Live action shots.</w:t>
      </w:r>
    </w:p>
    <w:p/>
    <w:p>
      <w:r>
        <w:rPr>
          <w:rFonts w:ascii="Garamond" w:hAnsi="Garamond"/>
        </w:rPr>
        <w:t>| # | Shot | Notes |</w:t>
      </w:r>
    </w:p>
    <w:p>
      <w:r>
        <w:rPr>
          <w:rFonts w:ascii="Garamond" w:hAnsi="Garamond"/>
        </w:rPr>
        <w:t>|---|------|-------|</w:t>
      </w:r>
    </w:p>
    <w:p>
      <w:r>
        <w:rPr>
          <w:rFonts w:ascii="Garamond" w:hAnsi="Garamond"/>
        </w:rPr>
        <w:t>| 4.1 | Exterior wide of church | Establishes location |</w:t>
      </w:r>
    </w:p>
    <w:p>
      <w:r>
        <w:rPr>
          <w:rFonts w:ascii="Garamond" w:hAnsi="Garamond"/>
        </w:rPr>
        <w:t>| 4.2 | Harry approaches, stops at door | Beat. Stillness. Music drops. |</w:t>
      </w:r>
    </w:p>
    <w:p>
      <w:r>
        <w:rPr>
          <w:rFonts w:ascii="Garamond" w:hAnsi="Garamond"/>
        </w:rPr>
        <w:t>| 4.3 | Doors begin to open | Slow, intentional |</w:t>
      </w:r>
    </w:p>
    <w:p>
      <w:r>
        <w:rPr>
          <w:rFonts w:ascii="Garamond" w:hAnsi="Garamond"/>
        </w:rPr>
        <w:t>| 4.4 | Interior: nave, currently empty, wide | The "before" frame — sets up the transformation |</w:t>
      </w:r>
    </w:p>
    <w:p>
      <w:r>
        <w:rPr>
          <w:rFonts w:ascii="Garamond" w:hAnsi="Garamond"/>
        </w:rPr>
        <w:t>| 4.5 | Stained glass — detail | For color/light reference in compositor work |</w:t>
      </w:r>
    </w:p>
    <w:p>
      <w:r>
        <w:rPr>
          <w:rFonts w:ascii="Garamond" w:hAnsi="Garamond"/>
        </w:rPr>
        <w:t>| 4.6 | Pews / aisle / altar — context shots | Helps the compositor understand the space |</w:t>
      </w:r>
    </w:p>
    <w:p>
      <w:r>
        <w:rPr>
          <w:rFonts w:ascii="Garamond" w:hAnsi="Garamond"/>
        </w:rPr>
        <w:t>| 4.7 | Light passing through stained glass onto floor | Atmospheric — establishes the closing image of "stained glass glows over shared meals" |</w:t>
      </w:r>
    </w:p>
    <w:p/>
    <w:p>
      <w:r>
        <w:rPr>
          <w:rFonts w:ascii="Garamond" w:hAnsi="Garamond"/>
          <w:b/>
        </w:rPr>
        <w:t>VFX coverage.</w:t>
      </w:r>
    </w:p>
    <w:p/>
    <w:p>
      <w:pPr>
        <w:pStyle w:val="ListBullet"/>
      </w:pPr>
      <w:r>
        <w:rPr>
          <w:rFonts w:ascii="Garamond" w:hAnsi="Garamond"/>
          <w:sz w:val="22"/>
        </w:rPr>
        <w:t>Interior plates of empty nave from multiple angles (the transformation will populate it with communal tables, families, fresh food)</w:t>
      </w:r>
    </w:p>
    <w:p>
      <w:pPr>
        <w:pStyle w:val="ListBullet"/>
      </w:pPr>
      <w:r>
        <w:rPr>
          <w:rFonts w:ascii="Garamond" w:hAnsi="Garamond"/>
          <w:sz w:val="22"/>
        </w:rPr>
        <w:t>The treatment specifies: "NOT charity imagery. Beauty. Humanity. Community." — visualization brief must reflect this. See visualization section below.</w:t>
      </w:r>
    </w:p>
    <w:p>
      <w:pPr>
        <w:pStyle w:val="ListBullet"/>
      </w:pPr>
      <w:r>
        <w:rPr>
          <w:rFonts w:ascii="Garamond" w:hAnsi="Garamond"/>
          <w:sz w:val="22"/>
        </w:rPr>
        <w:t>Reference for compositor: real communal dining imagery, dignity-coded — NOT food bank reference</w:t>
      </w:r>
    </w:p>
    <w:p/>
    <w:p>
      <w:r>
        <w:rPr>
          <w:color w:val="6B6F7A"/>
        </w:rPr>
        <w:t>――――――――――――――――――――――――――――――</w:t>
      </w:r>
    </w:p>
    <w:p/>
    <w:p>
      <w:r>
        <w:rPr>
          <w:b/>
          <w:color w:val="7A3238"/>
          <w:sz w:val="26"/>
        </w:rPr>
        <w:t>Location 5 — Samuel Staten Building</w:t>
      </w:r>
    </w:p>
    <w:p/>
    <w:p>
      <w:r>
        <w:rPr>
          <w:rFonts w:ascii="Garamond" w:hAnsi="Garamond"/>
          <w:b/>
        </w:rPr>
        <w:t>Address.</w:t>
      </w:r>
      <w:r>
        <w:rPr>
          <w:rFonts w:ascii="Garamond" w:hAnsi="Garamond"/>
        </w:rPr>
        <w:t xml:space="preserve"> Samuel Staten, Sr. Center (Confirm — likely a labor / training building along the corridor)</w:t>
      </w:r>
    </w:p>
    <w:p/>
    <w:p>
      <w:r>
        <w:rPr>
          <w:rFonts w:ascii="Garamond" w:hAnsi="Garamond"/>
          <w:b/>
        </w:rPr>
        <w:t>Time of day.</w:t>
      </w:r>
      <w:r>
        <w:rPr>
          <w:rFonts w:ascii="Garamond" w:hAnsi="Garamond"/>
        </w:rPr>
        <w:t xml:space="preserve"> Mid-morning. Indoor + exterior balance.</w:t>
      </w:r>
    </w:p>
    <w:p/>
    <w:p>
      <w:r>
        <w:rPr>
          <w:rFonts w:ascii="Garamond" w:hAnsi="Garamond"/>
          <w:b/>
        </w:rPr>
        <w:t>Live action shots.</w:t>
      </w:r>
    </w:p>
    <w:p/>
    <w:p>
      <w:r>
        <w:rPr>
          <w:rFonts w:ascii="Garamond" w:hAnsi="Garamond"/>
        </w:rPr>
        <w:t>| # | Shot | Notes |</w:t>
      </w:r>
    </w:p>
    <w:p>
      <w:r>
        <w:rPr>
          <w:rFonts w:ascii="Garamond" w:hAnsi="Garamond"/>
        </w:rPr>
        <w:t>|---|------|-------|</w:t>
      </w:r>
    </w:p>
    <w:p>
      <w:r>
        <w:rPr>
          <w:rFonts w:ascii="Garamond" w:hAnsi="Garamond"/>
        </w:rPr>
        <w:t>| 5.1 | Exterior wide, Harry walking | Continuity with the walk pattern |</w:t>
      </w:r>
    </w:p>
    <w:p>
      <w:r>
        <w:rPr>
          <w:rFonts w:ascii="Garamond" w:hAnsi="Garamond"/>
        </w:rPr>
        <w:t>| 5.2 | Clean exterior plate | 10+ sec |</w:t>
      </w:r>
    </w:p>
    <w:p>
      <w:r>
        <w:rPr>
          <w:rFonts w:ascii="Garamond" w:hAnsi="Garamond"/>
        </w:rPr>
        <w:t>| 5.3 | Interior establishing (if access) | The transformation fills it with workforce training, robotics labs, culinary incubation, logistics command — the empty/current state is the baseline |</w:t>
      </w:r>
    </w:p>
    <w:p>
      <w:r>
        <w:rPr>
          <w:rFonts w:ascii="Garamond" w:hAnsi="Garamond"/>
        </w:rPr>
        <w:t>| 5.4 | Detail shots — facade signage, building identity | Helps the audience locate it |</w:t>
      </w:r>
    </w:p>
    <w:p/>
    <w:p>
      <w:r>
        <w:rPr>
          <w:rFonts w:ascii="Garamond" w:hAnsi="Garamond"/>
          <w:b/>
        </w:rPr>
        <w:t>VFX coverage.</w:t>
      </w:r>
    </w:p>
    <w:p/>
    <w:p>
      <w:pPr>
        <w:pStyle w:val="ListBullet"/>
      </w:pPr>
      <w:r>
        <w:rPr>
          <w:rFonts w:ascii="Garamond" w:hAnsi="Garamond"/>
          <w:sz w:val="22"/>
        </w:rPr>
        <w:t>Exterior plates: multiple angles for compositing</w:t>
      </w:r>
    </w:p>
    <w:p>
      <w:pPr>
        <w:pStyle w:val="ListBullet"/>
      </w:pPr>
      <w:r>
        <w:rPr>
          <w:rFonts w:ascii="Garamond" w:hAnsi="Garamond"/>
          <w:sz w:val="22"/>
        </w:rPr>
        <w:t>Interior plates: the rooms that will be transformed (training labs, robotics workspace, culinary incubation kitchen)</w:t>
      </w:r>
    </w:p>
    <w:p>
      <w:pPr>
        <w:pStyle w:val="ListBullet"/>
      </w:pPr>
      <w:r>
        <w:rPr>
          <w:rFonts w:ascii="Garamond" w:hAnsi="Garamond"/>
          <w:sz w:val="22"/>
        </w:rPr>
        <w:t>Architectural: rooflines, window grid, scale of the building relative to surrounding context</w:t>
      </w:r>
    </w:p>
    <w:p/>
    <w:p>
      <w:r>
        <w:rPr>
          <w:color w:val="6B6F7A"/>
        </w:rPr>
        <w:t>――――――――――――――――――――――――――――――</w:t>
      </w:r>
    </w:p>
    <w:p/>
    <w:p>
      <w:r>
        <w:rPr>
          <w:b/>
          <w:color w:val="7A3238"/>
          <w:sz w:val="26"/>
        </w:rPr>
        <w:t>Location 6 — PCA Building / Food Processing Hub</w:t>
      </w:r>
    </w:p>
    <w:p/>
    <w:p>
      <w:r>
        <w:rPr>
          <w:rFonts w:ascii="Garamond" w:hAnsi="Garamond"/>
          <w:b/>
        </w:rPr>
        <w:t>Address.</w:t>
      </w:r>
      <w:r>
        <w:rPr>
          <w:rFonts w:ascii="Garamond" w:hAnsi="Garamond"/>
        </w:rPr>
        <w:t xml:space="preserve"> PCA Building (Confirm — Philadelphia industrial building suitable for transformation into a processing hub)</w:t>
      </w:r>
    </w:p>
    <w:p/>
    <w:p>
      <w:r>
        <w:rPr>
          <w:rFonts w:ascii="Garamond" w:hAnsi="Garamond"/>
          <w:b/>
        </w:rPr>
        <w:t>Time of day.</w:t>
      </w:r>
      <w:r>
        <w:rPr>
          <w:rFonts w:ascii="Garamond" w:hAnsi="Garamond"/>
        </w:rPr>
        <w:t xml:space="preserve"> Mid-day or early afternoon.</w:t>
      </w:r>
    </w:p>
    <w:p/>
    <w:p>
      <w:r>
        <w:rPr>
          <w:rFonts w:ascii="Garamond" w:hAnsi="Garamond"/>
          <w:b/>
        </w:rPr>
        <w:t>Live action shots.</w:t>
      </w:r>
    </w:p>
    <w:p/>
    <w:p>
      <w:r>
        <w:rPr>
          <w:rFonts w:ascii="Garamond" w:hAnsi="Garamond"/>
        </w:rPr>
        <w:t>| # | Shot | Notes |</w:t>
      </w:r>
    </w:p>
    <w:p>
      <w:r>
        <w:rPr>
          <w:rFonts w:ascii="Garamond" w:hAnsi="Garamond"/>
        </w:rPr>
        <w:t>|---|------|-------|</w:t>
      </w:r>
    </w:p>
    <w:p>
      <w:r>
        <w:rPr>
          <w:rFonts w:ascii="Garamond" w:hAnsi="Garamond"/>
        </w:rPr>
        <w:t>| 6.1 | Exterior wide | Building in context |</w:t>
      </w:r>
    </w:p>
    <w:p>
      <w:r>
        <w:rPr>
          <w:rFonts w:ascii="Garamond" w:hAnsi="Garamond"/>
        </w:rPr>
        <w:t>| 6.2 | Harry walking past, with view of building beyond | Continuity walk shot |</w:t>
      </w:r>
    </w:p>
    <w:p>
      <w:r>
        <w:rPr>
          <w:rFonts w:ascii="Garamond" w:hAnsi="Garamond"/>
        </w:rPr>
        <w:t>| 6.3 | Clean plate, exterior | 10+ sec, locked-off |</w:t>
      </w:r>
    </w:p>
    <w:p>
      <w:r>
        <w:rPr>
          <w:rFonts w:ascii="Garamond" w:hAnsi="Garamond"/>
        </w:rPr>
        <w:t>| 6.4 | Interior: empty industrial space (if access) | Sets the baseline for the processing-hub transformation |</w:t>
      </w:r>
    </w:p>
    <w:p>
      <w:r>
        <w:rPr>
          <w:rFonts w:ascii="Garamond" w:hAnsi="Garamond"/>
        </w:rPr>
        <w:t>| 6.5 | Detail: loading dock, freight access, scale of operation | Adds production-realism context |</w:t>
      </w:r>
    </w:p>
    <w:p/>
    <w:p>
      <w:r>
        <w:rPr>
          <w:rFonts w:ascii="Garamond" w:hAnsi="Garamond"/>
          <w:b/>
        </w:rPr>
        <w:t>VFX coverage.</w:t>
      </w:r>
    </w:p>
    <w:p/>
    <w:p>
      <w:pPr>
        <w:pStyle w:val="ListBullet"/>
      </w:pPr>
      <w:r>
        <w:rPr>
          <w:rFonts w:ascii="Garamond" w:hAnsi="Garamond"/>
          <w:sz w:val="22"/>
        </w:rPr>
        <w:t>Exterior plates: full building, multiple angles</w:t>
      </w:r>
    </w:p>
    <w:p>
      <w:pPr>
        <w:pStyle w:val="ListBullet"/>
      </w:pPr>
      <w:r>
        <w:rPr>
          <w:rFonts w:ascii="Garamond" w:hAnsi="Garamond"/>
          <w:sz w:val="22"/>
        </w:rPr>
        <w:t>Interior plates: empty industrial floor (the transformation fills with packaging machines, sauce production, prepared meals, microgreens, mushrooms, plant proteins — and labels reading "Grown in Philadelphia / Exporting from Philadelphia")</w:t>
      </w:r>
    </w:p>
    <w:p>
      <w:pPr>
        <w:pStyle w:val="ListBullet"/>
      </w:pPr>
      <w:r>
        <w:rPr>
          <w:rFonts w:ascii="Garamond" w:hAnsi="Garamond"/>
          <w:sz w:val="22"/>
        </w:rPr>
        <w:t>Loading dock for the export beat of the visual sequence</w:t>
      </w:r>
    </w:p>
    <w:p/>
    <w:p>
      <w:r>
        <w:rPr>
          <w:color w:val="6B6F7A"/>
        </w:rPr>
        <w:t>――――――――――――――――――――――――――――――</w:t>
      </w:r>
    </w:p>
    <w:p/>
    <w:p>
      <w:r>
        <w:rPr>
          <w:b/>
          <w:color w:val="7A3238"/>
          <w:sz w:val="26"/>
        </w:rPr>
        <w:t>Location 7 — North Broad Drone Finale</w:t>
      </w:r>
    </w:p>
    <w:p/>
    <w:p>
      <w:r>
        <w:rPr>
          <w:rFonts w:ascii="Garamond" w:hAnsi="Garamond"/>
          <w:b/>
        </w:rPr>
        <w:t>Address.</w:t>
      </w:r>
      <w:r>
        <w:rPr>
          <w:rFonts w:ascii="Garamond" w:hAnsi="Garamond"/>
        </w:rPr>
        <w:t xml:space="preserve"> Drone passes over the full North Broad Street corridor from north of Temple to south of Center City. Requires FAA Part 107 + city/airspace coordination + drone operator with applicable airspace clearance.</w:t>
      </w:r>
    </w:p>
    <w:p/>
    <w:p>
      <w:r>
        <w:rPr>
          <w:rFonts w:ascii="Garamond" w:hAnsi="Garamond"/>
          <w:b/>
        </w:rPr>
        <w:t>Time of day.</w:t>
      </w:r>
      <w:r>
        <w:rPr>
          <w:rFonts w:ascii="Garamond" w:hAnsi="Garamond"/>
        </w:rPr>
        <w:t xml:space="preserve"> Late afternoon golden hour OR overcast for consistency with ground footage. Visualization artist needs to specify which after seeing ground plates.</w:t>
      </w:r>
    </w:p>
    <w:p/>
    <w:p>
      <w:r>
        <w:rPr>
          <w:rFonts w:ascii="Garamond" w:hAnsi="Garamond"/>
          <w:b/>
        </w:rPr>
        <w:t>Live action shots.</w:t>
      </w:r>
    </w:p>
    <w:p/>
    <w:p>
      <w:r>
        <w:rPr>
          <w:rFonts w:ascii="Garamond" w:hAnsi="Garamond"/>
        </w:rPr>
        <w:t>| # | Shot | Notes |</w:t>
      </w:r>
    </w:p>
    <w:p>
      <w:r>
        <w:rPr>
          <w:rFonts w:ascii="Garamond" w:hAnsi="Garamond"/>
        </w:rPr>
        <w:t>|---|------|-------|</w:t>
      </w:r>
    </w:p>
    <w:p>
      <w:r>
        <w:rPr>
          <w:rFonts w:ascii="Garamond" w:hAnsi="Garamond"/>
        </w:rPr>
        <w:t>| 7.1 | High wide of corridor, slow track north-to-south | Establishes the spine of the city |</w:t>
      </w:r>
    </w:p>
    <w:p>
      <w:r>
        <w:rPr>
          <w:rFonts w:ascii="Garamond" w:hAnsi="Garamond"/>
        </w:rPr>
        <w:t>| 7.2 | Slower ascent over a specific block | Sets up the "transformed corridor" reveal |</w:t>
      </w:r>
    </w:p>
    <w:p>
      <w:r>
        <w:rPr>
          <w:rFonts w:ascii="Garamond" w:hAnsi="Garamond"/>
        </w:rPr>
        <w:t>| 7.3 | Rising shot from low altitude to high altitude | Final sweeping image — corridor below, city beyond |</w:t>
      </w:r>
    </w:p>
    <w:p>
      <w:r>
        <w:rPr>
          <w:rFonts w:ascii="Garamond" w:hAnsi="Garamond"/>
        </w:rPr>
        <w:t>| 7.4 | Multiple passes of each transformation location from above | Compositor needs aerial perspective on each building to render the corridor-scale transformation cohesively |</w:t>
      </w:r>
    </w:p>
    <w:p>
      <w:r>
        <w:rPr>
          <w:rFonts w:ascii="Garamond" w:hAnsi="Garamond"/>
        </w:rPr>
        <w:t>| 7.5 | Final rise above Philadelphia skyline | Music swells. Corridor visible as green artery cutting through the city. |</w:t>
      </w:r>
    </w:p>
    <w:p/>
    <w:p>
      <w:r>
        <w:rPr>
          <w:rFonts w:ascii="Garamond" w:hAnsi="Garamond"/>
          <w:b/>
        </w:rPr>
        <w:t>VFX coverage.</w:t>
      </w:r>
    </w:p>
    <w:p/>
    <w:p>
      <w:pPr>
        <w:pStyle w:val="ListBullet"/>
      </w:pPr>
      <w:r>
        <w:rPr>
          <w:rFonts w:ascii="Garamond" w:hAnsi="Garamond"/>
          <w:sz w:val="22"/>
        </w:rPr>
        <w:t>All drone passes captured clean (no talent, no overlays)</w:t>
      </w:r>
    </w:p>
    <w:p>
      <w:pPr>
        <w:pStyle w:val="ListBullet"/>
      </w:pPr>
      <w:r>
        <w:rPr>
          <w:rFonts w:ascii="Garamond" w:hAnsi="Garamond"/>
          <w:sz w:val="22"/>
        </w:rPr>
        <w:t>High enough resolution that compositor can paint in: greenhouses, public markets, plant-based cafes, hydroponics, community kitchens, public dining spaces</w:t>
      </w:r>
    </w:p>
    <w:p>
      <w:pPr>
        <w:pStyle w:val="ListBullet"/>
      </w:pPr>
      <w:r>
        <w:rPr>
          <w:rFonts w:ascii="Garamond" w:hAnsi="Garamond"/>
          <w:sz w:val="22"/>
        </w:rPr>
        <w:t>The transformation here is the largest scope — the entire corridor changes. Plan for significant post-pro time on this sequence.</w:t>
      </w:r>
    </w:p>
    <w:p/>
    <w:p>
      <w:r>
        <w:rPr>
          <w:color w:val="6B6F7A"/>
        </w:rPr>
        <w:t>――――――――――――――――――――――――――――――</w:t>
      </w:r>
    </w:p>
    <w:p/>
    <w:p>
      <w:r>
        <w:rPr>
          <w:b/>
          <w:color w:val="002F6C"/>
          <w:sz w:val="32"/>
        </w:rPr>
        <w:t>Visualization Brief</w:t>
      </w:r>
    </w:p>
    <w:p/>
    <w:p>
      <w:r>
        <w:rPr>
          <w:rFonts w:ascii="Garamond" w:hAnsi="Garamond"/>
        </w:rPr>
        <w:t>This is the design brief for the compositor / visualization artist. Each location has a "before" state (live action) and a "transformed" state (composited). The brief describes the transformed state per location, with design language and constraints.</w:t>
      </w:r>
    </w:p>
    <w:p/>
    <w:p>
      <w:r>
        <w:rPr>
          <w:b/>
          <w:color w:val="7A3238"/>
          <w:sz w:val="26"/>
        </w:rPr>
        <w:t>Universal design principles</w:t>
      </w:r>
    </w:p>
    <w:p/>
    <w:p>
      <w:pPr>
        <w:pStyle w:val="ListNumber"/>
      </w:pPr>
      <w:r>
        <w:rPr>
          <w:rFonts w:ascii="Garamond" w:hAnsi="Garamond"/>
          <w:sz w:val="22"/>
        </w:rPr>
        <w:t>**Architectural realism.** Every transformation must look like it could be designed and built by a real architect. Respect rooflines, structural columns, materiality, scale.</w:t>
      </w:r>
    </w:p>
    <w:p>
      <w:pPr>
        <w:pStyle w:val="ListNumber"/>
      </w:pPr>
      <w:r>
        <w:rPr>
          <w:rFonts w:ascii="Garamond" w:hAnsi="Garamond"/>
          <w:sz w:val="22"/>
        </w:rPr>
        <w:t>**No sci-fi.** No floating panels, no glowing-blue holograms, no future-tech tropes. The reference language is *contemporary architecture and built-environment renderings* — think IDEO, Studio Gang, BIG, contemporary food-systems architecture.</w:t>
      </w:r>
    </w:p>
    <w:p>
      <w:pPr>
        <w:pStyle w:val="ListNumber"/>
      </w:pPr>
      <w:r>
        <w:rPr>
          <w:rFonts w:ascii="Garamond" w:hAnsi="Garamond"/>
          <w:sz w:val="22"/>
        </w:rPr>
        <w:t>**Light continues.** The compositor should match the lighting of the live action plate. Cold gray morning on the plate → cold gray morning on the transformed elements.</w:t>
      </w:r>
    </w:p>
    <w:p>
      <w:pPr>
        <w:pStyle w:val="ListNumber"/>
      </w:pPr>
      <w:r>
        <w:rPr>
          <w:rFonts w:ascii="Garamond" w:hAnsi="Garamond"/>
          <w:sz w:val="22"/>
        </w:rPr>
        <w:t>**Materiality.** Glass, steel, plant matter, warm wood, soft fabric. Not chrome, not neon, not plastic gloss.</w:t>
      </w:r>
    </w:p>
    <w:p>
      <w:pPr>
        <w:pStyle w:val="ListNumber"/>
      </w:pPr>
      <w:r>
        <w:rPr>
          <w:rFonts w:ascii="Garamond" w:hAnsi="Garamond"/>
          <w:sz w:val="22"/>
        </w:rPr>
        <w:t>**People belong.** Transformed spaces should include people — chefs harvesting, families dining, workers operating cultivation systems. Composite real people into the scene, scaled correctly.</w:t>
      </w:r>
    </w:p>
    <w:p>
      <w:pPr>
        <w:pStyle w:val="ListNumber"/>
      </w:pPr>
      <w:r>
        <w:rPr>
          <w:rFonts w:ascii="Garamond" w:hAnsi="Garamond"/>
          <w:sz w:val="22"/>
        </w:rPr>
        <w:t>**No charity coding.** Especially in the church sequence. Communal meals are framed as dignity and abundance, not as relief or service.</w:t>
      </w:r>
    </w:p>
    <w:p/>
    <w:p>
      <w:r>
        <w:rPr>
          <w:b/>
          <w:color w:val="7A3238"/>
          <w:sz w:val="26"/>
        </w:rPr>
        <w:t>Per-location transformation briefs</w:t>
      </w:r>
    </w:p>
    <w:p/>
    <w:p>
      <w:r>
        <w:rPr>
          <w:b/>
          <w:color w:val="7A3238"/>
          <w:sz w:val="24"/>
        </w:rPr>
        <w:t>SOUTH Restaurant (Location 1)</w:t>
      </w:r>
    </w:p>
    <w:p/>
    <w:p>
      <w:pPr>
        <w:pStyle w:val="ListBullet"/>
      </w:pPr>
      <w:r>
        <w:rPr>
          <w:rFonts w:ascii="Garamond" w:hAnsi="Garamond"/>
          <w:sz w:val="22"/>
        </w:rPr>
        <w:t>**Adds:** rooftop greenhouse structure (glass + light steel, fitting current building footprint), vertical hydroponic towers on side wall, edible wall as exterior accent, courtyard cultivation if there's adjacent space, chefs harvesting produce visible through windows</w:t>
      </w:r>
    </w:p>
    <w:p>
      <w:pPr>
        <w:pStyle w:val="ListBullet"/>
      </w:pPr>
      <w:r>
        <w:rPr>
          <w:rFonts w:ascii="Garamond" w:hAnsi="Garamond"/>
          <w:sz w:val="22"/>
        </w:rPr>
        <w:t>**Keeps:** the building's existing facade, signage, street presence</w:t>
      </w:r>
    </w:p>
    <w:p>
      <w:pPr>
        <w:pStyle w:val="ListBullet"/>
      </w:pPr>
      <w:r>
        <w:rPr>
          <w:rFonts w:ascii="Garamond" w:hAnsi="Garamond"/>
          <w:sz w:val="22"/>
        </w:rPr>
        <w:t>**People:** chefs in motion, diners visible inside</w:t>
      </w:r>
    </w:p>
    <w:p>
      <w:pPr>
        <w:pStyle w:val="ListBullet"/>
      </w:pPr>
      <w:r>
        <w:rPr>
          <w:rFonts w:ascii="Garamond" w:hAnsi="Garamond"/>
          <w:sz w:val="22"/>
        </w:rPr>
        <w:t>**Tone:** elegant, restaurant-grade, NOT industrial</w:t>
      </w:r>
    </w:p>
    <w:p/>
    <w:p>
      <w:r>
        <w:rPr>
          <w:b/>
          <w:color w:val="7A3238"/>
          <w:sz w:val="24"/>
        </w:rPr>
        <w:t>Honeysuckle (Location 2)</w:t>
      </w:r>
    </w:p>
    <w:p/>
    <w:p>
      <w:pPr>
        <w:pStyle w:val="ListBullet"/>
      </w:pPr>
      <w:r>
        <w:rPr>
          <w:rFonts w:ascii="Garamond" w:hAnsi="Garamond"/>
          <w:sz w:val="22"/>
        </w:rPr>
        <w:t>**Adds:** rooftop farming structure, glass cultivation structures visible street-level, community greenhouse spaces adjacent, neighborhood gathering activity outside (people, market activity)</w:t>
      </w:r>
    </w:p>
    <w:p>
      <w:pPr>
        <w:pStyle w:val="ListBullet"/>
      </w:pPr>
      <w:r>
        <w:rPr>
          <w:rFonts w:ascii="Garamond" w:hAnsi="Garamond"/>
          <w:sz w:val="22"/>
        </w:rPr>
        <w:t>**Keeps:** the storefront, the neighborhood texture</w:t>
      </w:r>
    </w:p>
    <w:p>
      <w:pPr>
        <w:pStyle w:val="ListBullet"/>
      </w:pPr>
      <w:r>
        <w:rPr>
          <w:rFonts w:ascii="Garamond" w:hAnsi="Garamond"/>
          <w:sz w:val="22"/>
        </w:rPr>
        <w:t>**People:** neighborhood crowd, community gathering energy</w:t>
      </w:r>
    </w:p>
    <w:p>
      <w:pPr>
        <w:pStyle w:val="ListBullet"/>
      </w:pPr>
      <w:r>
        <w:rPr>
          <w:rFonts w:ascii="Garamond" w:hAnsi="Garamond"/>
          <w:sz w:val="22"/>
        </w:rPr>
        <w:t>**Tone:** warm, community-coded</w:t>
      </w:r>
    </w:p>
    <w:p/>
    <w:p>
      <w:r>
        <w:rPr>
          <w:b/>
          <w:color w:val="7A3238"/>
          <w:sz w:val="24"/>
        </w:rPr>
        <w:t>The Garage Building (Location 3)</w:t>
      </w:r>
    </w:p>
    <w:p/>
    <w:p>
      <w:pPr>
        <w:pStyle w:val="ListBullet"/>
      </w:pPr>
      <w:r>
        <w:rPr>
          <w:rFonts w:ascii="Garamond" w:hAnsi="Garamond"/>
          <w:sz w:val="22"/>
        </w:rPr>
        <w:t>**Adds:** indoor vertical farming system filling the interior bays, robotics moving through racks, food science lab elements (clean glass panels, plant racks), workers in clean uniforms moving efficiently</w:t>
      </w:r>
    </w:p>
    <w:p>
      <w:pPr>
        <w:pStyle w:val="ListBullet"/>
      </w:pPr>
      <w:r>
        <w:rPr>
          <w:rFonts w:ascii="Garamond" w:hAnsi="Garamond"/>
          <w:sz w:val="22"/>
        </w:rPr>
        <w:t>**Keeps:** the industrial exterior shell, the existing structural columns</w:t>
      </w:r>
    </w:p>
    <w:p>
      <w:pPr>
        <w:pStyle w:val="ListBullet"/>
      </w:pPr>
      <w:r>
        <w:rPr>
          <w:rFonts w:ascii="Garamond" w:hAnsi="Garamond"/>
          <w:sz w:val="22"/>
        </w:rPr>
        <w:t>**People:** workers in motion (suggested 3–5 visible at once)</w:t>
      </w:r>
    </w:p>
    <w:p>
      <w:pPr>
        <w:pStyle w:val="ListBullet"/>
      </w:pPr>
      <w:r>
        <w:rPr>
          <w:rFonts w:ascii="Garamond" w:hAnsi="Garamond"/>
          <w:sz w:val="22"/>
        </w:rPr>
        <w:t>**Tone:** clean, technical, industrial-but-precise. The transformation is "industrial reborn" — the building stays industrial in feel, but the activity inside is precision food production</w:t>
      </w:r>
    </w:p>
    <w:p/>
    <w:p>
      <w:r>
        <w:rPr>
          <w:b/>
          <w:color w:val="7A3238"/>
          <w:sz w:val="24"/>
        </w:rPr>
        <w:t>The Church (Location 4)</w:t>
      </w:r>
    </w:p>
    <w:p/>
    <w:p>
      <w:pPr>
        <w:pStyle w:val="ListBullet"/>
      </w:pPr>
      <w:r>
        <w:rPr>
          <w:rFonts w:ascii="Garamond" w:hAnsi="Garamond"/>
          <w:sz w:val="22"/>
        </w:rPr>
        <w:t>**Adds:** long communal tables filling the nave, families seated together eating fresh food, warm pendant lighting overhead, fresh-food platters on tables, stained glass casting color onto the scene</w:t>
      </w:r>
    </w:p>
    <w:p>
      <w:pPr>
        <w:pStyle w:val="ListBullet"/>
      </w:pPr>
      <w:r>
        <w:rPr>
          <w:rFonts w:ascii="Garamond" w:hAnsi="Garamond"/>
          <w:sz w:val="22"/>
        </w:rPr>
        <w:t>**Keeps:** the church architecture, the stained glass, the structural beauty of the interior</w:t>
      </w:r>
    </w:p>
    <w:p>
      <w:pPr>
        <w:pStyle w:val="ListBullet"/>
      </w:pPr>
      <w:r>
        <w:rPr>
          <w:rFonts w:ascii="Garamond" w:hAnsi="Garamond"/>
          <w:sz w:val="22"/>
        </w:rPr>
        <w:t>**People:** multi-generational families. Variety. Eating, talking, smiling. NOT serving lines, NOT plastic trays.</w:t>
      </w:r>
    </w:p>
    <w:p>
      <w:pPr>
        <w:pStyle w:val="ListBullet"/>
      </w:pPr>
      <w:r>
        <w:rPr>
          <w:rFonts w:ascii="Garamond" w:hAnsi="Garamond"/>
          <w:sz w:val="22"/>
        </w:rPr>
        <w:t>**Tone:** dignity, beauty, community. The most important visualization to get right — the script's thesis line lands here ("Food is not charity. Food is infrastructure.")</w:t>
      </w:r>
    </w:p>
    <w:p/>
    <w:p>
      <w:r>
        <w:rPr>
          <w:b/>
          <w:color w:val="7A3238"/>
          <w:sz w:val="24"/>
        </w:rPr>
        <w:t>Samuel Staten Building (Location 5)</w:t>
      </w:r>
    </w:p>
    <w:p/>
    <w:p>
      <w:pPr>
        <w:pStyle w:val="ListBullet"/>
      </w:pPr>
      <w:r>
        <w:rPr>
          <w:rFonts w:ascii="Garamond" w:hAnsi="Garamond"/>
          <w:sz w:val="22"/>
        </w:rPr>
        <w:t>**Adds:** workforce training spaces (robotics labs, culinary incubation kitchens, greenhouse certifications signage, logistics command center with monitors), young Philadelphians learning, instructors guiding</w:t>
      </w:r>
    </w:p>
    <w:p>
      <w:pPr>
        <w:pStyle w:val="ListBullet"/>
      </w:pPr>
      <w:r>
        <w:rPr>
          <w:rFonts w:ascii="Garamond" w:hAnsi="Garamond"/>
          <w:sz w:val="22"/>
        </w:rPr>
        <w:t>**Keeps:** the building's institutional character</w:t>
      </w:r>
    </w:p>
    <w:p>
      <w:pPr>
        <w:pStyle w:val="ListBullet"/>
      </w:pPr>
      <w:r>
        <w:rPr>
          <w:rFonts w:ascii="Garamond" w:hAnsi="Garamond"/>
          <w:sz w:val="22"/>
        </w:rPr>
        <w:t>**People:** trainees and instructors, age-diverse, race-diverse (reflecting Philadelphia)</w:t>
      </w:r>
    </w:p>
    <w:p>
      <w:pPr>
        <w:pStyle w:val="ListBullet"/>
      </w:pPr>
      <w:r>
        <w:rPr>
          <w:rFonts w:ascii="Garamond" w:hAnsi="Garamond"/>
          <w:sz w:val="22"/>
        </w:rPr>
        <w:t>**Tone:** active, focused, hopeful. The visual is "education that leads to work"</w:t>
      </w:r>
    </w:p>
    <w:p/>
    <w:p>
      <w:r>
        <w:rPr>
          <w:b/>
          <w:color w:val="7A3238"/>
          <w:sz w:val="24"/>
        </w:rPr>
        <w:t>PCA Building (Location 6)</w:t>
      </w:r>
    </w:p>
    <w:p/>
    <w:p>
      <w:pPr>
        <w:pStyle w:val="ListBullet"/>
      </w:pPr>
      <w:r>
        <w:rPr>
          <w:rFonts w:ascii="Garamond" w:hAnsi="Garamond"/>
          <w:sz w:val="22"/>
        </w:rPr>
        <w:t>**Adds:** packaging machines, sauce production lines, prepared meal assembly, microgreens production, mushrooms in racks, plant-protein production, prominent labels visible reading "GROWN IN PHILADELPHIA" and "EXPORTING FROM PHILADELPHIA"</w:t>
      </w:r>
    </w:p>
    <w:p>
      <w:pPr>
        <w:pStyle w:val="ListBullet"/>
      </w:pPr>
      <w:r>
        <w:rPr>
          <w:rFonts w:ascii="Garamond" w:hAnsi="Garamond"/>
          <w:sz w:val="22"/>
        </w:rPr>
        <w:t>**Keeps:** the industrial footprint, loading dock, freight scale</w:t>
      </w:r>
    </w:p>
    <w:p>
      <w:pPr>
        <w:pStyle w:val="ListBullet"/>
      </w:pPr>
      <w:r>
        <w:rPr>
          <w:rFonts w:ascii="Garamond" w:hAnsi="Garamond"/>
          <w:sz w:val="22"/>
        </w:rPr>
        <w:t>**People:** workers moving through the operation, plus visible products and labels</w:t>
      </w:r>
    </w:p>
    <w:p>
      <w:pPr>
        <w:pStyle w:val="ListBullet"/>
      </w:pPr>
      <w:r>
        <w:rPr>
          <w:rFonts w:ascii="Garamond" w:hAnsi="Garamond"/>
          <w:sz w:val="22"/>
        </w:rPr>
        <w:t>**Tone:** real food production at scale — proud, clean, operational</w:t>
      </w:r>
    </w:p>
    <w:p/>
    <w:p>
      <w:r>
        <w:rPr>
          <w:b/>
          <w:color w:val="7A3238"/>
          <w:sz w:val="24"/>
        </w:rPr>
        <w:t>North Broad Drone Finale (Location 7)</w:t>
      </w:r>
    </w:p>
    <w:p/>
    <w:p>
      <w:pPr>
        <w:pStyle w:val="ListBullet"/>
      </w:pPr>
      <w:r>
        <w:rPr>
          <w:rFonts w:ascii="Garamond" w:hAnsi="Garamond"/>
          <w:sz w:val="22"/>
        </w:rPr>
        <w:t>**Adds:** the entire corridor transforms — greenhouses on rooftops, public markets at street level, plant-based cafes, artists painting murals, kids learning in visible courtyards, hydroponics towers, community kitchens, live music vignettes, public dining spaces</w:t>
      </w:r>
    </w:p>
    <w:p>
      <w:pPr>
        <w:pStyle w:val="ListBullet"/>
      </w:pPr>
      <w:r>
        <w:rPr>
          <w:rFonts w:ascii="Garamond" w:hAnsi="Garamond"/>
          <w:sz w:val="22"/>
        </w:rPr>
        <w:t>**Keeps:** the corridor's spine, the city's recognizable skyline beyond</w:t>
      </w:r>
    </w:p>
    <w:p>
      <w:pPr>
        <w:pStyle w:val="ListBullet"/>
      </w:pPr>
      <w:r>
        <w:rPr>
          <w:rFonts w:ascii="Garamond" w:hAnsi="Garamond"/>
          <w:sz w:val="22"/>
        </w:rPr>
        <w:t>**People:** street-level activity visible from drone height</w:t>
      </w:r>
    </w:p>
    <w:p>
      <w:pPr>
        <w:pStyle w:val="ListBullet"/>
      </w:pPr>
      <w:r>
        <w:rPr>
          <w:rFonts w:ascii="Garamond" w:hAnsi="Garamond"/>
          <w:sz w:val="22"/>
        </w:rPr>
        <w:t>**Tone:** alive. The corridor glows green and the city is whole. This is the film's emotional peak; the visualization must deliver.</w:t>
      </w:r>
    </w:p>
    <w:p/>
    <w:p>
      <w:r>
        <w:rPr>
          <w:color w:val="6B6F7A"/>
        </w:rPr>
        <w:t>――――――――――――――――――――――――――――――</w:t>
      </w:r>
    </w:p>
    <w:p/>
    <w:p>
      <w:r>
        <w:rPr>
          <w:b/>
          <w:color w:val="002F6C"/>
          <w:sz w:val="32"/>
        </w:rPr>
        <w:t>Equipment List</w:t>
      </w:r>
    </w:p>
    <w:p/>
    <w:p>
      <w:r>
        <w:rPr>
          <w:b/>
          <w:color w:val="7A3238"/>
          <w:sz w:val="26"/>
        </w:rPr>
        <w:t>Camera &amp; lens</w:t>
      </w:r>
    </w:p>
    <w:p/>
    <w:p>
      <w:pPr>
        <w:pStyle w:val="ListBullet"/>
      </w:pPr>
      <w:r>
        <w:rPr>
          <w:rFonts w:ascii="Garamond" w:hAnsi="Garamond"/>
          <w:sz w:val="22"/>
        </w:rPr>
        <w:t>Primary: 1× full-frame cinema camera (RED, ARRI, or Sony FX — preference based on DP)</w:t>
      </w:r>
    </w:p>
    <w:p>
      <w:pPr>
        <w:pStyle w:val="ListBullet"/>
      </w:pPr>
      <w:r>
        <w:rPr>
          <w:rFonts w:ascii="Garamond" w:hAnsi="Garamond"/>
          <w:sz w:val="22"/>
        </w:rPr>
        <w:t>Lenses: 24mm + 35mm + 50mm + 85mm primes for the walk + transformations; 24-70mm zoom for flexibility</w:t>
      </w:r>
    </w:p>
    <w:p>
      <w:pPr>
        <w:pStyle w:val="ListBullet"/>
      </w:pPr>
      <w:r>
        <w:rPr>
          <w:rFonts w:ascii="Garamond" w:hAnsi="Garamond"/>
          <w:sz w:val="22"/>
        </w:rPr>
        <w:t>Filters: ND set for the brighter mid-day exteriors</w:t>
      </w:r>
    </w:p>
    <w:p/>
    <w:p>
      <w:r>
        <w:rPr>
          <w:b/>
          <w:color w:val="7A3238"/>
          <w:sz w:val="26"/>
        </w:rPr>
        <w:t>Camera support</w:t>
      </w:r>
    </w:p>
    <w:p/>
    <w:p>
      <w:pPr>
        <w:pStyle w:val="ListBullet"/>
      </w:pPr>
      <w:r>
        <w:rPr>
          <w:rFonts w:ascii="Garamond" w:hAnsi="Garamond"/>
          <w:sz w:val="22"/>
        </w:rPr>
        <w:t>Handheld rig (DP-preferred) — opening sequence requires controlled handheld</w:t>
      </w:r>
    </w:p>
    <w:p>
      <w:pPr>
        <w:pStyle w:val="ListBullet"/>
      </w:pPr>
      <w:r>
        <w:rPr>
          <w:rFonts w:ascii="Garamond" w:hAnsi="Garamond"/>
          <w:sz w:val="22"/>
        </w:rPr>
        <w:t>Lightweight tripod for locked-off clean plates</w:t>
      </w:r>
    </w:p>
    <w:p>
      <w:pPr>
        <w:pStyle w:val="ListBullet"/>
      </w:pPr>
      <w:r>
        <w:rPr>
          <w:rFonts w:ascii="Garamond" w:hAnsi="Garamond"/>
          <w:sz w:val="22"/>
        </w:rPr>
        <w:t>Small slider for subtle push-ins where needed</w:t>
      </w:r>
    </w:p>
    <w:p/>
    <w:p>
      <w:r>
        <w:rPr>
          <w:b/>
          <w:color w:val="7A3238"/>
          <w:sz w:val="26"/>
        </w:rPr>
        <w:t>Drone</w:t>
      </w:r>
    </w:p>
    <w:p/>
    <w:p>
      <w:pPr>
        <w:pStyle w:val="ListBullet"/>
      </w:pPr>
      <w:r>
        <w:rPr>
          <w:rFonts w:ascii="Garamond" w:hAnsi="Garamond"/>
          <w:sz w:val="22"/>
        </w:rPr>
        <w:t>Sub-1 lb cinema drone with 4K+ camera OR DJI Inspire 3 (operator preference)</w:t>
      </w:r>
    </w:p>
    <w:p>
      <w:pPr>
        <w:pStyle w:val="ListBullet"/>
      </w:pPr>
      <w:r>
        <w:rPr>
          <w:rFonts w:ascii="Garamond" w:hAnsi="Garamond"/>
          <w:sz w:val="22"/>
        </w:rPr>
        <w:t>Spare batteries (6+) for the corridor passes</w:t>
      </w:r>
    </w:p>
    <w:p>
      <w:pPr>
        <w:pStyle w:val="ListBullet"/>
      </w:pPr>
      <w:r>
        <w:rPr>
          <w:rFonts w:ascii="Garamond" w:hAnsi="Garamond"/>
          <w:sz w:val="22"/>
        </w:rPr>
        <w:t>FAA Part 107 certified operator + airspace clearance documented</w:t>
      </w:r>
    </w:p>
    <w:p/>
    <w:p>
      <w:r>
        <w:rPr>
          <w:b/>
          <w:color w:val="7A3238"/>
          <w:sz w:val="26"/>
        </w:rPr>
        <w:t>Sound</w:t>
      </w:r>
    </w:p>
    <w:p/>
    <w:p>
      <w:pPr>
        <w:pStyle w:val="ListBullet"/>
      </w:pPr>
      <w:r>
        <w:rPr>
          <w:rFonts w:ascii="Garamond" w:hAnsi="Garamond"/>
          <w:sz w:val="22"/>
        </w:rPr>
        <w:t>Boom + lavalier (Sennheiser MKH 416 + lav set)</w:t>
      </w:r>
    </w:p>
    <w:p>
      <w:pPr>
        <w:pStyle w:val="ListBullet"/>
      </w:pPr>
      <w:r>
        <w:rPr>
          <w:rFonts w:ascii="Garamond" w:hAnsi="Garamond"/>
          <w:sz w:val="22"/>
        </w:rPr>
        <w:t>Field recorder (Sound Devices MixPre-3 or similar)</w:t>
      </w:r>
    </w:p>
    <w:p>
      <w:pPr>
        <w:pStyle w:val="ListBullet"/>
      </w:pPr>
      <w:r>
        <w:rPr>
          <w:rFonts w:ascii="Garamond" w:hAnsi="Garamond"/>
          <w:sz w:val="22"/>
        </w:rPr>
        <w:t>Headphones for monitoring</w:t>
      </w:r>
    </w:p>
    <w:p/>
    <w:p>
      <w:r>
        <w:rPr>
          <w:b/>
          <w:color w:val="7A3238"/>
          <w:sz w:val="26"/>
        </w:rPr>
        <w:t>Lighting</w:t>
      </w:r>
    </w:p>
    <w:p/>
    <w:p>
      <w:pPr>
        <w:pStyle w:val="ListBullet"/>
      </w:pPr>
      <w:r>
        <w:rPr>
          <w:rFonts w:ascii="Garamond" w:hAnsi="Garamond"/>
          <w:sz w:val="22"/>
        </w:rPr>
        <w:t>Minimal — natural light is the visual register</w:t>
      </w:r>
    </w:p>
    <w:p>
      <w:pPr>
        <w:pStyle w:val="ListBullet"/>
      </w:pPr>
      <w:r>
        <w:rPr>
          <w:rFonts w:ascii="Garamond" w:hAnsi="Garamond"/>
          <w:sz w:val="22"/>
        </w:rPr>
        <w:t>Possible: 1× small LED panel for fill in the interior church + interior building shots</w:t>
      </w:r>
    </w:p>
    <w:p>
      <w:pPr>
        <w:pStyle w:val="ListBullet"/>
      </w:pPr>
      <w:r>
        <w:rPr>
          <w:rFonts w:ascii="Garamond" w:hAnsi="Garamond"/>
          <w:sz w:val="22"/>
        </w:rPr>
        <w:t>Reflector kit</w:t>
      </w:r>
    </w:p>
    <w:p/>
    <w:p>
      <w:r>
        <w:rPr>
          <w:b/>
          <w:color w:val="7A3238"/>
          <w:sz w:val="26"/>
        </w:rPr>
        <w:t>Data + power</w:t>
      </w:r>
    </w:p>
    <w:p/>
    <w:p>
      <w:pPr>
        <w:pStyle w:val="ListBullet"/>
      </w:pPr>
      <w:r>
        <w:rPr>
          <w:rFonts w:ascii="Garamond" w:hAnsi="Garamond"/>
          <w:sz w:val="22"/>
        </w:rPr>
        <w:t>Cards: 4× 256GB or larger (high-bitrate)</w:t>
      </w:r>
    </w:p>
    <w:p>
      <w:pPr>
        <w:pStyle w:val="ListBullet"/>
      </w:pPr>
      <w:r>
        <w:rPr>
          <w:rFonts w:ascii="Garamond" w:hAnsi="Garamond"/>
          <w:sz w:val="22"/>
        </w:rPr>
        <w:t>Backup drives: 2× 4TB SSD on location</w:t>
      </w:r>
    </w:p>
    <w:p>
      <w:pPr>
        <w:pStyle w:val="ListBullet"/>
      </w:pPr>
      <w:r>
        <w:rPr>
          <w:rFonts w:ascii="Garamond" w:hAnsi="Garamond"/>
          <w:sz w:val="22"/>
        </w:rPr>
        <w:t>Power: spare batteries for all devices</w:t>
      </w:r>
    </w:p>
    <w:p/>
    <w:p>
      <w:r>
        <w:rPr>
          <w:color w:val="6B6F7A"/>
        </w:rPr>
        <w:t>――――――――――――――――――――――――――――――</w:t>
      </w:r>
    </w:p>
    <w:p/>
    <w:p>
      <w:r>
        <w:rPr>
          <w:b/>
          <w:color w:val="002F6C"/>
          <w:sz w:val="32"/>
        </w:rPr>
        <w:t>Permits &amp; Access Requirements</w:t>
      </w:r>
    </w:p>
    <w:p/>
    <w:p>
      <w:r>
        <w:rPr>
          <w:rFonts w:ascii="Garamond" w:hAnsi="Garamond"/>
        </w:rPr>
        <w:t>| Need | Owner | Status |</w:t>
      </w:r>
    </w:p>
    <w:p>
      <w:r>
        <w:rPr>
          <w:rFonts w:ascii="Garamond" w:hAnsi="Garamond"/>
        </w:rPr>
        <w:t>|---|---|---|</w:t>
      </w:r>
    </w:p>
    <w:p>
      <w:r>
        <w:rPr>
          <w:rFonts w:ascii="Garamond" w:hAnsi="Garamond"/>
        </w:rPr>
        <w:t>| FAA Part 107 + airspace clearance for drone | Producer | File at least 30 days pre-shoot |</w:t>
      </w:r>
    </w:p>
    <w:p>
      <w:r>
        <w:rPr>
          <w:rFonts w:ascii="Garamond" w:hAnsi="Garamond"/>
        </w:rPr>
        <w:t>| City film permit (if required for street filming) | Producer | Check Philadelphia Film Office requirements |</w:t>
      </w:r>
    </w:p>
    <w:p>
      <w:r>
        <w:rPr>
          <w:rFonts w:ascii="Garamond" w:hAnsi="Garamond"/>
        </w:rPr>
        <w:t>| Property access — SOUTH | Producer + owner agreement | Filming agreement + insurance certificate |</w:t>
      </w:r>
    </w:p>
    <w:p>
      <w:r>
        <w:rPr>
          <w:rFonts w:ascii="Garamond" w:hAnsi="Garamond"/>
        </w:rPr>
        <w:t>| Property access — Honeysuckle | Producer + owner agreement | Same |</w:t>
      </w:r>
    </w:p>
    <w:p>
      <w:r>
        <w:rPr>
          <w:rFonts w:ascii="Garamond" w:hAnsi="Garamond"/>
        </w:rPr>
        <w:t>| Property access — Garage Building | Producer + owner agreement | Same; interior access if possible |</w:t>
      </w:r>
    </w:p>
    <w:p>
      <w:r>
        <w:rPr>
          <w:rFonts w:ascii="Garamond" w:hAnsi="Garamond"/>
        </w:rPr>
        <w:t>| Property access — Church | Producer + congregation | Particular care needed — partnership tone, not transactional |</w:t>
      </w:r>
    </w:p>
    <w:p>
      <w:r>
        <w:rPr>
          <w:rFonts w:ascii="Garamond" w:hAnsi="Garamond"/>
        </w:rPr>
        <w:t>| Property access — Samuel Staten Building | Producer + institutional contact | Workforce-relevance framing helps the ask |</w:t>
      </w:r>
    </w:p>
    <w:p>
      <w:r>
        <w:rPr>
          <w:rFonts w:ascii="Garamond" w:hAnsi="Garamond"/>
        </w:rPr>
        <w:t>| Property access — PCA Building | Producer + owner agreement | Standard filming agreement |</w:t>
      </w:r>
    </w:p>
    <w:p>
      <w:r>
        <w:rPr>
          <w:rFonts w:ascii="Garamond" w:hAnsi="Garamond"/>
        </w:rPr>
        <w:t>| Insurance | Producer | General liability + equipment + drone-specific |</w:t>
      </w:r>
    </w:p>
    <w:p>
      <w:r>
        <w:rPr>
          <w:rFonts w:ascii="Garamond" w:hAnsi="Garamond"/>
        </w:rPr>
        <w:t>| Talent release — Harry | Producer | Standard release form |</w:t>
      </w:r>
    </w:p>
    <w:p>
      <w:r>
        <w:rPr>
          <w:rFonts w:ascii="Garamond" w:hAnsi="Garamond"/>
        </w:rPr>
        <w:t>| Talent release — any extras / passersby in frame | Producer | Release for identifiable extras; signage notice for public area filming |</w:t>
      </w:r>
    </w:p>
    <w:p/>
    <w:p>
      <w:r>
        <w:rPr>
          <w:color w:val="6B6F7A"/>
        </w:rPr>
        <w:t>――――――――――――――――――――――――――――――</w:t>
      </w:r>
    </w:p>
    <w:p/>
    <w:p>
      <w:r>
        <w:rPr>
          <w:b/>
          <w:color w:val="002F6C"/>
          <w:sz w:val="32"/>
        </w:rPr>
        <w:t>Post-Production Pipeline</w:t>
      </w:r>
    </w:p>
    <w:p/>
    <w:p>
      <w:r>
        <w:rPr>
          <w:b/>
          <w:color w:val="7A3238"/>
          <w:sz w:val="26"/>
        </w:rPr>
        <w:t>Picture</w:t>
      </w:r>
    </w:p>
    <w:p/>
    <w:p>
      <w:pPr>
        <w:pStyle w:val="ListNumber"/>
      </w:pPr>
      <w:r>
        <w:rPr>
          <w:rFonts w:ascii="Garamond" w:hAnsi="Garamond"/>
          <w:sz w:val="22"/>
        </w:rPr>
        <w:t>Footage ingested and backed up (3-2-1 rule: 3 copies, 2 media types, 1 offsite)</w:t>
      </w:r>
    </w:p>
    <w:p>
      <w:pPr>
        <w:pStyle w:val="ListNumber"/>
      </w:pPr>
      <w:r>
        <w:rPr>
          <w:rFonts w:ascii="Garamond" w:hAnsi="Garamond"/>
          <w:sz w:val="22"/>
        </w:rPr>
        <w:t>Selects pulled from each location</w:t>
      </w:r>
    </w:p>
    <w:p>
      <w:pPr>
        <w:pStyle w:val="ListNumber"/>
      </w:pPr>
      <w:r>
        <w:rPr>
          <w:rFonts w:ascii="Garamond" w:hAnsi="Garamond"/>
          <w:sz w:val="22"/>
        </w:rPr>
        <w:t>Rough cut against the script + voice-over scratch</w:t>
      </w:r>
    </w:p>
    <w:p>
      <w:pPr>
        <w:pStyle w:val="ListNumber"/>
      </w:pPr>
      <w:r>
        <w:rPr>
          <w:rFonts w:ascii="Garamond" w:hAnsi="Garamond"/>
          <w:sz w:val="22"/>
        </w:rPr>
        <w:t>Clean plates pulled per location and delivered to visualization artist</w:t>
      </w:r>
    </w:p>
    <w:p>
      <w:pPr>
        <w:pStyle w:val="ListNumber"/>
      </w:pPr>
      <w:r>
        <w:rPr>
          <w:rFonts w:ascii="Garamond" w:hAnsi="Garamond"/>
          <w:sz w:val="22"/>
        </w:rPr>
        <w:t>First-pass transformations integrated into rough cut</w:t>
      </w:r>
    </w:p>
    <w:p>
      <w:pPr>
        <w:pStyle w:val="ListNumber"/>
      </w:pPr>
      <w:r>
        <w:rPr>
          <w:rFonts w:ascii="Garamond" w:hAnsi="Garamond"/>
          <w:sz w:val="22"/>
        </w:rPr>
        <w:t>Revisions</w:t>
      </w:r>
    </w:p>
    <w:p>
      <w:pPr>
        <w:pStyle w:val="ListNumber"/>
      </w:pPr>
      <w:r>
        <w:rPr>
          <w:rFonts w:ascii="Garamond" w:hAnsi="Garamond"/>
          <w:sz w:val="22"/>
        </w:rPr>
        <w:t>Picture lock candidate</w:t>
      </w:r>
    </w:p>
    <w:p>
      <w:pPr>
        <w:pStyle w:val="ListNumber"/>
      </w:pPr>
      <w:r>
        <w:rPr>
          <w:rFonts w:ascii="Garamond" w:hAnsi="Garamond"/>
          <w:sz w:val="22"/>
        </w:rPr>
        <w:t>Color grade</w:t>
      </w:r>
    </w:p>
    <w:p>
      <w:pPr>
        <w:pStyle w:val="ListNumber"/>
      </w:pPr>
      <w:r>
        <w:rPr>
          <w:rFonts w:ascii="Garamond" w:hAnsi="Garamond"/>
          <w:sz w:val="22"/>
        </w:rPr>
        <w:t>Final master</w:t>
      </w:r>
    </w:p>
    <w:p/>
    <w:p>
      <w:r>
        <w:rPr>
          <w:b/>
          <w:color w:val="7A3238"/>
          <w:sz w:val="26"/>
        </w:rPr>
        <w:t>Sound</w:t>
      </w:r>
    </w:p>
    <w:p/>
    <w:p>
      <w:pPr>
        <w:pStyle w:val="ListNumber"/>
      </w:pPr>
      <w:r>
        <w:rPr>
          <w:rFonts w:ascii="Garamond" w:hAnsi="Garamond"/>
          <w:sz w:val="22"/>
        </w:rPr>
        <w:t>Field recordings logged</w:t>
      </w:r>
    </w:p>
    <w:p>
      <w:pPr>
        <w:pStyle w:val="ListNumber"/>
      </w:pPr>
      <w:r>
        <w:rPr>
          <w:rFonts w:ascii="Garamond" w:hAnsi="Garamond"/>
          <w:sz w:val="22"/>
        </w:rPr>
        <w:t>Dialogue / V.O. cleaned and ADR if needed</w:t>
      </w:r>
    </w:p>
    <w:p>
      <w:pPr>
        <w:pStyle w:val="ListNumber"/>
      </w:pPr>
      <w:r>
        <w:rPr>
          <w:rFonts w:ascii="Garamond" w:hAnsi="Garamond"/>
          <w:sz w:val="22"/>
        </w:rPr>
        <w:t>Sound design (especially the opening minute — city sound bed must do the work)</w:t>
      </w:r>
    </w:p>
    <w:p>
      <w:pPr>
        <w:pStyle w:val="ListNumber"/>
      </w:pPr>
      <w:r>
        <w:rPr>
          <w:rFonts w:ascii="Garamond" w:hAnsi="Garamond"/>
          <w:sz w:val="22"/>
        </w:rPr>
        <w:t>Composer's score integrated</w:t>
      </w:r>
    </w:p>
    <w:p>
      <w:pPr>
        <w:pStyle w:val="ListNumber"/>
      </w:pPr>
      <w:r>
        <w:rPr>
          <w:rFonts w:ascii="Garamond" w:hAnsi="Garamond"/>
          <w:sz w:val="22"/>
        </w:rPr>
        <w:t>Final mix (stereo + 5.1)</w:t>
      </w:r>
    </w:p>
    <w:p/>
    <w:p>
      <w:r>
        <w:rPr>
          <w:b/>
          <w:color w:val="7A3238"/>
          <w:sz w:val="26"/>
        </w:rPr>
        <w:t>Score</w:t>
      </w:r>
    </w:p>
    <w:p/>
    <w:p>
      <w:r>
        <w:rPr>
          <w:rFonts w:ascii="Garamond" w:hAnsi="Garamond"/>
        </w:rPr>
        <w:t>See score brief below.</w:t>
      </w:r>
    </w:p>
    <w:p/>
    <w:p>
      <w:r>
        <w:rPr>
          <w:b/>
          <w:color w:val="7A3238"/>
          <w:sz w:val="26"/>
        </w:rPr>
        <w:t>Deliverables</w:t>
      </w:r>
    </w:p>
    <w:p/>
    <w:p>
      <w:pPr>
        <w:pStyle w:val="ListBullet"/>
      </w:pPr>
      <w:r>
        <w:rPr>
          <w:rFonts w:ascii="Garamond" w:hAnsi="Garamond"/>
          <w:sz w:val="22"/>
        </w:rPr>
        <w:t>4K ProRes master</w:t>
      </w:r>
    </w:p>
    <w:p>
      <w:pPr>
        <w:pStyle w:val="ListBullet"/>
      </w:pPr>
      <w:r>
        <w:rPr>
          <w:rFonts w:ascii="Garamond" w:hAnsi="Garamond"/>
          <w:sz w:val="22"/>
        </w:rPr>
        <w:t>1080p H.264 web encode</w:t>
      </w:r>
    </w:p>
    <w:p>
      <w:pPr>
        <w:pStyle w:val="ListBullet"/>
      </w:pPr>
      <w:r>
        <w:rPr>
          <w:rFonts w:ascii="Garamond" w:hAnsi="Garamond"/>
          <w:sz w:val="22"/>
        </w:rPr>
        <w:t>720p H.264 web encode (low-bandwidth fallback)</w:t>
      </w:r>
    </w:p>
    <w:p>
      <w:pPr>
        <w:pStyle w:val="ListBullet"/>
      </w:pPr>
      <w:r>
        <w:rPr>
          <w:rFonts w:ascii="Garamond" w:hAnsi="Garamond"/>
          <w:sz w:val="22"/>
        </w:rPr>
        <w:t>Embedded captions / SRT file</w:t>
      </w:r>
    </w:p>
    <w:p>
      <w:pPr>
        <w:pStyle w:val="ListBullet"/>
      </w:pPr>
      <w:r>
        <w:rPr>
          <w:rFonts w:ascii="Garamond" w:hAnsi="Garamond"/>
          <w:sz w:val="22"/>
        </w:rPr>
        <w:t>Promotional stills (10+ frame captures from key sequences)</w:t>
      </w:r>
    </w:p>
    <w:p>
      <w:pPr>
        <w:pStyle w:val="ListBullet"/>
      </w:pPr>
      <w:r>
        <w:rPr>
          <w:rFonts w:ascii="Garamond" w:hAnsi="Garamond"/>
          <w:sz w:val="22"/>
        </w:rPr>
        <w:t>Trailer / teaser (30–60 sec)</w:t>
      </w:r>
    </w:p>
    <w:p>
      <w:pPr>
        <w:pStyle w:val="ListBullet"/>
      </w:pPr>
      <w:r>
        <w:rPr>
          <w:rFonts w:ascii="Garamond" w:hAnsi="Garamond"/>
          <w:sz w:val="22"/>
        </w:rPr>
        <w:t>Poster / key art (separate visual design pass)</w:t>
      </w:r>
    </w:p>
    <w:p/>
    <w:p>
      <w:r>
        <w:rPr>
          <w:color w:val="6B6F7A"/>
        </w:rPr>
        <w:t>――――――――――――――――――――――――――――――</w:t>
      </w:r>
    </w:p>
    <w:p/>
    <w:p>
      <w:r>
        <w:rPr>
          <w:b/>
          <w:color w:val="002F6C"/>
          <w:sz w:val="32"/>
        </w:rPr>
        <w:t>Score Brief (for composer)</w:t>
      </w:r>
    </w:p>
    <w:p/>
    <w:p>
      <w:r>
        <w:rPr>
          <w:b/>
          <w:color w:val="7A3238"/>
          <w:sz w:val="26"/>
        </w:rPr>
        <w:t>Brief</w:t>
      </w:r>
    </w:p>
    <w:p/>
    <w:p>
      <w:r>
        <w:rPr>
          <w:rFonts w:ascii="Garamond" w:hAnsi="Garamond"/>
        </w:rPr>
        <w:t xml:space="preserve">A short documentary about Philadelphia's possible future. The film opens silent, in cold morning light. A man walks alone down North Broad Street. Then he asks: </w:t>
      </w:r>
      <w:r>
        <w:rPr>
          <w:rFonts w:ascii="Garamond" w:hAnsi="Garamond"/>
          <w:i/>
        </w:rPr>
        <w:t>what if the best version of Philadelphia hasn't happened yet?</w:t>
      </w:r>
      <w:r>
        <w:rPr>
          <w:rFonts w:ascii="Garamond" w:hAnsi="Garamond"/>
        </w:rPr>
        <w:t xml:space="preserve"> And the music begins.</w:t>
      </w:r>
    </w:p>
    <w:p/>
    <w:p>
      <w:r>
        <w:rPr>
          <w:rFonts w:ascii="Garamond" w:hAnsi="Garamond"/>
        </w:rPr>
        <w:t xml:space="preserve">The score is the film's emotional climate — restrained, hopeful, civic. Not orchestral swell. Not corporate. Not minimalist-cold. The reference language is contemporary documentary score with serious civic weight: Jóhann Jóhannsson's </w:t>
      </w:r>
      <w:r>
        <w:rPr>
          <w:rFonts w:ascii="Garamond" w:hAnsi="Garamond"/>
          <w:i/>
        </w:rPr>
        <w:t>Last and First Men</w:t>
      </w:r>
      <w:r>
        <w:rPr>
          <w:rFonts w:ascii="Garamond" w:hAnsi="Garamond"/>
        </w:rPr>
        <w:t xml:space="preserve">, Hildur Guðnadóttir's </w:t>
      </w:r>
      <w:r>
        <w:rPr>
          <w:rFonts w:ascii="Garamond" w:hAnsi="Garamond"/>
          <w:i/>
        </w:rPr>
        <w:t>Joker</w:t>
      </w:r>
      <w:r>
        <w:rPr>
          <w:rFonts w:ascii="Garamond" w:hAnsi="Garamond"/>
        </w:rPr>
        <w:t xml:space="preserve"> restraint (not the menace, the restraint), early Nils Frahm.</w:t>
      </w:r>
    </w:p>
    <w:p/>
    <w:p>
      <w:r>
        <w:rPr>
          <w:b/>
          <w:color w:val="7A3238"/>
          <w:sz w:val="26"/>
        </w:rPr>
        <w:t>Specifics</w:t>
      </w:r>
    </w:p>
    <w:p/>
    <w:p>
      <w:r>
        <w:rPr>
          <w:rFonts w:ascii="Garamond" w:hAnsi="Garamond"/>
        </w:rPr>
        <w:t>| Beat | Cue | Direction |</w:t>
      </w:r>
    </w:p>
    <w:p>
      <w:r>
        <w:rPr>
          <w:rFonts w:ascii="Garamond" w:hAnsi="Garamond"/>
        </w:rPr>
        <w:t>|---|---|---|</w:t>
      </w:r>
    </w:p>
    <w:p>
      <w:r>
        <w:rPr>
          <w:rFonts w:ascii="Garamond" w:hAnsi="Garamond"/>
        </w:rPr>
        <w:t>| Cold open | NO MUSIC | Sound design only — the city's own voice. 45–60 sec. |</w:t>
      </w:r>
    </w:p>
    <w:p>
      <w:r>
        <w:rPr>
          <w:rFonts w:ascii="Garamond" w:hAnsi="Garamond"/>
        </w:rPr>
        <w:t>| Title card lands | Cue 1 enters | Single sustained note. Builds slowly. Sparse piano + bowed strings. |</w:t>
      </w:r>
    </w:p>
    <w:p>
      <w:r>
        <w:rPr>
          <w:rFonts w:ascii="Garamond" w:hAnsi="Garamond"/>
        </w:rPr>
        <w:t>| Walk to SOUTH | Cue 1 continues | Sustained, doesn't pull focus from V.O. |</w:t>
      </w:r>
    </w:p>
    <w:p>
      <w:r>
        <w:rPr>
          <w:rFonts w:ascii="Garamond" w:hAnsi="Garamond"/>
        </w:rPr>
        <w:t>| Building transformations begin | Cue 2 | Adds shimmer, harmonic motion. Still restrained. Reverberant. |</w:t>
      </w:r>
    </w:p>
    <w:p>
      <w:r>
        <w:rPr>
          <w:rFonts w:ascii="Garamond" w:hAnsi="Garamond"/>
        </w:rPr>
        <w:t>| The Church | Cue 3 — drop | Music drops to near silence. One sustained note. Lets the visual carry. |</w:t>
      </w:r>
    </w:p>
    <w:p>
      <w:r>
        <w:rPr>
          <w:rFonts w:ascii="Garamond" w:hAnsi="Garamond"/>
        </w:rPr>
        <w:t>| "Food is not charity" line | Cue 3 swells slightly | Subtle re-emergence. Bowed strings. |</w:t>
      </w:r>
    </w:p>
    <w:p>
      <w:r>
        <w:rPr>
          <w:rFonts w:ascii="Garamond" w:hAnsi="Garamond"/>
        </w:rPr>
        <w:t>| Workforce + processing sequences | Cue 4 | Steady forward motion. Pulse without drum. |</w:t>
      </w:r>
    </w:p>
    <w:p>
      <w:r>
        <w:rPr>
          <w:rFonts w:ascii="Garamond" w:hAnsi="Garamond"/>
        </w:rPr>
        <w:t>| Drone finale | Cue 5 — swell | Music finally swells. Strings build, piano figures, a sense of arrival. |</w:t>
      </w:r>
    </w:p>
    <w:p>
      <w:r>
        <w:rPr>
          <w:rFonts w:ascii="Garamond" w:hAnsi="Garamond"/>
        </w:rPr>
        <w:t>| Final voice-over | Cue 5 continues to fade | Slow decay as voice-over closes. |</w:t>
      </w:r>
    </w:p>
    <w:p>
      <w:r>
        <w:rPr>
          <w:rFonts w:ascii="Garamond" w:hAnsi="Garamond"/>
        </w:rPr>
        <w:t>| Final card | Single note + silence | Lands the title. |</w:t>
      </w:r>
    </w:p>
    <w:p/>
    <w:p>
      <w:r>
        <w:rPr>
          <w:b/>
          <w:color w:val="7A3238"/>
          <w:sz w:val="26"/>
        </w:rPr>
        <w:t>Technical</w:t>
      </w:r>
    </w:p>
    <w:p/>
    <w:p>
      <w:pPr>
        <w:pStyle w:val="ListBullet"/>
      </w:pPr>
      <w:r>
        <w:rPr>
          <w:rFonts w:ascii="Garamond" w:hAnsi="Garamond"/>
          <w:sz w:val="22"/>
        </w:rPr>
        <w:t>Stereo + 5.1 stems</w:t>
      </w:r>
    </w:p>
    <w:p>
      <w:pPr>
        <w:pStyle w:val="ListBullet"/>
      </w:pPr>
      <w:r>
        <w:rPr>
          <w:rFonts w:ascii="Garamond" w:hAnsi="Garamond"/>
          <w:sz w:val="22"/>
        </w:rPr>
        <w:t>Tempo flexibility — score will be revised to picture lock; deliverables marked to final cut points</w:t>
      </w:r>
    </w:p>
    <w:p>
      <w:pPr>
        <w:pStyle w:val="ListBullet"/>
      </w:pPr>
      <w:r>
        <w:rPr>
          <w:rFonts w:ascii="Garamond" w:hAnsi="Garamond"/>
          <w:sz w:val="22"/>
        </w:rPr>
        <w:t>All cues original composition. No needle-drop.</w:t>
      </w:r>
    </w:p>
    <w:p>
      <w:pPr>
        <w:pStyle w:val="ListBullet"/>
      </w:pPr>
      <w:r>
        <w:rPr>
          <w:rFonts w:ascii="Garamond" w:hAnsi="Garamond"/>
          <w:sz w:val="22"/>
        </w:rPr>
        <w:t>Score length total: ~3.5–5 minutes (full film runtime is 4–6 min including the silent opening)</w:t>
      </w:r>
    </w:p>
    <w:p/>
    <w:p>
      <w:r>
        <w:rPr>
          <w:color w:val="6B6F7A"/>
        </w:rPr>
        <w:t>――――――――――――――――――――――――――――――</w:t>
      </w:r>
    </w:p>
    <w:p/>
    <w:p>
      <w:r>
        <w:rPr>
          <w:b/>
          <w:color w:val="002F6C"/>
          <w:sz w:val="32"/>
        </w:rPr>
        <w:t>Open production decisions (require Ian / Harry direction)</w:t>
      </w:r>
    </w:p>
    <w:p/>
    <w:p>
      <w:r>
        <w:rPr>
          <w:rFonts w:ascii="Garamond" w:hAnsi="Garamond"/>
        </w:rPr>
        <w:t>| Decision | Notes |</w:t>
      </w:r>
    </w:p>
    <w:p>
      <w:r>
        <w:rPr>
          <w:rFonts w:ascii="Garamond" w:hAnsi="Garamond"/>
        </w:rPr>
        <w:t>|---|---|</w:t>
      </w:r>
    </w:p>
    <w:p>
      <w:r>
        <w:rPr>
          <w:rFonts w:ascii="Garamond" w:hAnsi="Garamond"/>
        </w:rPr>
        <w:t>| Director / DP confirmation | Who is operating the camera. Sets the visual register decisively. |</w:t>
      </w:r>
    </w:p>
    <w:p>
      <w:r>
        <w:rPr>
          <w:rFonts w:ascii="Garamond" w:hAnsi="Garamond"/>
        </w:rPr>
        <w:t>| Visualization artist confirmation | Critical for the architectural realism — the wrong choice undoes the whole conceit. |</w:t>
      </w:r>
    </w:p>
    <w:p>
      <w:r>
        <w:rPr>
          <w:rFonts w:ascii="Garamond" w:hAnsi="Garamond"/>
        </w:rPr>
        <w:t>| Composer confirmation | Tone is specific; reference brief above. |</w:t>
      </w:r>
    </w:p>
    <w:p>
      <w:r>
        <w:rPr>
          <w:rFonts w:ascii="Garamond" w:hAnsi="Garamond"/>
        </w:rPr>
        <w:t>| Voice-over recording venue | Booth booked; date set. |</w:t>
      </w:r>
    </w:p>
    <w:p>
      <w:r>
        <w:rPr>
          <w:rFonts w:ascii="Garamond" w:hAnsi="Garamond"/>
        </w:rPr>
        <w:t>| Shoot dates (target weekend) | Weather window matters — cold gray morning is integral. |</w:t>
      </w:r>
    </w:p>
    <w:p>
      <w:r>
        <w:rPr>
          <w:rFonts w:ascii="Garamond" w:hAnsi="Garamond"/>
        </w:rPr>
        <w:t>| Premiere venue | Drives the post-production back-schedule. |</w:t>
      </w:r>
    </w:p>
    <w:p>
      <w:r>
        <w:rPr>
          <w:rFonts w:ascii="Garamond" w:hAnsi="Garamond"/>
        </w:rPr>
        <w:t>| Budget envelope | Confirms crew/equipment/visualization scope. |</w:t>
      </w:r>
    </w:p>
    <w:p/>
    <w:p>
      <w:r>
        <w:rPr>
          <w:color w:val="6B6F7A"/>
        </w:rPr>
        <w:t>――――――――――――――――――――――――――――――</w:t>
      </w:r>
    </w:p>
    <w:p/>
    <w:p>
      <w:r>
        <w:rPr>
          <w:b/>
          <w:color w:val="002F6C"/>
          <w:sz w:val="32"/>
        </w:rPr>
        <w:t>Document status</w:t>
      </w:r>
    </w:p>
    <w:p/>
    <w:p>
      <w:pPr>
        <w:pStyle w:val="ListBullet"/>
      </w:pPr>
      <w:r>
        <w:rPr>
          <w:rFonts w:ascii="Garamond" w:hAnsi="Garamond"/>
          <w:sz w:val="22"/>
        </w:rPr>
        <w:t>**Production prep v1** — 2026-05-23. First complete prep package.</w:t>
      </w:r>
    </w:p>
    <w:p>
      <w:pPr>
        <w:pStyle w:val="ListBullet"/>
      </w:pPr>
      <w:r>
        <w:rPr>
          <w:rFonts w:ascii="Garamond" w:hAnsi="Garamond"/>
          <w:sz w:val="22"/>
        </w:rPr>
        <w:t>**Pairs with.** `brave-new-philadelphia.md` (script) + `brave-new-philadelphia-treatment.md` (treatment).</w:t>
      </w:r>
    </w:p>
    <w:p>
      <w:pPr>
        <w:pStyle w:val="ListBullet"/>
      </w:pPr>
      <w:r>
        <w:rPr>
          <w:rFonts w:ascii="Garamond" w:hAnsi="Garamond"/>
          <w:sz w:val="22"/>
        </w:rPr>
        <w:t>**Next revision trigger.** Crew lock or first scout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