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77F5536C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EF4639">
        <w:rPr>
          <w:rFonts w:eastAsia="Times New Roman" w:cs="Times New Roman"/>
          <w:b/>
          <w:bCs/>
          <w:sz w:val="36"/>
          <w:szCs w:val="36"/>
          <w:lang w:eastAsia="ru-RU"/>
        </w:rPr>
        <w:t>5</w:t>
      </w:r>
      <w:r w:rsidR="00FD6E34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2A721148" w14:textId="105C7C77" w:rsidR="007E3461" w:rsidRDefault="00FD6E34" w:rsidP="00395FAF">
      <w:pPr>
        <w:ind w:firstLine="0"/>
        <w:rPr>
          <w:b/>
          <w:bCs/>
          <w:sz w:val="36"/>
        </w:rPr>
      </w:pPr>
      <w:r w:rsidRPr="00FD6E34">
        <w:rPr>
          <w:b/>
          <w:bCs/>
          <w:sz w:val="36"/>
        </w:rPr>
        <w:t>Реализация программы развития образовательной организации</w:t>
      </w:r>
      <w:r w:rsidR="00395FAF" w:rsidRPr="00395FAF">
        <w:rPr>
          <w:b/>
          <w:bCs/>
          <w:sz w:val="36"/>
        </w:rPr>
        <w:t>.</w:t>
      </w:r>
    </w:p>
    <w:p w14:paraId="6662F4DA" w14:textId="545A6218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Pr="002069C7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160D03" w14:textId="22AF3222" w:rsidR="00B10D9D" w:rsidRDefault="00BE1F07" w:rsidP="00BE1F07">
      <w:pPr>
        <w:pStyle w:val="2"/>
        <w:ind w:firstLine="0"/>
        <w:rPr>
          <w:lang w:val="ru-UA"/>
        </w:rPr>
      </w:pPr>
      <w:r>
        <w:rPr>
          <w:lang w:val="ru-UA"/>
        </w:rPr>
        <w:lastRenderedPageBreak/>
        <w:t xml:space="preserve">Программа развития </w:t>
      </w:r>
      <w:r w:rsidR="000F20C4">
        <w:t>«</w:t>
      </w:r>
      <w:r>
        <w:rPr>
          <w:lang w:val="ru-UA"/>
        </w:rPr>
        <w:t>МАОУ СШ 2</w:t>
      </w:r>
      <w:r w:rsidR="000F20C4">
        <w:t>»</w:t>
      </w:r>
    </w:p>
    <w:p w14:paraId="027E3208" w14:textId="77777777" w:rsidR="00BE1F07" w:rsidRPr="00BE1F07" w:rsidRDefault="00BE1F07" w:rsidP="00BE1F07">
      <w:pPr>
        <w:ind w:firstLine="0"/>
        <w:jc w:val="both"/>
        <w:rPr>
          <w:lang w:val="ru-UA"/>
        </w:rPr>
      </w:pPr>
    </w:p>
    <w:p w14:paraId="3DAA5705" w14:textId="77777777" w:rsidR="00BE1F07" w:rsidRDefault="00BE1F07" w:rsidP="00BE1F07">
      <w:pPr>
        <w:ind w:firstLine="0"/>
        <w:jc w:val="both"/>
        <w:rPr>
          <w:lang w:val="ru-UA"/>
        </w:rPr>
      </w:pPr>
      <w:r w:rsidRPr="00BE1F07">
        <w:rPr>
          <w:lang w:val="ru-UA"/>
        </w:rPr>
        <w:t>На основании анализа представленных на сайте документов можно выделить следующие подтверждающие факторы реализации программы развития образовательной организации:</w:t>
      </w:r>
    </w:p>
    <w:p w14:paraId="6CAD3863" w14:textId="77777777" w:rsidR="00BE1F07" w:rsidRPr="00BE1F07" w:rsidRDefault="00BE1F07" w:rsidP="00BE1F07">
      <w:pPr>
        <w:ind w:firstLine="0"/>
        <w:jc w:val="both"/>
        <w:rPr>
          <w:lang w:val="ru-UA"/>
        </w:rPr>
      </w:pPr>
    </w:p>
    <w:p w14:paraId="4AD92572" w14:textId="77777777" w:rsidR="00BE1F07" w:rsidRDefault="00BE1F07" w:rsidP="00BE1F07">
      <w:pPr>
        <w:numPr>
          <w:ilvl w:val="0"/>
          <w:numId w:val="103"/>
        </w:numPr>
        <w:jc w:val="both"/>
        <w:rPr>
          <w:lang w:val="ru-UA"/>
        </w:rPr>
      </w:pPr>
      <w:r w:rsidRPr="00BE1F07">
        <w:rPr>
          <w:b/>
          <w:bCs/>
          <w:lang w:val="ru-UA"/>
        </w:rPr>
        <w:t>Наличие утверждённой программы развития.</w:t>
      </w:r>
      <w:r w:rsidRPr="00BE1F07">
        <w:rPr>
          <w:lang w:val="ru-UA"/>
        </w:rPr>
        <w:br/>
        <w:t>На сайте размещён документ «Программа развития образовательной организации», который служит базисом для планирования и реализации мероприятий. Этот документ определяет стратегические цели, задачи и этапы реализации развития.</w:t>
      </w:r>
    </w:p>
    <w:p w14:paraId="11675ABD" w14:textId="77777777" w:rsidR="00BE1F07" w:rsidRPr="00BE1F07" w:rsidRDefault="00BE1F07" w:rsidP="00BE1F07">
      <w:pPr>
        <w:ind w:left="360" w:firstLine="0"/>
        <w:jc w:val="both"/>
        <w:rPr>
          <w:lang w:val="ru-UA"/>
        </w:rPr>
      </w:pPr>
    </w:p>
    <w:p w14:paraId="077E5CF6" w14:textId="77777777" w:rsidR="00BE1F07" w:rsidRDefault="00BE1F07" w:rsidP="00BE1F07">
      <w:pPr>
        <w:numPr>
          <w:ilvl w:val="0"/>
          <w:numId w:val="103"/>
        </w:numPr>
        <w:jc w:val="both"/>
        <w:rPr>
          <w:lang w:val="ru-UA"/>
        </w:rPr>
      </w:pPr>
      <w:r w:rsidRPr="00BE1F07">
        <w:rPr>
          <w:b/>
          <w:bCs/>
          <w:lang w:val="ru-UA"/>
        </w:rPr>
        <w:t>План реализации программы развития.</w:t>
      </w:r>
      <w:r w:rsidRPr="00BE1F07">
        <w:rPr>
          <w:lang w:val="ru-UA"/>
        </w:rPr>
        <w:br/>
        <w:t>В комплекте с программой доступен подробный план реализации, где расписаны мероприятия, ответственные исполнители, сроки выполнения и контрольные точки. Такой план позволяет отслеживать хронологию и качество выполнения работ.</w:t>
      </w:r>
    </w:p>
    <w:p w14:paraId="2CCB5005" w14:textId="77777777" w:rsidR="00BE1F07" w:rsidRPr="00BE1F07" w:rsidRDefault="00BE1F07" w:rsidP="00BE1F07">
      <w:pPr>
        <w:ind w:firstLine="0"/>
        <w:jc w:val="both"/>
        <w:rPr>
          <w:lang w:val="ru-UA"/>
        </w:rPr>
      </w:pPr>
    </w:p>
    <w:p w14:paraId="15C0F4FA" w14:textId="77777777" w:rsidR="00BE1F07" w:rsidRDefault="00BE1F07" w:rsidP="00BE1F07">
      <w:pPr>
        <w:numPr>
          <w:ilvl w:val="0"/>
          <w:numId w:val="103"/>
        </w:numPr>
        <w:jc w:val="both"/>
        <w:rPr>
          <w:lang w:val="ru-UA"/>
        </w:rPr>
      </w:pPr>
      <w:r w:rsidRPr="00BE1F07">
        <w:rPr>
          <w:b/>
          <w:bCs/>
          <w:lang w:val="ru-UA"/>
        </w:rPr>
        <w:t>Отчётная документация и акты выполненных работ.</w:t>
      </w:r>
      <w:r w:rsidRPr="00BE1F07">
        <w:rPr>
          <w:lang w:val="ru-UA"/>
        </w:rPr>
        <w:br/>
        <w:t>Дополнительные отчётные документы (например, промежуточные и итоговые отчёты, акты приёма-сдачи выполненных работ) подтверждают, что запланированные мероприятия были реализованы в установленные сроки. Эти документы демонстрируют достигнутые результаты, количественно и качественно подтверждая выполнение поставленных задач.</w:t>
      </w:r>
    </w:p>
    <w:p w14:paraId="0D053AF8" w14:textId="77777777" w:rsidR="00BE1F07" w:rsidRDefault="00BE1F07" w:rsidP="00BE1F07">
      <w:pPr>
        <w:ind w:firstLine="0"/>
        <w:jc w:val="both"/>
        <w:rPr>
          <w:lang w:val="ru-UA"/>
        </w:rPr>
      </w:pPr>
    </w:p>
    <w:p w14:paraId="074D1BF4" w14:textId="1E2AB689" w:rsidR="00BE1F07" w:rsidRPr="00BE1F07" w:rsidRDefault="00BE1F07" w:rsidP="00D9357F">
      <w:pPr>
        <w:ind w:firstLine="0"/>
        <w:jc w:val="left"/>
        <w:rPr>
          <w:lang w:val="ru-UA"/>
        </w:rPr>
      </w:pPr>
      <w:r w:rsidRPr="00BE1F07">
        <w:rPr>
          <w:b/>
          <w:bCs/>
          <w:lang w:val="ru-UA"/>
        </w:rPr>
        <w:t>Ссылк</w:t>
      </w:r>
      <w:r w:rsidR="000F20C4">
        <w:rPr>
          <w:b/>
          <w:bCs/>
          <w:lang w:val="ru-UA"/>
        </w:rPr>
        <w:t>а</w:t>
      </w:r>
      <w:r w:rsidRPr="00BE1F07">
        <w:rPr>
          <w:b/>
          <w:bCs/>
          <w:lang w:val="ru-UA"/>
        </w:rPr>
        <w:t xml:space="preserve"> на документ</w:t>
      </w:r>
      <w:r w:rsidR="00D9357F">
        <w:rPr>
          <w:b/>
          <w:bCs/>
          <w:lang w:val="ru-UA"/>
        </w:rPr>
        <w:t>:</w:t>
      </w:r>
      <w:r w:rsidRPr="00BE1F07">
        <w:rPr>
          <w:lang w:val="ru-UA"/>
        </w:rPr>
        <w:br/>
      </w:r>
      <w:hyperlink r:id="rId8" w:history="1">
        <w:r w:rsidRPr="00BE1F07">
          <w:rPr>
            <w:rStyle w:val="ab"/>
            <w:b/>
            <w:bCs/>
            <w:lang w:val="ru-UA"/>
          </w:rPr>
          <w:t>Программа развития образовател</w:t>
        </w:r>
        <w:r w:rsidRPr="00BE1F07">
          <w:rPr>
            <w:rStyle w:val="ab"/>
            <w:b/>
            <w:bCs/>
            <w:lang w:val="ru-UA"/>
          </w:rPr>
          <w:t>ь</w:t>
        </w:r>
        <w:r w:rsidRPr="00BE1F07">
          <w:rPr>
            <w:rStyle w:val="ab"/>
            <w:b/>
            <w:bCs/>
            <w:lang w:val="ru-UA"/>
          </w:rPr>
          <w:t>ной организации</w:t>
        </w:r>
      </w:hyperlink>
    </w:p>
    <w:p w14:paraId="4A88AEF6" w14:textId="77777777" w:rsidR="00D9357F" w:rsidRDefault="00D9357F" w:rsidP="00BE1F07">
      <w:pPr>
        <w:ind w:firstLine="0"/>
        <w:jc w:val="both"/>
        <w:rPr>
          <w:b/>
          <w:bCs/>
          <w:lang w:val="ru-UA"/>
        </w:rPr>
      </w:pPr>
    </w:p>
    <w:p w14:paraId="3B9337CC" w14:textId="1D8320A9" w:rsidR="00BE1F07" w:rsidRPr="00BE1F07" w:rsidRDefault="00BE1F07" w:rsidP="00BE1F07">
      <w:pPr>
        <w:ind w:firstLine="0"/>
        <w:jc w:val="both"/>
        <w:rPr>
          <w:lang w:val="ru-UA"/>
        </w:rPr>
      </w:pPr>
      <w:r w:rsidRPr="00BE1F07">
        <w:rPr>
          <w:lang w:val="ru-UA"/>
        </w:rPr>
        <w:t>Эти документы, размещённые на официальном сайте, служат надёжными доказательствами того, что образовательная организация систематически реализует заложенные в программе мероприятия и достигает поставленных целей.</w:t>
      </w:r>
    </w:p>
    <w:p w14:paraId="7152B863" w14:textId="77777777" w:rsidR="00BE1F07" w:rsidRDefault="00BE1F07" w:rsidP="00BE1F07">
      <w:pPr>
        <w:ind w:firstLine="0"/>
        <w:jc w:val="both"/>
        <w:rPr>
          <w:lang w:val="ru-UA"/>
        </w:rPr>
      </w:pPr>
    </w:p>
    <w:p w14:paraId="603C42BA" w14:textId="77777777" w:rsidR="00D9357F" w:rsidRPr="00D9357F" w:rsidRDefault="00D9357F" w:rsidP="00D9357F">
      <w:pPr>
        <w:ind w:firstLine="0"/>
        <w:jc w:val="both"/>
        <w:rPr>
          <w:b/>
          <w:bCs/>
          <w:lang w:val="ru-UA"/>
        </w:rPr>
      </w:pPr>
      <w:r w:rsidRPr="00D9357F">
        <w:rPr>
          <w:b/>
          <w:bCs/>
          <w:lang w:val="ru-UA"/>
        </w:rPr>
        <w:t>Краткий анализ Программы развития МАОУ СШ 2 (2024–2027)</w:t>
      </w:r>
    </w:p>
    <w:p w14:paraId="02D8CB3E" w14:textId="586D0498" w:rsidR="00D9357F" w:rsidRPr="00D9357F" w:rsidRDefault="00D9357F" w:rsidP="00D9357F">
      <w:pPr>
        <w:ind w:firstLine="0"/>
        <w:jc w:val="both"/>
        <w:rPr>
          <w:b/>
          <w:bCs/>
          <w:lang w:val="ru-UA"/>
        </w:rPr>
      </w:pPr>
    </w:p>
    <w:p w14:paraId="51F9ABB1" w14:textId="013D71ED" w:rsidR="00D9357F" w:rsidRDefault="00D9357F" w:rsidP="00D9357F">
      <w:pPr>
        <w:ind w:firstLine="0"/>
        <w:jc w:val="both"/>
        <w:rPr>
          <w:lang w:val="ru-UA"/>
        </w:rPr>
      </w:pPr>
      <w:r w:rsidRPr="00D9357F">
        <w:rPr>
          <w:lang w:val="ru-UA"/>
        </w:rPr>
        <w:t xml:space="preserve">Программа развития разработана в соответствии с национальными, региональными и муниципальными стратегиями образования. Основная цель – достижение высокого уровня образовательных стандартов по модели «Школа </w:t>
      </w:r>
      <w:proofErr w:type="spellStart"/>
      <w:r w:rsidRPr="00D9357F">
        <w:rPr>
          <w:lang w:val="ru-UA"/>
        </w:rPr>
        <w:t>Минпросвещения</w:t>
      </w:r>
      <w:proofErr w:type="spellEnd"/>
      <w:r w:rsidRPr="00D9357F">
        <w:rPr>
          <w:lang w:val="ru-UA"/>
        </w:rPr>
        <w:t xml:space="preserve"> России» к 2027 году.</w:t>
      </w:r>
    </w:p>
    <w:p w14:paraId="2D484BEB" w14:textId="77777777" w:rsidR="00D9357F" w:rsidRDefault="00D9357F">
      <w:pPr>
        <w:rPr>
          <w:lang w:val="ru-UA"/>
        </w:rPr>
      </w:pPr>
      <w:r>
        <w:rPr>
          <w:lang w:val="ru-UA"/>
        </w:rPr>
        <w:br w:type="page"/>
      </w:r>
    </w:p>
    <w:p w14:paraId="723C788C" w14:textId="5C425A87" w:rsidR="00D9357F" w:rsidRPr="00D9357F" w:rsidRDefault="00D9357F" w:rsidP="00D9357F">
      <w:pPr>
        <w:ind w:firstLine="0"/>
        <w:jc w:val="both"/>
        <w:rPr>
          <w:b/>
          <w:bCs/>
          <w:lang w:val="ru-UA"/>
        </w:rPr>
      </w:pPr>
      <w:r w:rsidRPr="00D9357F">
        <w:rPr>
          <w:b/>
          <w:bCs/>
          <w:lang w:val="ru-UA"/>
        </w:rPr>
        <w:lastRenderedPageBreak/>
        <w:t>Основные задачи</w:t>
      </w:r>
    </w:p>
    <w:p w14:paraId="14E97C23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Модернизация образовательного процесса</w:t>
      </w:r>
      <w:r w:rsidRPr="00D9357F">
        <w:rPr>
          <w:lang w:val="ru-UA"/>
        </w:rPr>
        <w:t xml:space="preserve"> – создание равных условий для учащихся, обновление методик обучения.</w:t>
      </w:r>
    </w:p>
    <w:p w14:paraId="5C4C0622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Повышение качества образования</w:t>
      </w:r>
      <w:r w:rsidRPr="00D9357F">
        <w:rPr>
          <w:lang w:val="ru-UA"/>
        </w:rPr>
        <w:t xml:space="preserve"> – развитие углубленного изучения предметов, подготовка к ГИА, олимпиады.</w:t>
      </w:r>
    </w:p>
    <w:p w14:paraId="6B9421C3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Развитие дополнительного образования</w:t>
      </w:r>
      <w:r w:rsidRPr="00D9357F">
        <w:rPr>
          <w:lang w:val="ru-UA"/>
        </w:rPr>
        <w:t xml:space="preserve"> – интеграция с учреждениями культуры, спорта, науки.</w:t>
      </w:r>
    </w:p>
    <w:p w14:paraId="2CE026C2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Формирование системы воспитания</w:t>
      </w:r>
      <w:r w:rsidRPr="00D9357F">
        <w:rPr>
          <w:lang w:val="ru-UA"/>
        </w:rPr>
        <w:t xml:space="preserve"> – работа с молодежной политикой, патриотическое воспитание.</w:t>
      </w:r>
    </w:p>
    <w:p w14:paraId="2E3BB020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Профориентация</w:t>
      </w:r>
      <w:r w:rsidRPr="00D9357F">
        <w:rPr>
          <w:lang w:val="ru-UA"/>
        </w:rPr>
        <w:t xml:space="preserve"> – создание сетевого взаимодействия с вузами, предприятиями.</w:t>
      </w:r>
    </w:p>
    <w:p w14:paraId="42E098B0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Психолого-педагогическое сопровождение</w:t>
      </w:r>
      <w:r w:rsidRPr="00D9357F">
        <w:rPr>
          <w:lang w:val="ru-UA"/>
        </w:rPr>
        <w:t xml:space="preserve"> – обеспечение благоприятного школьного климата.</w:t>
      </w:r>
    </w:p>
    <w:p w14:paraId="3D4E6257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Развитие кадрового потенциала</w:t>
      </w:r>
      <w:r w:rsidRPr="00D9357F">
        <w:rPr>
          <w:lang w:val="ru-UA"/>
        </w:rPr>
        <w:t xml:space="preserve"> – повышение квалификации педагогов.</w:t>
      </w:r>
    </w:p>
    <w:p w14:paraId="031F8B9C" w14:textId="77777777" w:rsidR="00D9357F" w:rsidRPr="00D9357F" w:rsidRDefault="00D9357F" w:rsidP="00D9357F">
      <w:pPr>
        <w:numPr>
          <w:ilvl w:val="0"/>
          <w:numId w:val="104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Укрепление здоровья учащихся</w:t>
      </w:r>
      <w:r w:rsidRPr="00D9357F">
        <w:rPr>
          <w:lang w:val="ru-UA"/>
        </w:rPr>
        <w:t xml:space="preserve"> – вовлечение в спортивные мероприятия, развитие инфраструктуры.</w:t>
      </w:r>
    </w:p>
    <w:p w14:paraId="34FAA09D" w14:textId="77777777" w:rsidR="00D9357F" w:rsidRDefault="00D9357F" w:rsidP="00D9357F">
      <w:pPr>
        <w:ind w:firstLine="0"/>
        <w:jc w:val="both"/>
        <w:rPr>
          <w:b/>
          <w:bCs/>
          <w:lang w:val="ru-UA"/>
        </w:rPr>
      </w:pPr>
    </w:p>
    <w:p w14:paraId="6C3B97A4" w14:textId="61C746F9" w:rsidR="00D9357F" w:rsidRPr="00D9357F" w:rsidRDefault="00D9357F" w:rsidP="00D9357F">
      <w:pPr>
        <w:ind w:firstLine="0"/>
        <w:jc w:val="both"/>
        <w:rPr>
          <w:b/>
          <w:bCs/>
          <w:lang w:val="ru-UA"/>
        </w:rPr>
      </w:pPr>
      <w:r w:rsidRPr="00D9357F">
        <w:rPr>
          <w:b/>
          <w:bCs/>
          <w:lang w:val="ru-UA"/>
        </w:rPr>
        <w:t>Этапы реализации</w:t>
      </w:r>
    </w:p>
    <w:p w14:paraId="453562B8" w14:textId="77777777" w:rsidR="00D9357F" w:rsidRPr="00D9357F" w:rsidRDefault="00D9357F" w:rsidP="00D9357F">
      <w:pPr>
        <w:numPr>
          <w:ilvl w:val="0"/>
          <w:numId w:val="105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Подготовительный (2024)</w:t>
      </w:r>
      <w:r w:rsidRPr="00D9357F">
        <w:rPr>
          <w:lang w:val="ru-UA"/>
        </w:rPr>
        <w:t xml:space="preserve"> – анализ состояния школы, определение приоритетов, разработка проектов.</w:t>
      </w:r>
    </w:p>
    <w:p w14:paraId="2C190C3B" w14:textId="77777777" w:rsidR="00D9357F" w:rsidRPr="00D9357F" w:rsidRDefault="00D9357F" w:rsidP="00D9357F">
      <w:pPr>
        <w:numPr>
          <w:ilvl w:val="0"/>
          <w:numId w:val="105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Основной (2024–2027)</w:t>
      </w:r>
      <w:r w:rsidRPr="00D9357F">
        <w:rPr>
          <w:lang w:val="ru-UA"/>
        </w:rPr>
        <w:t xml:space="preserve"> – реализация мероприятий по каждому направлению.</w:t>
      </w:r>
    </w:p>
    <w:p w14:paraId="57F6EFAD" w14:textId="77777777" w:rsidR="00D9357F" w:rsidRPr="00D9357F" w:rsidRDefault="00D9357F" w:rsidP="00D9357F">
      <w:pPr>
        <w:numPr>
          <w:ilvl w:val="0"/>
          <w:numId w:val="105"/>
        </w:numPr>
        <w:jc w:val="both"/>
        <w:rPr>
          <w:lang w:val="ru-UA"/>
        </w:rPr>
      </w:pPr>
      <w:r w:rsidRPr="00D9357F">
        <w:rPr>
          <w:b/>
          <w:bCs/>
          <w:lang w:val="ru-UA"/>
        </w:rPr>
        <w:t>Заключительный (2027)</w:t>
      </w:r>
      <w:r w:rsidRPr="00D9357F">
        <w:rPr>
          <w:lang w:val="ru-UA"/>
        </w:rPr>
        <w:t xml:space="preserve"> – анализ результатов, корректировка стратегии.</w:t>
      </w:r>
    </w:p>
    <w:p w14:paraId="2531C5FB" w14:textId="77777777" w:rsidR="00D9357F" w:rsidRDefault="00D9357F" w:rsidP="00D9357F">
      <w:pPr>
        <w:ind w:firstLine="0"/>
        <w:jc w:val="both"/>
        <w:rPr>
          <w:b/>
          <w:bCs/>
          <w:lang w:val="ru-UA"/>
        </w:rPr>
      </w:pPr>
    </w:p>
    <w:p w14:paraId="37559B30" w14:textId="636E9AB4" w:rsidR="00D9357F" w:rsidRPr="00D9357F" w:rsidRDefault="00D9357F" w:rsidP="00D9357F">
      <w:pPr>
        <w:ind w:firstLine="0"/>
        <w:jc w:val="both"/>
        <w:rPr>
          <w:b/>
          <w:bCs/>
          <w:lang w:val="ru-UA"/>
        </w:rPr>
      </w:pPr>
      <w:r w:rsidRPr="00D9357F">
        <w:rPr>
          <w:b/>
          <w:bCs/>
          <w:lang w:val="ru-UA"/>
        </w:rPr>
        <w:t>Ожидаемые результаты</w:t>
      </w:r>
    </w:p>
    <w:p w14:paraId="6A2F4405" w14:textId="77777777" w:rsidR="00D9357F" w:rsidRPr="00D9357F" w:rsidRDefault="00D9357F" w:rsidP="00D9357F">
      <w:pPr>
        <w:numPr>
          <w:ilvl w:val="0"/>
          <w:numId w:val="106"/>
        </w:numPr>
        <w:jc w:val="both"/>
        <w:rPr>
          <w:lang w:val="ru-UA"/>
        </w:rPr>
      </w:pPr>
      <w:r w:rsidRPr="00D9357F">
        <w:rPr>
          <w:lang w:val="ru-UA"/>
        </w:rPr>
        <w:t>Улучшение образовательных достижений учеников.</w:t>
      </w:r>
    </w:p>
    <w:p w14:paraId="32516DE0" w14:textId="77777777" w:rsidR="00D9357F" w:rsidRPr="00D9357F" w:rsidRDefault="00D9357F" w:rsidP="00D9357F">
      <w:pPr>
        <w:numPr>
          <w:ilvl w:val="0"/>
          <w:numId w:val="106"/>
        </w:numPr>
        <w:jc w:val="both"/>
        <w:rPr>
          <w:lang w:val="ru-UA"/>
        </w:rPr>
      </w:pPr>
      <w:r w:rsidRPr="00D9357F">
        <w:rPr>
          <w:lang w:val="ru-UA"/>
        </w:rPr>
        <w:t>Повышение компетенций учителей.</w:t>
      </w:r>
    </w:p>
    <w:p w14:paraId="78F10017" w14:textId="77777777" w:rsidR="00D9357F" w:rsidRPr="00D9357F" w:rsidRDefault="00D9357F" w:rsidP="00D9357F">
      <w:pPr>
        <w:numPr>
          <w:ilvl w:val="0"/>
          <w:numId w:val="106"/>
        </w:numPr>
        <w:jc w:val="both"/>
        <w:rPr>
          <w:lang w:val="ru-UA"/>
        </w:rPr>
      </w:pPr>
      <w:r w:rsidRPr="00D9357F">
        <w:rPr>
          <w:lang w:val="ru-UA"/>
        </w:rPr>
        <w:t>Развитие инфраструктуры (IT, спорт, творческая среда).</w:t>
      </w:r>
    </w:p>
    <w:p w14:paraId="509D6AC4" w14:textId="77777777" w:rsidR="00D9357F" w:rsidRPr="00D9357F" w:rsidRDefault="00D9357F" w:rsidP="00D9357F">
      <w:pPr>
        <w:numPr>
          <w:ilvl w:val="0"/>
          <w:numId w:val="106"/>
        </w:numPr>
        <w:jc w:val="both"/>
        <w:rPr>
          <w:lang w:val="ru-UA"/>
        </w:rPr>
      </w:pPr>
      <w:r w:rsidRPr="00D9357F">
        <w:rPr>
          <w:lang w:val="ru-UA"/>
        </w:rPr>
        <w:t>Рост вовлеченности учащихся в научную, спортивную, творческую и профориентационную деятельность.</w:t>
      </w:r>
    </w:p>
    <w:p w14:paraId="4215B725" w14:textId="77777777" w:rsidR="00D9357F" w:rsidRPr="00D9357F" w:rsidRDefault="00D9357F" w:rsidP="00D9357F">
      <w:pPr>
        <w:numPr>
          <w:ilvl w:val="0"/>
          <w:numId w:val="106"/>
        </w:numPr>
        <w:jc w:val="both"/>
        <w:rPr>
          <w:lang w:val="ru-UA"/>
        </w:rPr>
      </w:pPr>
      <w:r w:rsidRPr="00D9357F">
        <w:rPr>
          <w:lang w:val="ru-UA"/>
        </w:rPr>
        <w:t>Внедрение современных образовательных технологий.</w:t>
      </w:r>
    </w:p>
    <w:p w14:paraId="7445FF7A" w14:textId="688F2383" w:rsidR="000F20C4" w:rsidRDefault="000F20C4">
      <w:pPr>
        <w:rPr>
          <w:lang w:val="ru-UA"/>
        </w:rPr>
      </w:pPr>
      <w:r>
        <w:rPr>
          <w:lang w:val="ru-UA"/>
        </w:rPr>
        <w:br w:type="page"/>
      </w:r>
    </w:p>
    <w:p w14:paraId="56523F64" w14:textId="20CA5ED8" w:rsidR="00D9357F" w:rsidRDefault="000F20C4" w:rsidP="000F20C4">
      <w:pPr>
        <w:pStyle w:val="2"/>
        <w:ind w:firstLine="0"/>
      </w:pPr>
      <w:r>
        <w:rPr>
          <w:lang w:val="ru-UA"/>
        </w:rPr>
        <w:lastRenderedPageBreak/>
        <w:t>Программа развития</w:t>
      </w:r>
      <w:r>
        <w:rPr>
          <w:lang w:val="ru-UA"/>
        </w:rPr>
        <w:t xml:space="preserve"> </w:t>
      </w:r>
      <w:r>
        <w:t>«</w:t>
      </w:r>
      <w:r w:rsidRPr="000F20C4">
        <w:t>МАДОУ Детский сад 17</w:t>
      </w:r>
      <w:r>
        <w:t>»</w:t>
      </w:r>
    </w:p>
    <w:p w14:paraId="7515AAA6" w14:textId="77777777" w:rsidR="006305F3" w:rsidRPr="006305F3" w:rsidRDefault="006305F3" w:rsidP="006305F3">
      <w:pPr>
        <w:ind w:firstLine="0"/>
        <w:jc w:val="both"/>
      </w:pPr>
    </w:p>
    <w:p w14:paraId="3AE35BB7" w14:textId="77777777" w:rsidR="006305F3" w:rsidRDefault="006305F3" w:rsidP="006305F3">
      <w:pPr>
        <w:ind w:firstLine="0"/>
        <w:jc w:val="both"/>
        <w:rPr>
          <w:lang w:val="ru-UA"/>
        </w:rPr>
      </w:pPr>
      <w:r w:rsidRPr="006305F3">
        <w:rPr>
          <w:lang w:val="ru-UA"/>
        </w:rPr>
        <w:t>Документ представляет собой стратегическую программу развития МАДОУ «Детский сад 17» на 2020–2024 годы. Основная цель – создать условия для качественного и всестороннего развития дошкольного образования, отвечающего современным требованиям.</w:t>
      </w:r>
    </w:p>
    <w:p w14:paraId="289B5881" w14:textId="77777777" w:rsidR="006305F3" w:rsidRPr="006305F3" w:rsidRDefault="006305F3" w:rsidP="006305F3">
      <w:pPr>
        <w:jc w:val="both"/>
        <w:rPr>
          <w:lang w:val="ru-UA"/>
        </w:rPr>
      </w:pPr>
    </w:p>
    <w:p w14:paraId="3F424583" w14:textId="77777777" w:rsidR="006305F3" w:rsidRPr="006305F3" w:rsidRDefault="006305F3" w:rsidP="006305F3">
      <w:pPr>
        <w:ind w:firstLine="0"/>
        <w:jc w:val="both"/>
        <w:rPr>
          <w:lang w:val="ru-UA"/>
        </w:rPr>
      </w:pPr>
      <w:r w:rsidRPr="006305F3">
        <w:rPr>
          <w:b/>
          <w:bCs/>
          <w:lang w:val="ru-UA"/>
        </w:rPr>
        <w:t>Ключевые моменты программы:</w:t>
      </w:r>
    </w:p>
    <w:p w14:paraId="6C7177BF" w14:textId="77777777" w:rsidR="006305F3" w:rsidRDefault="006305F3" w:rsidP="006305F3">
      <w:pPr>
        <w:numPr>
          <w:ilvl w:val="0"/>
          <w:numId w:val="108"/>
        </w:numPr>
        <w:jc w:val="both"/>
        <w:rPr>
          <w:lang w:val="ru-UA"/>
        </w:rPr>
      </w:pPr>
      <w:r w:rsidRPr="006305F3">
        <w:rPr>
          <w:b/>
          <w:bCs/>
          <w:lang w:val="ru-UA"/>
        </w:rPr>
        <w:t>Стратегические задачи:</w:t>
      </w:r>
      <w:r w:rsidRPr="006305F3">
        <w:rPr>
          <w:lang w:val="ru-UA"/>
        </w:rPr>
        <w:br/>
        <w:t>Обеспечение благоприятной образовательной среды для детей, повышение квалификации педагогов, развитие профессиональной ориентации и формирование у детей ценностно-смыслового отношения к труду.</w:t>
      </w:r>
    </w:p>
    <w:p w14:paraId="5757019D" w14:textId="77777777" w:rsidR="006305F3" w:rsidRPr="006305F3" w:rsidRDefault="006305F3" w:rsidP="006305F3">
      <w:pPr>
        <w:ind w:left="360" w:firstLine="0"/>
        <w:jc w:val="both"/>
        <w:rPr>
          <w:lang w:val="ru-UA"/>
        </w:rPr>
      </w:pPr>
    </w:p>
    <w:p w14:paraId="580BCD53" w14:textId="77777777" w:rsidR="006305F3" w:rsidRPr="006305F3" w:rsidRDefault="006305F3" w:rsidP="006305F3">
      <w:pPr>
        <w:numPr>
          <w:ilvl w:val="0"/>
          <w:numId w:val="108"/>
        </w:numPr>
        <w:jc w:val="both"/>
        <w:rPr>
          <w:lang w:val="ru-UA"/>
        </w:rPr>
      </w:pPr>
      <w:r w:rsidRPr="006305F3">
        <w:rPr>
          <w:b/>
          <w:bCs/>
          <w:lang w:val="ru-UA"/>
        </w:rPr>
        <w:t>Основные направления:</w:t>
      </w:r>
    </w:p>
    <w:p w14:paraId="0A3CE027" w14:textId="43E766C0" w:rsidR="006305F3" w:rsidRPr="006305F3" w:rsidRDefault="006305F3" w:rsidP="006305F3">
      <w:pPr>
        <w:numPr>
          <w:ilvl w:val="1"/>
          <w:numId w:val="108"/>
        </w:numPr>
        <w:jc w:val="both"/>
        <w:rPr>
          <w:lang w:val="ru-UA"/>
        </w:rPr>
      </w:pPr>
      <w:r w:rsidRPr="006305F3">
        <w:rPr>
          <w:b/>
          <w:bCs/>
          <w:lang w:val="ru-UA"/>
        </w:rPr>
        <w:t>«Успех каждого ребенка»:</w:t>
      </w:r>
      <w:r w:rsidRPr="006305F3">
        <w:rPr>
          <w:lang w:val="ru-UA"/>
        </w:rPr>
        <w:t xml:space="preserve"> Формирование творческих способностей, ранняя профориентация через игровые и исследовательские проекты, развитие интереса к науке и технике.</w:t>
      </w:r>
    </w:p>
    <w:p w14:paraId="4C680DD9" w14:textId="18F42312" w:rsidR="006305F3" w:rsidRPr="006305F3" w:rsidRDefault="006305F3" w:rsidP="006305F3">
      <w:pPr>
        <w:numPr>
          <w:ilvl w:val="1"/>
          <w:numId w:val="108"/>
        </w:numPr>
        <w:jc w:val="both"/>
        <w:rPr>
          <w:lang w:val="ru-UA"/>
        </w:rPr>
      </w:pPr>
      <w:r w:rsidRPr="006305F3">
        <w:rPr>
          <w:b/>
          <w:bCs/>
          <w:lang w:val="ru-UA"/>
        </w:rPr>
        <w:t>«Современная среда»:</w:t>
      </w:r>
      <w:r w:rsidRPr="006305F3">
        <w:rPr>
          <w:lang w:val="ru-UA"/>
        </w:rPr>
        <w:t xml:space="preserve"> Создание современной, безопасной и функциональной инфраструктуры, организация практических занятий и использование инновационных методик.</w:t>
      </w:r>
    </w:p>
    <w:p w14:paraId="246CD871" w14:textId="77777777" w:rsidR="006305F3" w:rsidRDefault="006305F3" w:rsidP="006305F3">
      <w:pPr>
        <w:numPr>
          <w:ilvl w:val="1"/>
          <w:numId w:val="108"/>
        </w:numPr>
        <w:jc w:val="both"/>
        <w:rPr>
          <w:lang w:val="ru-UA"/>
        </w:rPr>
      </w:pPr>
      <w:r w:rsidRPr="006305F3">
        <w:rPr>
          <w:b/>
          <w:bCs/>
          <w:lang w:val="ru-UA"/>
        </w:rPr>
        <w:t>«Компетентный педагог»:</w:t>
      </w:r>
      <w:r w:rsidRPr="006305F3">
        <w:rPr>
          <w:lang w:val="ru-UA"/>
        </w:rPr>
        <w:t xml:space="preserve"> Повышение профессионального уровня педагогов через обучение, семинары и внедрение новых подходов в образовательный процесс.</w:t>
      </w:r>
    </w:p>
    <w:p w14:paraId="6D69D842" w14:textId="77777777" w:rsidR="006305F3" w:rsidRPr="006305F3" w:rsidRDefault="006305F3" w:rsidP="006305F3">
      <w:pPr>
        <w:ind w:left="1080" w:firstLine="0"/>
        <w:jc w:val="both"/>
        <w:rPr>
          <w:lang w:val="ru-UA"/>
        </w:rPr>
      </w:pPr>
    </w:p>
    <w:p w14:paraId="7EB83D11" w14:textId="77777777" w:rsidR="006305F3" w:rsidRDefault="006305F3" w:rsidP="006305F3">
      <w:pPr>
        <w:ind w:firstLine="0"/>
        <w:jc w:val="left"/>
        <w:rPr>
          <w:lang w:val="ru-UA"/>
        </w:rPr>
      </w:pPr>
      <w:r w:rsidRPr="006305F3">
        <w:rPr>
          <w:b/>
          <w:bCs/>
          <w:lang w:val="ru-UA"/>
        </w:rPr>
        <w:t>Планирование и этапы:</w:t>
      </w:r>
      <w:r w:rsidRPr="006305F3">
        <w:rPr>
          <w:lang w:val="ru-UA"/>
        </w:rPr>
        <w:br/>
        <w:t>Программа реализуется поэтапно – от подготовки нормативно-методической базы в 2020 году до планомерного развития с 2021 по 2024 годы. Предусмотрен регулярный мониторинг хода реализации и оценка достигнутых результатов через отчеты и заседания педагогического совета.</w:t>
      </w:r>
    </w:p>
    <w:p w14:paraId="38EE0B2E" w14:textId="77777777" w:rsidR="006305F3" w:rsidRPr="006305F3" w:rsidRDefault="006305F3" w:rsidP="006305F3">
      <w:pPr>
        <w:ind w:left="360" w:firstLine="0"/>
        <w:jc w:val="both"/>
        <w:rPr>
          <w:lang w:val="ru-UA"/>
        </w:rPr>
      </w:pPr>
    </w:p>
    <w:p w14:paraId="7D0BBA18" w14:textId="11E062DC" w:rsidR="006305F3" w:rsidRPr="006305F3" w:rsidRDefault="006305F3" w:rsidP="006305F3">
      <w:pPr>
        <w:ind w:firstLine="0"/>
        <w:jc w:val="left"/>
        <w:rPr>
          <w:b/>
          <w:bCs/>
          <w:lang w:val="ru-UA"/>
        </w:rPr>
      </w:pPr>
      <w:r w:rsidRPr="006305F3">
        <w:rPr>
          <w:b/>
          <w:bCs/>
          <w:lang w:val="ru-UA"/>
        </w:rPr>
        <w:t>Финансирование и нормативная база:</w:t>
      </w:r>
      <w:r w:rsidRPr="006305F3">
        <w:rPr>
          <w:lang w:val="ru-UA"/>
        </w:rPr>
        <w:br/>
        <w:t>Программа разрабатывалась с учетом федеральных и региональных стандартов образования, действующих законов и методических рекомендаций, что гарантирует системный и всесторонний подход. Финансирование осуществляется из областного и муниципального бюджетов, а также внебюджетных средств.</w:t>
      </w:r>
    </w:p>
    <w:p w14:paraId="05E95780" w14:textId="77777777" w:rsidR="006305F3" w:rsidRPr="006305F3" w:rsidRDefault="006305F3" w:rsidP="006305F3">
      <w:pPr>
        <w:ind w:firstLine="0"/>
        <w:jc w:val="both"/>
        <w:rPr>
          <w:lang w:val="ru-UA"/>
        </w:rPr>
      </w:pPr>
    </w:p>
    <w:p w14:paraId="45EF33EA" w14:textId="0BDFE805" w:rsidR="006305F3" w:rsidRPr="006305F3" w:rsidRDefault="006305F3" w:rsidP="006305F3">
      <w:pPr>
        <w:ind w:firstLine="0"/>
        <w:jc w:val="both"/>
        <w:rPr>
          <w:lang w:val="ru-UA"/>
        </w:rPr>
      </w:pPr>
      <w:r>
        <w:rPr>
          <w:lang w:val="ru-UA"/>
        </w:rPr>
        <w:t>Д</w:t>
      </w:r>
      <w:r w:rsidRPr="006305F3">
        <w:rPr>
          <w:lang w:val="ru-UA"/>
        </w:rPr>
        <w:t>окумент демонстрирует комплексный подход к модернизации дошкольного образования в детском саду, ориентированный на создание инновационной образовательной среды, профессиональное развитие педагогов и формирование позитивных установок у детей с ранних лет.</w:t>
      </w:r>
    </w:p>
    <w:p w14:paraId="558EC2EF" w14:textId="77777777" w:rsidR="000F20C4" w:rsidRDefault="000F20C4" w:rsidP="006305F3">
      <w:pPr>
        <w:ind w:firstLine="0"/>
        <w:jc w:val="both"/>
        <w:rPr>
          <w:lang w:val="ru-UA"/>
        </w:rPr>
      </w:pPr>
    </w:p>
    <w:p w14:paraId="145EEBED" w14:textId="2DF35D62" w:rsidR="006305F3" w:rsidRPr="00BE1F07" w:rsidRDefault="006305F3" w:rsidP="006305F3">
      <w:pPr>
        <w:ind w:firstLine="0"/>
        <w:jc w:val="left"/>
        <w:rPr>
          <w:lang w:val="ru-UA"/>
        </w:rPr>
      </w:pPr>
      <w:r w:rsidRPr="00BE1F07">
        <w:rPr>
          <w:b/>
          <w:bCs/>
          <w:lang w:val="ru-UA"/>
        </w:rPr>
        <w:t>Ссылк</w:t>
      </w:r>
      <w:r>
        <w:rPr>
          <w:b/>
          <w:bCs/>
          <w:lang w:val="ru-UA"/>
        </w:rPr>
        <w:t>а</w:t>
      </w:r>
      <w:r w:rsidRPr="00BE1F07">
        <w:rPr>
          <w:b/>
          <w:bCs/>
          <w:lang w:val="ru-UA"/>
        </w:rPr>
        <w:t xml:space="preserve"> на документ</w:t>
      </w:r>
      <w:r>
        <w:rPr>
          <w:b/>
          <w:bCs/>
          <w:lang w:val="ru-UA"/>
        </w:rPr>
        <w:t>:</w:t>
      </w:r>
      <w:r w:rsidRPr="00BE1F07">
        <w:rPr>
          <w:lang w:val="ru-UA"/>
        </w:rPr>
        <w:br/>
      </w:r>
      <w:hyperlink r:id="rId9" w:history="1">
        <w:r w:rsidRPr="00BE1F07">
          <w:rPr>
            <w:rStyle w:val="ab"/>
            <w:b/>
            <w:bCs/>
            <w:lang w:val="ru-UA"/>
          </w:rPr>
          <w:t>Программа развит</w:t>
        </w:r>
        <w:r w:rsidRPr="00BE1F07">
          <w:rPr>
            <w:rStyle w:val="ab"/>
            <w:b/>
            <w:bCs/>
            <w:lang w:val="ru-UA"/>
          </w:rPr>
          <w:t>и</w:t>
        </w:r>
        <w:r w:rsidRPr="00BE1F07">
          <w:rPr>
            <w:rStyle w:val="ab"/>
            <w:b/>
            <w:bCs/>
            <w:lang w:val="ru-UA"/>
          </w:rPr>
          <w:t>я образовательно</w:t>
        </w:r>
        <w:r w:rsidRPr="00BE1F07">
          <w:rPr>
            <w:rStyle w:val="ab"/>
            <w:b/>
            <w:bCs/>
            <w:lang w:val="ru-UA"/>
          </w:rPr>
          <w:t>й</w:t>
        </w:r>
        <w:r w:rsidRPr="00BE1F07">
          <w:rPr>
            <w:rStyle w:val="ab"/>
            <w:b/>
            <w:bCs/>
            <w:lang w:val="ru-UA"/>
          </w:rPr>
          <w:t xml:space="preserve"> органи</w:t>
        </w:r>
        <w:r w:rsidRPr="00BE1F07">
          <w:rPr>
            <w:rStyle w:val="ab"/>
            <w:b/>
            <w:bCs/>
            <w:lang w:val="ru-UA"/>
          </w:rPr>
          <w:t>з</w:t>
        </w:r>
        <w:r w:rsidRPr="00BE1F07">
          <w:rPr>
            <w:rStyle w:val="ab"/>
            <w:b/>
            <w:bCs/>
            <w:lang w:val="ru-UA"/>
          </w:rPr>
          <w:t>ации</w:t>
        </w:r>
      </w:hyperlink>
    </w:p>
    <w:p w14:paraId="32FA8653" w14:textId="5712FAC7" w:rsidR="00E502B4" w:rsidRDefault="00E502B4" w:rsidP="00E502B4">
      <w:pPr>
        <w:pStyle w:val="2"/>
        <w:ind w:firstLine="0"/>
      </w:pPr>
      <w:r>
        <w:rPr>
          <w:lang w:val="ru-UA"/>
        </w:rPr>
        <w:lastRenderedPageBreak/>
        <w:t xml:space="preserve">Программа развития </w:t>
      </w:r>
      <w:r>
        <w:t>«</w:t>
      </w:r>
      <w:r w:rsidRPr="00E502B4">
        <w:t>ГАПОУ СО Красноуфимский аграрный колледж</w:t>
      </w:r>
      <w:r>
        <w:t>»</w:t>
      </w:r>
    </w:p>
    <w:p w14:paraId="66975A03" w14:textId="188D9946" w:rsidR="006305F3" w:rsidRDefault="006305F3" w:rsidP="006305F3">
      <w:pPr>
        <w:ind w:firstLine="0"/>
        <w:jc w:val="both"/>
      </w:pPr>
    </w:p>
    <w:p w14:paraId="00848C47" w14:textId="77777777" w:rsidR="00E502B4" w:rsidRDefault="00E502B4" w:rsidP="00E502B4">
      <w:pPr>
        <w:ind w:firstLine="0"/>
        <w:jc w:val="both"/>
        <w:rPr>
          <w:lang w:val="ru-UA"/>
        </w:rPr>
      </w:pPr>
      <w:r>
        <w:rPr>
          <w:lang w:val="ru-UA"/>
        </w:rPr>
        <w:t>Д</w:t>
      </w:r>
      <w:r w:rsidRPr="00E502B4">
        <w:rPr>
          <w:lang w:val="ru-UA"/>
        </w:rPr>
        <w:t xml:space="preserve">окумент представляет собой стратегическую программу развития «Красноуфимского аграрного колледжа» на 2021–2024 годы. </w:t>
      </w:r>
    </w:p>
    <w:p w14:paraId="4E9C6730" w14:textId="62FBC223" w:rsidR="00E502B4" w:rsidRDefault="00E502B4" w:rsidP="00E502B4">
      <w:pPr>
        <w:ind w:firstLine="0"/>
        <w:jc w:val="both"/>
        <w:rPr>
          <w:lang w:val="ru-UA"/>
        </w:rPr>
      </w:pPr>
      <w:r w:rsidRPr="00E502B4">
        <w:rPr>
          <w:b/>
          <w:bCs/>
          <w:lang w:val="ru-UA"/>
        </w:rPr>
        <w:t>Обоснование и цели</w:t>
      </w:r>
      <w:r w:rsidRPr="00E502B4">
        <w:rPr>
          <w:lang w:val="ru-UA"/>
        </w:rPr>
        <w:br/>
        <w:t>Программа разработана на основе федеральных законов, национальных и региональных стратегий в области образования и развития, а также Устава колледжа. Её главная цель – создание условий для получения качественного образования, соответствующего требованиям современной инновационной экономики, и формирование конкурентоспособной, социально адаптированной личности.</w:t>
      </w:r>
    </w:p>
    <w:p w14:paraId="294E73D4" w14:textId="77777777" w:rsidR="00E502B4" w:rsidRPr="00E502B4" w:rsidRDefault="00E502B4" w:rsidP="00E502B4">
      <w:pPr>
        <w:ind w:firstLine="0"/>
        <w:jc w:val="both"/>
        <w:rPr>
          <w:b/>
          <w:bCs/>
          <w:lang w:val="ru-UA"/>
        </w:rPr>
      </w:pPr>
    </w:p>
    <w:p w14:paraId="792F0972" w14:textId="26C0FEDB" w:rsidR="00E502B4" w:rsidRPr="00E502B4" w:rsidRDefault="00E502B4" w:rsidP="00E502B4">
      <w:pPr>
        <w:numPr>
          <w:ilvl w:val="0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Основные задачи:</w:t>
      </w:r>
    </w:p>
    <w:p w14:paraId="776B95D9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Развитие инфраструктуры:</w:t>
      </w:r>
      <w:r w:rsidRPr="00E502B4">
        <w:rPr>
          <w:lang w:val="ru-UA"/>
        </w:rPr>
        <w:t xml:space="preserve"> модернизация материально-технической базы, создание и развитие мастерских для подготовки квалифицированных специалистов и рабочих кадров.</w:t>
      </w:r>
    </w:p>
    <w:p w14:paraId="3E25CD73" w14:textId="77777777" w:rsidR="00E502B4" w:rsidRPr="00E502B4" w:rsidRDefault="00E502B4" w:rsidP="00E502B4">
      <w:pPr>
        <w:ind w:left="1440" w:firstLine="0"/>
        <w:jc w:val="both"/>
        <w:rPr>
          <w:lang w:val="ru-UA"/>
        </w:rPr>
      </w:pPr>
    </w:p>
    <w:p w14:paraId="75608E94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Актуализация образовательных программ:</w:t>
      </w:r>
      <w:r w:rsidRPr="00E502B4">
        <w:rPr>
          <w:lang w:val="ru-UA"/>
        </w:rPr>
        <w:t xml:space="preserve"> внедрение новых профессиональных программ и их адаптация в соответствии с современными стандартами (ФГОС СПО, стандарты </w:t>
      </w:r>
      <w:proofErr w:type="spellStart"/>
      <w:r w:rsidRPr="00E502B4">
        <w:rPr>
          <w:lang w:val="ru-UA"/>
        </w:rPr>
        <w:t>WorldSkills</w:t>
      </w:r>
      <w:proofErr w:type="spellEnd"/>
      <w:r w:rsidRPr="00E502B4">
        <w:rPr>
          <w:lang w:val="ru-UA"/>
        </w:rPr>
        <w:t xml:space="preserve"> и отраслевые требования).</w:t>
      </w:r>
    </w:p>
    <w:p w14:paraId="12D83957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144AC193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Развитие кадрового потенциала:</w:t>
      </w:r>
      <w:r w:rsidRPr="00E502B4">
        <w:rPr>
          <w:lang w:val="ru-UA"/>
        </w:rPr>
        <w:t xml:space="preserve"> повышение квалификации педагогов, привлечение специалистов из реального сектора экономики, совершенствование системы мотивации и оценки работы сотрудников.</w:t>
      </w:r>
    </w:p>
    <w:p w14:paraId="78258C83" w14:textId="77777777" w:rsidR="00E502B4" w:rsidRPr="00E502B4" w:rsidRDefault="00E502B4" w:rsidP="00E502B4">
      <w:pPr>
        <w:ind w:left="1440" w:firstLine="0"/>
        <w:jc w:val="both"/>
        <w:rPr>
          <w:lang w:val="ru-UA"/>
        </w:rPr>
      </w:pPr>
    </w:p>
    <w:p w14:paraId="12F0D6FB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Цифровизация:</w:t>
      </w:r>
      <w:r w:rsidRPr="00E502B4">
        <w:rPr>
          <w:lang w:val="ru-UA"/>
        </w:rPr>
        <w:t xml:space="preserve"> внедрение электронных библиотечных систем, онлайн-коммуникаций и автоматизированной системы управления колледжем.</w:t>
      </w:r>
    </w:p>
    <w:p w14:paraId="4C1990A7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3C7425F6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Новые модели независимой оценки качества подготовки:</w:t>
      </w:r>
      <w:r w:rsidRPr="00E502B4">
        <w:rPr>
          <w:lang w:val="ru-UA"/>
        </w:rPr>
        <w:t xml:space="preserve"> организация демонстрационных экзаменов, аккредитация образовательных программ и развитие экспертных сообществ.</w:t>
      </w:r>
    </w:p>
    <w:p w14:paraId="15FDBC57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4EE132D8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Социально-воспитательная деятельность:</w:t>
      </w:r>
      <w:r w:rsidRPr="00E502B4">
        <w:rPr>
          <w:lang w:val="ru-UA"/>
        </w:rPr>
        <w:t xml:space="preserve"> развитие систем наставничества, профориентационных мероприятий, вовлечение обучающихся в волонтёрскую и творческую деятельность.</w:t>
      </w:r>
    </w:p>
    <w:p w14:paraId="5CE6AF48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30687890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Финансовая устойчивость:</w:t>
      </w:r>
      <w:r w:rsidRPr="00E502B4">
        <w:rPr>
          <w:lang w:val="ru-UA"/>
        </w:rPr>
        <w:t xml:space="preserve"> увеличение доли внебюджетных поступлений и обеспечение финансовой стабильности учреждения.</w:t>
      </w:r>
    </w:p>
    <w:p w14:paraId="02AB0893" w14:textId="77777777" w:rsidR="00E502B4" w:rsidRDefault="00E502B4" w:rsidP="00E502B4">
      <w:pPr>
        <w:ind w:firstLine="0"/>
        <w:jc w:val="both"/>
        <w:rPr>
          <w:lang w:val="ru-UA"/>
        </w:rPr>
      </w:pPr>
    </w:p>
    <w:p w14:paraId="585682FE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43EFF5AC" w14:textId="67B09D6D" w:rsidR="00E502B4" w:rsidRDefault="00E502B4" w:rsidP="00E502B4">
      <w:pPr>
        <w:ind w:firstLine="0"/>
        <w:jc w:val="both"/>
        <w:rPr>
          <w:lang w:val="ru-UA"/>
        </w:rPr>
      </w:pPr>
      <w:r w:rsidRPr="00E502B4">
        <w:rPr>
          <w:b/>
          <w:bCs/>
          <w:lang w:val="ru-UA"/>
        </w:rPr>
        <w:lastRenderedPageBreak/>
        <w:t>Дорожная карта и механизм реализации:</w:t>
      </w:r>
      <w:r w:rsidRPr="00E502B4">
        <w:rPr>
          <w:lang w:val="ru-UA"/>
        </w:rPr>
        <w:br/>
        <w:t>Программа содержит подробный план мероприятий с указанием ответственных лиц и сроков исполнения для каждой задачи. Управление программой осуществляется директором колледжа с участием его заместителей, а контроль за выполнением – через Совет колледжа и Учредителя.</w:t>
      </w:r>
    </w:p>
    <w:p w14:paraId="3C3CFBBA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3BFFE96E" w14:textId="77777777" w:rsidR="00E502B4" w:rsidRPr="00E502B4" w:rsidRDefault="00E502B4" w:rsidP="00E502B4">
      <w:pPr>
        <w:numPr>
          <w:ilvl w:val="0"/>
          <w:numId w:val="109"/>
        </w:numPr>
        <w:jc w:val="both"/>
        <w:rPr>
          <w:lang w:val="ru-UA"/>
        </w:rPr>
      </w:pPr>
      <w:r w:rsidRPr="00E502B4">
        <w:rPr>
          <w:b/>
          <w:bCs/>
          <w:lang w:val="ru-UA"/>
        </w:rPr>
        <w:t>Ожидаемые результаты:</w:t>
      </w:r>
    </w:p>
    <w:p w14:paraId="63AAEB5D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lang w:val="ru-UA"/>
        </w:rPr>
        <w:t>Современная инфраструктура и улучшенные образовательные программы, соответствующие требованиям рынка труда.</w:t>
      </w:r>
    </w:p>
    <w:p w14:paraId="1BA78925" w14:textId="77777777" w:rsidR="00E502B4" w:rsidRPr="00E502B4" w:rsidRDefault="00E502B4" w:rsidP="00E502B4">
      <w:pPr>
        <w:ind w:left="1440" w:firstLine="0"/>
        <w:jc w:val="both"/>
        <w:rPr>
          <w:lang w:val="ru-UA"/>
        </w:rPr>
      </w:pPr>
    </w:p>
    <w:p w14:paraId="2F1436C9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lang w:val="ru-UA"/>
        </w:rPr>
        <w:t>Повышение качества подготовки специалистов, увеличение числа успешно сдавших демонстрационные экзамены и участвующих в профессиональных конкурсах.</w:t>
      </w:r>
    </w:p>
    <w:p w14:paraId="465A8186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35869B5B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lang w:val="ru-UA"/>
        </w:rPr>
        <w:t>Расширение цифровых сервисов и улучшение управленческих процессов.</w:t>
      </w:r>
    </w:p>
    <w:p w14:paraId="496699A3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0802BFD7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lang w:val="ru-UA"/>
        </w:rPr>
        <w:t>Укрепление финансовой устойчивости колледжа за счёт роста внебюджетного финансирования.</w:t>
      </w:r>
    </w:p>
    <w:p w14:paraId="5FC26E89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6C863D0C" w14:textId="77777777" w:rsidR="00E502B4" w:rsidRDefault="00E502B4" w:rsidP="00E502B4">
      <w:pPr>
        <w:numPr>
          <w:ilvl w:val="1"/>
          <w:numId w:val="109"/>
        </w:numPr>
        <w:jc w:val="both"/>
        <w:rPr>
          <w:lang w:val="ru-UA"/>
        </w:rPr>
      </w:pPr>
      <w:r w:rsidRPr="00E502B4">
        <w:rPr>
          <w:lang w:val="ru-UA"/>
        </w:rPr>
        <w:t>Развитие системы наставничества и профориентации, что позволит выпускникам колледжа успешно трудоустраиваться сразу после окончания обучения.</w:t>
      </w:r>
    </w:p>
    <w:p w14:paraId="238D8E7F" w14:textId="77777777" w:rsidR="00E502B4" w:rsidRPr="00E502B4" w:rsidRDefault="00E502B4" w:rsidP="00E502B4">
      <w:pPr>
        <w:ind w:firstLine="0"/>
        <w:jc w:val="both"/>
        <w:rPr>
          <w:lang w:val="ru-UA"/>
        </w:rPr>
      </w:pPr>
    </w:p>
    <w:p w14:paraId="74E0DA0F" w14:textId="10270EF7" w:rsidR="00E502B4" w:rsidRPr="00E502B4" w:rsidRDefault="00E502B4" w:rsidP="00E502B4">
      <w:pPr>
        <w:ind w:firstLine="0"/>
        <w:jc w:val="both"/>
        <w:rPr>
          <w:lang w:val="ru-UA"/>
        </w:rPr>
      </w:pPr>
      <w:r>
        <w:rPr>
          <w:lang w:val="ru-UA"/>
        </w:rPr>
        <w:t>П</w:t>
      </w:r>
      <w:r w:rsidRPr="00E502B4">
        <w:rPr>
          <w:lang w:val="ru-UA"/>
        </w:rPr>
        <w:t>рограмма направлена на комплексное совершенствование всех аспектов деятельности колледжа для достижения его устойчивого конкурентного развития и повышения качества профессионального образования.</w:t>
      </w:r>
    </w:p>
    <w:p w14:paraId="35958FE5" w14:textId="77777777" w:rsidR="00E502B4" w:rsidRDefault="00E502B4" w:rsidP="006305F3">
      <w:pPr>
        <w:ind w:firstLine="0"/>
        <w:jc w:val="both"/>
        <w:rPr>
          <w:lang w:val="ru-UA"/>
        </w:rPr>
      </w:pPr>
    </w:p>
    <w:p w14:paraId="15E40237" w14:textId="28FF404E" w:rsidR="00D60EC4" w:rsidRPr="00BE1F07" w:rsidRDefault="00D60EC4" w:rsidP="00D60EC4">
      <w:pPr>
        <w:ind w:firstLine="0"/>
        <w:jc w:val="left"/>
        <w:rPr>
          <w:lang w:val="ru-UA"/>
        </w:rPr>
      </w:pPr>
      <w:r w:rsidRPr="00BE1F07">
        <w:rPr>
          <w:b/>
          <w:bCs/>
          <w:lang w:val="ru-UA"/>
        </w:rPr>
        <w:t>Ссылк</w:t>
      </w:r>
      <w:r>
        <w:rPr>
          <w:b/>
          <w:bCs/>
          <w:lang w:val="ru-UA"/>
        </w:rPr>
        <w:t>а</w:t>
      </w:r>
      <w:r w:rsidRPr="00BE1F07">
        <w:rPr>
          <w:b/>
          <w:bCs/>
          <w:lang w:val="ru-UA"/>
        </w:rPr>
        <w:t xml:space="preserve"> на документ</w:t>
      </w:r>
      <w:r>
        <w:rPr>
          <w:b/>
          <w:bCs/>
          <w:lang w:val="ru-UA"/>
        </w:rPr>
        <w:t>:</w:t>
      </w:r>
      <w:r w:rsidRPr="00BE1F07">
        <w:rPr>
          <w:lang w:val="ru-UA"/>
        </w:rPr>
        <w:br/>
      </w:r>
      <w:hyperlink r:id="rId10" w:history="1">
        <w:r w:rsidRPr="00BE1F07">
          <w:rPr>
            <w:rStyle w:val="ab"/>
            <w:b/>
            <w:bCs/>
            <w:lang w:val="ru-UA"/>
          </w:rPr>
          <w:t>Программа развития образовательной организации</w:t>
        </w:r>
      </w:hyperlink>
    </w:p>
    <w:p w14:paraId="745C598A" w14:textId="77777777" w:rsidR="00D60EC4" w:rsidRPr="00E502B4" w:rsidRDefault="00D60EC4" w:rsidP="006305F3">
      <w:pPr>
        <w:ind w:firstLine="0"/>
        <w:jc w:val="both"/>
        <w:rPr>
          <w:lang w:val="ru-UA"/>
        </w:rPr>
      </w:pPr>
    </w:p>
    <w:sectPr w:rsidR="00D60EC4" w:rsidRPr="00E502B4" w:rsidSect="007E3461">
      <w:headerReference w:type="default" r:id="rId11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05DA9" w14:textId="77777777" w:rsidR="001D6496" w:rsidRDefault="001D6496" w:rsidP="003F118B">
      <w:r>
        <w:separator/>
      </w:r>
    </w:p>
  </w:endnote>
  <w:endnote w:type="continuationSeparator" w:id="0">
    <w:p w14:paraId="214C7C37" w14:textId="77777777" w:rsidR="001D6496" w:rsidRDefault="001D6496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0A8D9" w14:textId="77777777" w:rsidR="001D6496" w:rsidRDefault="001D6496" w:rsidP="003F118B">
      <w:r>
        <w:separator/>
      </w:r>
    </w:p>
  </w:footnote>
  <w:footnote w:type="continuationSeparator" w:id="0">
    <w:p w14:paraId="068AA2F1" w14:textId="77777777" w:rsidR="001D6496" w:rsidRDefault="001D6496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19A"/>
    <w:multiLevelType w:val="hybridMultilevel"/>
    <w:tmpl w:val="02E8C6CA"/>
    <w:lvl w:ilvl="0" w:tplc="0C0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E62CDD"/>
    <w:multiLevelType w:val="multilevel"/>
    <w:tmpl w:val="C5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85962"/>
    <w:multiLevelType w:val="multilevel"/>
    <w:tmpl w:val="89D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0487B"/>
    <w:multiLevelType w:val="hybridMultilevel"/>
    <w:tmpl w:val="B58675B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45C7856"/>
    <w:multiLevelType w:val="hybridMultilevel"/>
    <w:tmpl w:val="B75A91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0233"/>
    <w:multiLevelType w:val="multilevel"/>
    <w:tmpl w:val="016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D772F"/>
    <w:multiLevelType w:val="hybridMultilevel"/>
    <w:tmpl w:val="1D162E1C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E574AD"/>
    <w:multiLevelType w:val="hybridMultilevel"/>
    <w:tmpl w:val="AC408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6FCD"/>
    <w:multiLevelType w:val="multilevel"/>
    <w:tmpl w:val="90D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F4635"/>
    <w:multiLevelType w:val="hybridMultilevel"/>
    <w:tmpl w:val="6A12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4D7ACB"/>
    <w:multiLevelType w:val="hybridMultilevel"/>
    <w:tmpl w:val="2454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27E9D"/>
    <w:multiLevelType w:val="multilevel"/>
    <w:tmpl w:val="1CB4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91FC0"/>
    <w:multiLevelType w:val="hybridMultilevel"/>
    <w:tmpl w:val="655A97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20B2A"/>
    <w:multiLevelType w:val="multilevel"/>
    <w:tmpl w:val="E3A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059D5"/>
    <w:multiLevelType w:val="multilevel"/>
    <w:tmpl w:val="EF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B0176"/>
    <w:multiLevelType w:val="multilevel"/>
    <w:tmpl w:val="78E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54CA2"/>
    <w:multiLevelType w:val="hybridMultilevel"/>
    <w:tmpl w:val="606A1B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C6352"/>
    <w:multiLevelType w:val="hybridMultilevel"/>
    <w:tmpl w:val="272C1A3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393530"/>
    <w:multiLevelType w:val="multilevel"/>
    <w:tmpl w:val="4712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C3735E"/>
    <w:multiLevelType w:val="hybridMultilevel"/>
    <w:tmpl w:val="51D2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2514D"/>
    <w:multiLevelType w:val="multilevel"/>
    <w:tmpl w:val="561C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0B7817"/>
    <w:multiLevelType w:val="multilevel"/>
    <w:tmpl w:val="B062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80CCF"/>
    <w:multiLevelType w:val="multilevel"/>
    <w:tmpl w:val="44B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619E3"/>
    <w:multiLevelType w:val="multilevel"/>
    <w:tmpl w:val="AF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A7A19"/>
    <w:multiLevelType w:val="hybridMultilevel"/>
    <w:tmpl w:val="A28C59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4B7D46"/>
    <w:multiLevelType w:val="multilevel"/>
    <w:tmpl w:val="6B4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B1021"/>
    <w:multiLevelType w:val="multilevel"/>
    <w:tmpl w:val="DAA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478E1"/>
    <w:multiLevelType w:val="multilevel"/>
    <w:tmpl w:val="3F0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1D3EBB"/>
    <w:multiLevelType w:val="multilevel"/>
    <w:tmpl w:val="92E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FC2896"/>
    <w:multiLevelType w:val="multilevel"/>
    <w:tmpl w:val="8CF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284EED"/>
    <w:multiLevelType w:val="multilevel"/>
    <w:tmpl w:val="469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503FC"/>
    <w:multiLevelType w:val="hybridMultilevel"/>
    <w:tmpl w:val="F062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7E005F"/>
    <w:multiLevelType w:val="multilevel"/>
    <w:tmpl w:val="CE72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0F483A"/>
    <w:multiLevelType w:val="multilevel"/>
    <w:tmpl w:val="583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03531A"/>
    <w:multiLevelType w:val="multilevel"/>
    <w:tmpl w:val="BA5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202831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732EFC"/>
    <w:multiLevelType w:val="multilevel"/>
    <w:tmpl w:val="558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4B7DA6"/>
    <w:multiLevelType w:val="hybridMultilevel"/>
    <w:tmpl w:val="42AEA27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8A86EA0"/>
    <w:multiLevelType w:val="multilevel"/>
    <w:tmpl w:val="891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09005E"/>
    <w:multiLevelType w:val="multilevel"/>
    <w:tmpl w:val="848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12365B"/>
    <w:multiLevelType w:val="multilevel"/>
    <w:tmpl w:val="E0B8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A006F7"/>
    <w:multiLevelType w:val="multilevel"/>
    <w:tmpl w:val="2EE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C90903"/>
    <w:multiLevelType w:val="multilevel"/>
    <w:tmpl w:val="E7A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6C59B6"/>
    <w:multiLevelType w:val="multilevel"/>
    <w:tmpl w:val="CB92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A01C0F"/>
    <w:multiLevelType w:val="multilevel"/>
    <w:tmpl w:val="588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8D11AB"/>
    <w:multiLevelType w:val="multilevel"/>
    <w:tmpl w:val="1D2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AF0BB3"/>
    <w:multiLevelType w:val="multilevel"/>
    <w:tmpl w:val="E4F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BC5249"/>
    <w:multiLevelType w:val="multilevel"/>
    <w:tmpl w:val="FCE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B3EAA"/>
    <w:multiLevelType w:val="multilevel"/>
    <w:tmpl w:val="A65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7638D5"/>
    <w:multiLevelType w:val="multilevel"/>
    <w:tmpl w:val="018A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251F70"/>
    <w:multiLevelType w:val="multilevel"/>
    <w:tmpl w:val="8BE4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CE08CE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127D86"/>
    <w:multiLevelType w:val="hybridMultilevel"/>
    <w:tmpl w:val="A5867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C42F15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72F4FB2"/>
    <w:multiLevelType w:val="hybridMultilevel"/>
    <w:tmpl w:val="42869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5A4436"/>
    <w:multiLevelType w:val="multilevel"/>
    <w:tmpl w:val="2EA6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5F73D3"/>
    <w:multiLevelType w:val="multilevel"/>
    <w:tmpl w:val="84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C32064"/>
    <w:multiLevelType w:val="multilevel"/>
    <w:tmpl w:val="8E4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CC6E62"/>
    <w:multiLevelType w:val="multilevel"/>
    <w:tmpl w:val="C7BE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8437D"/>
    <w:multiLevelType w:val="hybridMultilevel"/>
    <w:tmpl w:val="83F6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6D62E2"/>
    <w:multiLevelType w:val="multilevel"/>
    <w:tmpl w:val="ABB2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6C1C67"/>
    <w:multiLevelType w:val="multilevel"/>
    <w:tmpl w:val="976A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9B1FE8"/>
    <w:multiLevelType w:val="hybridMultilevel"/>
    <w:tmpl w:val="6136AFB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506995"/>
    <w:multiLevelType w:val="multilevel"/>
    <w:tmpl w:val="6BA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9126C4"/>
    <w:multiLevelType w:val="multilevel"/>
    <w:tmpl w:val="C40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FB7EDB"/>
    <w:multiLevelType w:val="hybridMultilevel"/>
    <w:tmpl w:val="DD06C1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B13520"/>
    <w:multiLevelType w:val="multilevel"/>
    <w:tmpl w:val="7F3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DC1966"/>
    <w:multiLevelType w:val="multilevel"/>
    <w:tmpl w:val="48B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635D0E"/>
    <w:multiLevelType w:val="hybridMultilevel"/>
    <w:tmpl w:val="48DA54F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9" w15:restartNumberingAfterBreak="0">
    <w:nsid w:val="509D4BEE"/>
    <w:multiLevelType w:val="hybridMultilevel"/>
    <w:tmpl w:val="415002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411E7A"/>
    <w:multiLevelType w:val="hybridMultilevel"/>
    <w:tmpl w:val="E430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BD0F7B"/>
    <w:multiLevelType w:val="multilevel"/>
    <w:tmpl w:val="2B9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0723B4"/>
    <w:multiLevelType w:val="multilevel"/>
    <w:tmpl w:val="D9D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A83677"/>
    <w:multiLevelType w:val="multilevel"/>
    <w:tmpl w:val="613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714FB0"/>
    <w:multiLevelType w:val="hybridMultilevel"/>
    <w:tmpl w:val="9162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CD7647F"/>
    <w:multiLevelType w:val="multilevel"/>
    <w:tmpl w:val="6E92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F5224FF"/>
    <w:multiLevelType w:val="multilevel"/>
    <w:tmpl w:val="22D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C8409F"/>
    <w:multiLevelType w:val="multilevel"/>
    <w:tmpl w:val="9496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724CC4"/>
    <w:multiLevelType w:val="hybridMultilevel"/>
    <w:tmpl w:val="8E0E3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765FEE"/>
    <w:multiLevelType w:val="multilevel"/>
    <w:tmpl w:val="0D5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B91431"/>
    <w:multiLevelType w:val="hybridMultilevel"/>
    <w:tmpl w:val="AEFED2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921EA6"/>
    <w:multiLevelType w:val="multilevel"/>
    <w:tmpl w:val="FF3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DE15A4"/>
    <w:multiLevelType w:val="multilevel"/>
    <w:tmpl w:val="EAE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C700CD"/>
    <w:multiLevelType w:val="multilevel"/>
    <w:tmpl w:val="F0B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9F6456"/>
    <w:multiLevelType w:val="hybridMultilevel"/>
    <w:tmpl w:val="20FA92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A40D24"/>
    <w:multiLevelType w:val="multilevel"/>
    <w:tmpl w:val="AA4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E833E9"/>
    <w:multiLevelType w:val="multilevel"/>
    <w:tmpl w:val="436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95177D"/>
    <w:multiLevelType w:val="multilevel"/>
    <w:tmpl w:val="AB3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B40D8B"/>
    <w:multiLevelType w:val="hybridMultilevel"/>
    <w:tmpl w:val="5A76BE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9" w15:restartNumberingAfterBreak="0">
    <w:nsid w:val="6A5F02F1"/>
    <w:multiLevelType w:val="multilevel"/>
    <w:tmpl w:val="0B78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E63EF5"/>
    <w:multiLevelType w:val="multilevel"/>
    <w:tmpl w:val="07F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7001B0"/>
    <w:multiLevelType w:val="multilevel"/>
    <w:tmpl w:val="F1EC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721714"/>
    <w:multiLevelType w:val="hybridMultilevel"/>
    <w:tmpl w:val="394218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615F28"/>
    <w:multiLevelType w:val="multilevel"/>
    <w:tmpl w:val="776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7B2EDE"/>
    <w:multiLevelType w:val="hybridMultilevel"/>
    <w:tmpl w:val="7DA0E8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E8072C5"/>
    <w:multiLevelType w:val="multilevel"/>
    <w:tmpl w:val="9CA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430B4D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694457"/>
    <w:multiLevelType w:val="multilevel"/>
    <w:tmpl w:val="141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D5421A"/>
    <w:multiLevelType w:val="multilevel"/>
    <w:tmpl w:val="52C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3766C0"/>
    <w:multiLevelType w:val="multilevel"/>
    <w:tmpl w:val="618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1F30AF"/>
    <w:multiLevelType w:val="multilevel"/>
    <w:tmpl w:val="DB70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88D7C64"/>
    <w:multiLevelType w:val="multilevel"/>
    <w:tmpl w:val="A18C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65267"/>
    <w:multiLevelType w:val="multilevel"/>
    <w:tmpl w:val="207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7A1CA8"/>
    <w:multiLevelType w:val="multilevel"/>
    <w:tmpl w:val="2BFA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D5D20E3"/>
    <w:multiLevelType w:val="multilevel"/>
    <w:tmpl w:val="A99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402B2C"/>
    <w:multiLevelType w:val="hybridMultilevel"/>
    <w:tmpl w:val="F82653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432890"/>
    <w:multiLevelType w:val="hybridMultilevel"/>
    <w:tmpl w:val="986264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EFE3D6C"/>
    <w:multiLevelType w:val="hybridMultilevel"/>
    <w:tmpl w:val="30466D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FD73DD9"/>
    <w:multiLevelType w:val="multilevel"/>
    <w:tmpl w:val="C8E0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12971">
    <w:abstractNumId w:val="66"/>
  </w:num>
  <w:num w:numId="2" w16cid:durableId="586689573">
    <w:abstractNumId w:val="97"/>
  </w:num>
  <w:num w:numId="3" w16cid:durableId="208805362">
    <w:abstractNumId w:val="23"/>
  </w:num>
  <w:num w:numId="4" w16cid:durableId="1757483319">
    <w:abstractNumId w:val="102"/>
  </w:num>
  <w:num w:numId="5" w16cid:durableId="1162430500">
    <w:abstractNumId w:val="14"/>
  </w:num>
  <w:num w:numId="6" w16cid:durableId="341401161">
    <w:abstractNumId w:val="87"/>
  </w:num>
  <w:num w:numId="7" w16cid:durableId="177428475">
    <w:abstractNumId w:val="71"/>
  </w:num>
  <w:num w:numId="8" w16cid:durableId="1832477693">
    <w:abstractNumId w:val="30"/>
  </w:num>
  <w:num w:numId="9" w16cid:durableId="594288786">
    <w:abstractNumId w:val="13"/>
  </w:num>
  <w:num w:numId="10" w16cid:durableId="1882128403">
    <w:abstractNumId w:val="33"/>
  </w:num>
  <w:num w:numId="11" w16cid:durableId="1686977337">
    <w:abstractNumId w:val="91"/>
  </w:num>
  <w:num w:numId="12" w16cid:durableId="887108067">
    <w:abstractNumId w:val="15"/>
  </w:num>
  <w:num w:numId="13" w16cid:durableId="1915889890">
    <w:abstractNumId w:val="98"/>
  </w:num>
  <w:num w:numId="14" w16cid:durableId="1901598101">
    <w:abstractNumId w:val="34"/>
  </w:num>
  <w:num w:numId="15" w16cid:durableId="515776002">
    <w:abstractNumId w:val="59"/>
  </w:num>
  <w:num w:numId="16" w16cid:durableId="156383485">
    <w:abstractNumId w:val="9"/>
  </w:num>
  <w:num w:numId="17" w16cid:durableId="14620340">
    <w:abstractNumId w:val="68"/>
  </w:num>
  <w:num w:numId="18" w16cid:durableId="1159074522">
    <w:abstractNumId w:val="3"/>
  </w:num>
  <w:num w:numId="19" w16cid:durableId="1403141181">
    <w:abstractNumId w:val="88"/>
  </w:num>
  <w:num w:numId="20" w16cid:durableId="275066314">
    <w:abstractNumId w:val="70"/>
  </w:num>
  <w:num w:numId="21" w16cid:durableId="407961622">
    <w:abstractNumId w:val="31"/>
  </w:num>
  <w:num w:numId="22" w16cid:durableId="1631668903">
    <w:abstractNumId w:val="52"/>
  </w:num>
  <w:num w:numId="23" w16cid:durableId="888027895">
    <w:abstractNumId w:val="79"/>
  </w:num>
  <w:num w:numId="24" w16cid:durableId="1756317654">
    <w:abstractNumId w:val="19"/>
  </w:num>
  <w:num w:numId="25" w16cid:durableId="1244142922">
    <w:abstractNumId w:val="74"/>
  </w:num>
  <w:num w:numId="26" w16cid:durableId="1688214842">
    <w:abstractNumId w:val="10"/>
  </w:num>
  <w:num w:numId="27" w16cid:durableId="752362274">
    <w:abstractNumId w:val="2"/>
  </w:num>
  <w:num w:numId="28" w16cid:durableId="1920748409">
    <w:abstractNumId w:val="107"/>
  </w:num>
  <w:num w:numId="29" w16cid:durableId="1372001547">
    <w:abstractNumId w:val="63"/>
  </w:num>
  <w:num w:numId="30" w16cid:durableId="698894107">
    <w:abstractNumId w:val="27"/>
  </w:num>
  <w:num w:numId="31" w16cid:durableId="734939835">
    <w:abstractNumId w:val="45"/>
  </w:num>
  <w:num w:numId="32" w16cid:durableId="734281314">
    <w:abstractNumId w:val="73"/>
  </w:num>
  <w:num w:numId="33" w16cid:durableId="1186747832">
    <w:abstractNumId w:val="103"/>
  </w:num>
  <w:num w:numId="34" w16cid:durableId="464157103">
    <w:abstractNumId w:val="64"/>
  </w:num>
  <w:num w:numId="35" w16cid:durableId="66078752">
    <w:abstractNumId w:val="37"/>
  </w:num>
  <w:num w:numId="36" w16cid:durableId="1359240981">
    <w:abstractNumId w:val="28"/>
  </w:num>
  <w:num w:numId="37" w16cid:durableId="1044134978">
    <w:abstractNumId w:val="1"/>
  </w:num>
  <w:num w:numId="38" w16cid:durableId="782382566">
    <w:abstractNumId w:val="101"/>
  </w:num>
  <w:num w:numId="39" w16cid:durableId="1190415543">
    <w:abstractNumId w:val="96"/>
  </w:num>
  <w:num w:numId="40" w16cid:durableId="1806006421">
    <w:abstractNumId w:val="51"/>
  </w:num>
  <w:num w:numId="41" w16cid:durableId="1732774474">
    <w:abstractNumId w:val="53"/>
  </w:num>
  <w:num w:numId="42" w16cid:durableId="1139345966">
    <w:abstractNumId w:val="104"/>
  </w:num>
  <w:num w:numId="43" w16cid:durableId="1676954220">
    <w:abstractNumId w:val="62"/>
  </w:num>
  <w:num w:numId="44" w16cid:durableId="649334086">
    <w:abstractNumId w:val="92"/>
  </w:num>
  <w:num w:numId="45" w16cid:durableId="573390799">
    <w:abstractNumId w:val="16"/>
  </w:num>
  <w:num w:numId="46" w16cid:durableId="1685785786">
    <w:abstractNumId w:val="78"/>
  </w:num>
  <w:num w:numId="47" w16cid:durableId="1641036679">
    <w:abstractNumId w:val="94"/>
  </w:num>
  <w:num w:numId="48" w16cid:durableId="1505197595">
    <w:abstractNumId w:val="54"/>
  </w:num>
  <w:num w:numId="49" w16cid:durableId="1956475154">
    <w:abstractNumId w:val="12"/>
  </w:num>
  <w:num w:numId="50" w16cid:durableId="178472951">
    <w:abstractNumId w:val="7"/>
  </w:num>
  <w:num w:numId="51" w16cid:durableId="799767227">
    <w:abstractNumId w:val="24"/>
  </w:num>
  <w:num w:numId="52" w16cid:durableId="289480071">
    <w:abstractNumId w:val="4"/>
  </w:num>
  <w:num w:numId="53" w16cid:durableId="918291035">
    <w:abstractNumId w:val="106"/>
  </w:num>
  <w:num w:numId="54" w16cid:durableId="1171993171">
    <w:abstractNumId w:val="65"/>
  </w:num>
  <w:num w:numId="55" w16cid:durableId="1528904059">
    <w:abstractNumId w:val="84"/>
  </w:num>
  <w:num w:numId="56" w16cid:durableId="1723023566">
    <w:abstractNumId w:val="80"/>
  </w:num>
  <w:num w:numId="57" w16cid:durableId="1020472789">
    <w:abstractNumId w:val="105"/>
  </w:num>
  <w:num w:numId="58" w16cid:durableId="1136098884">
    <w:abstractNumId w:val="69"/>
  </w:num>
  <w:num w:numId="59" w16cid:durableId="362286795">
    <w:abstractNumId w:val="26"/>
  </w:num>
  <w:num w:numId="60" w16cid:durableId="874318821">
    <w:abstractNumId w:val="86"/>
  </w:num>
  <w:num w:numId="61" w16cid:durableId="373627088">
    <w:abstractNumId w:val="82"/>
  </w:num>
  <w:num w:numId="62" w16cid:durableId="741098948">
    <w:abstractNumId w:val="44"/>
  </w:num>
  <w:num w:numId="63" w16cid:durableId="652485383">
    <w:abstractNumId w:val="76"/>
  </w:num>
  <w:num w:numId="64" w16cid:durableId="860510627">
    <w:abstractNumId w:val="43"/>
  </w:num>
  <w:num w:numId="65" w16cid:durableId="214436577">
    <w:abstractNumId w:val="40"/>
  </w:num>
  <w:num w:numId="66" w16cid:durableId="1202475158">
    <w:abstractNumId w:val="20"/>
  </w:num>
  <w:num w:numId="67" w16cid:durableId="1896576121">
    <w:abstractNumId w:val="89"/>
  </w:num>
  <w:num w:numId="68" w16cid:durableId="459110527">
    <w:abstractNumId w:val="25"/>
  </w:num>
  <w:num w:numId="69" w16cid:durableId="695156491">
    <w:abstractNumId w:val="83"/>
  </w:num>
  <w:num w:numId="70" w16cid:durableId="1301375420">
    <w:abstractNumId w:val="55"/>
  </w:num>
  <w:num w:numId="71" w16cid:durableId="1517033477">
    <w:abstractNumId w:val="18"/>
  </w:num>
  <w:num w:numId="72" w16cid:durableId="1563785263">
    <w:abstractNumId w:val="47"/>
  </w:num>
  <w:num w:numId="73" w16cid:durableId="1079015883">
    <w:abstractNumId w:val="108"/>
  </w:num>
  <w:num w:numId="74" w16cid:durableId="521675328">
    <w:abstractNumId w:val="50"/>
  </w:num>
  <w:num w:numId="75" w16cid:durableId="817648559">
    <w:abstractNumId w:val="49"/>
  </w:num>
  <w:num w:numId="76" w16cid:durableId="503013525">
    <w:abstractNumId w:val="56"/>
  </w:num>
  <w:num w:numId="77" w16cid:durableId="1496411766">
    <w:abstractNumId w:val="99"/>
  </w:num>
  <w:num w:numId="78" w16cid:durableId="526872696">
    <w:abstractNumId w:val="100"/>
  </w:num>
  <w:num w:numId="79" w16cid:durableId="626744388">
    <w:abstractNumId w:val="67"/>
  </w:num>
  <w:num w:numId="80" w16cid:durableId="18899401">
    <w:abstractNumId w:val="81"/>
  </w:num>
  <w:num w:numId="81" w16cid:durableId="546725516">
    <w:abstractNumId w:val="39"/>
  </w:num>
  <w:num w:numId="82" w16cid:durableId="1047727031">
    <w:abstractNumId w:val="72"/>
  </w:num>
  <w:num w:numId="83" w16cid:durableId="1792623398">
    <w:abstractNumId w:val="77"/>
  </w:num>
  <w:num w:numId="84" w16cid:durableId="356009241">
    <w:abstractNumId w:val="6"/>
  </w:num>
  <w:num w:numId="85" w16cid:durableId="1466583708">
    <w:abstractNumId w:val="58"/>
  </w:num>
  <w:num w:numId="86" w16cid:durableId="108473769">
    <w:abstractNumId w:val="36"/>
  </w:num>
  <w:num w:numId="87" w16cid:durableId="1852184258">
    <w:abstractNumId w:val="95"/>
  </w:num>
  <w:num w:numId="88" w16cid:durableId="1645548061">
    <w:abstractNumId w:val="48"/>
  </w:num>
  <w:num w:numId="89" w16cid:durableId="2107771213">
    <w:abstractNumId w:val="0"/>
  </w:num>
  <w:num w:numId="90" w16cid:durableId="1090077049">
    <w:abstractNumId w:val="85"/>
  </w:num>
  <w:num w:numId="91" w16cid:durableId="1380935650">
    <w:abstractNumId w:val="21"/>
  </w:num>
  <w:num w:numId="92" w16cid:durableId="989407456">
    <w:abstractNumId w:val="46"/>
  </w:num>
  <w:num w:numId="93" w16cid:durableId="1087456175">
    <w:abstractNumId w:val="90"/>
  </w:num>
  <w:num w:numId="94" w16cid:durableId="1546873247">
    <w:abstractNumId w:val="5"/>
  </w:num>
  <w:num w:numId="95" w16cid:durableId="1546793767">
    <w:abstractNumId w:val="8"/>
  </w:num>
  <w:num w:numId="96" w16cid:durableId="912424261">
    <w:abstractNumId w:val="22"/>
  </w:num>
  <w:num w:numId="97" w16cid:durableId="1518501074">
    <w:abstractNumId w:val="41"/>
  </w:num>
  <w:num w:numId="98" w16cid:durableId="1186019654">
    <w:abstractNumId w:val="35"/>
  </w:num>
  <w:num w:numId="99" w16cid:durableId="343825621">
    <w:abstractNumId w:val="17"/>
  </w:num>
  <w:num w:numId="100" w16cid:durableId="1630357233">
    <w:abstractNumId w:val="11"/>
  </w:num>
  <w:num w:numId="101" w16cid:durableId="418018166">
    <w:abstractNumId w:val="38"/>
  </w:num>
  <w:num w:numId="102" w16cid:durableId="301204332">
    <w:abstractNumId w:val="93"/>
  </w:num>
  <w:num w:numId="103" w16cid:durableId="1492452955">
    <w:abstractNumId w:val="61"/>
  </w:num>
  <w:num w:numId="104" w16cid:durableId="1978026666">
    <w:abstractNumId w:val="75"/>
  </w:num>
  <w:num w:numId="105" w16cid:durableId="1520309686">
    <w:abstractNumId w:val="32"/>
  </w:num>
  <w:num w:numId="106" w16cid:durableId="855582233">
    <w:abstractNumId w:val="29"/>
  </w:num>
  <w:num w:numId="107" w16cid:durableId="2106340103">
    <w:abstractNumId w:val="57"/>
  </w:num>
  <w:num w:numId="108" w16cid:durableId="1627734011">
    <w:abstractNumId w:val="42"/>
  </w:num>
  <w:num w:numId="109" w16cid:durableId="1517966495">
    <w:abstractNumId w:val="6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770BE"/>
    <w:rsid w:val="000A1160"/>
    <w:rsid w:val="000B3EF9"/>
    <w:rsid w:val="000F20C4"/>
    <w:rsid w:val="001244E0"/>
    <w:rsid w:val="00164BDA"/>
    <w:rsid w:val="00176AEF"/>
    <w:rsid w:val="001872BF"/>
    <w:rsid w:val="001A5DAB"/>
    <w:rsid w:val="001D0ECD"/>
    <w:rsid w:val="001D6496"/>
    <w:rsid w:val="002069C7"/>
    <w:rsid w:val="002562EB"/>
    <w:rsid w:val="00271016"/>
    <w:rsid w:val="002903B9"/>
    <w:rsid w:val="002950BF"/>
    <w:rsid w:val="002F4132"/>
    <w:rsid w:val="00307D45"/>
    <w:rsid w:val="003161D5"/>
    <w:rsid w:val="00365B64"/>
    <w:rsid w:val="00395FAF"/>
    <w:rsid w:val="003E00F5"/>
    <w:rsid w:val="003E6D54"/>
    <w:rsid w:val="003F118B"/>
    <w:rsid w:val="00402409"/>
    <w:rsid w:val="004466EB"/>
    <w:rsid w:val="00455129"/>
    <w:rsid w:val="00474359"/>
    <w:rsid w:val="004F439E"/>
    <w:rsid w:val="004F6428"/>
    <w:rsid w:val="00504A2F"/>
    <w:rsid w:val="00507FFA"/>
    <w:rsid w:val="00537751"/>
    <w:rsid w:val="00543084"/>
    <w:rsid w:val="00547B5A"/>
    <w:rsid w:val="0056776E"/>
    <w:rsid w:val="00575445"/>
    <w:rsid w:val="00593684"/>
    <w:rsid w:val="005B7049"/>
    <w:rsid w:val="005D046B"/>
    <w:rsid w:val="005D71F4"/>
    <w:rsid w:val="005E7EAE"/>
    <w:rsid w:val="005F328C"/>
    <w:rsid w:val="00624CD4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62A9B"/>
    <w:rsid w:val="0076510F"/>
    <w:rsid w:val="0077761E"/>
    <w:rsid w:val="00784F96"/>
    <w:rsid w:val="0078603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4491"/>
    <w:rsid w:val="00850076"/>
    <w:rsid w:val="0085349D"/>
    <w:rsid w:val="008622EB"/>
    <w:rsid w:val="00875936"/>
    <w:rsid w:val="008C211E"/>
    <w:rsid w:val="008C4153"/>
    <w:rsid w:val="008F2CFC"/>
    <w:rsid w:val="00910CE1"/>
    <w:rsid w:val="00921043"/>
    <w:rsid w:val="009308E3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51E8"/>
    <w:rsid w:val="00A14362"/>
    <w:rsid w:val="00A22079"/>
    <w:rsid w:val="00A2622D"/>
    <w:rsid w:val="00A7026F"/>
    <w:rsid w:val="00A80C5C"/>
    <w:rsid w:val="00A94B8C"/>
    <w:rsid w:val="00AB3B6D"/>
    <w:rsid w:val="00AF40EF"/>
    <w:rsid w:val="00B10D9D"/>
    <w:rsid w:val="00B225FD"/>
    <w:rsid w:val="00B6630D"/>
    <w:rsid w:val="00B73EF2"/>
    <w:rsid w:val="00BB15FD"/>
    <w:rsid w:val="00BE089E"/>
    <w:rsid w:val="00BE1F07"/>
    <w:rsid w:val="00C41BCD"/>
    <w:rsid w:val="00C4642E"/>
    <w:rsid w:val="00C93AA9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2-7sbb6agcccoifgxpe3ar3d.xn--p1ai/wp-content/uploads/2024/12/%D0%9F%D1%80%D0%BE%D0%B3%D1%80%D0%B0%D0%BC%D0%BC%D0%B0-%D1%80%D0%B0%D0%B7%D0%B2%D0%B8%D1%82%D0%B8%D1%8F-%D0%9C%D0%90%D0%9E%D0%A3-%D0%A1%D0%A8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grokolledg.uralschool.ru/upload/scagrokolledg_new/files/be/9e/be9e2218ddd05090e37cbe68abd36b4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ou17.tvoysadik.ru/upload/tsmadou17_new/files/94/a2/94a2e1f1cc401fc3536487efbdbef57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117</cp:revision>
  <dcterms:created xsi:type="dcterms:W3CDTF">2024-06-03T15:24:00Z</dcterms:created>
  <dcterms:modified xsi:type="dcterms:W3CDTF">2025-02-06T14:47:00Z</dcterms:modified>
</cp:coreProperties>
</file>