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A71" w:rsidRDefault="002B58FE">
      <w:r w:rsidRPr="002B58FE">
        <w:rPr>
          <w:color w:val="4472C4" w:themeColor="accent1"/>
        </w:rPr>
        <w:t xml:space="preserve">LA COULEUR </w:t>
      </w:r>
      <w:r w:rsidRPr="002B58FE">
        <w:rPr>
          <w:color w:val="FF0000"/>
        </w:rPr>
        <w:t>CEST BO</w:t>
      </w:r>
      <w:bookmarkStart w:id="0" w:name="_GoBack"/>
      <w:bookmarkEnd w:id="0"/>
    </w:p>
    <w:sectPr w:rsidR="00923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FE"/>
    <w:rsid w:val="002B58FE"/>
    <w:rsid w:val="002F7B2A"/>
    <w:rsid w:val="0082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D50E"/>
  <w15:chartTrackingRefBased/>
  <w15:docId w15:val="{FD47C924-874F-471C-A74D-AC578C5C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Durand</dc:creator>
  <cp:keywords/>
  <dc:description/>
  <cp:lastModifiedBy>Charlie Durand</cp:lastModifiedBy>
  <cp:revision>1</cp:revision>
  <dcterms:created xsi:type="dcterms:W3CDTF">2022-09-14T07:16:00Z</dcterms:created>
  <dcterms:modified xsi:type="dcterms:W3CDTF">2022-09-14T07:17:00Z</dcterms:modified>
</cp:coreProperties>
</file>