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0B0" w:rsidRPr="00886504" w:rsidRDefault="00886504" w:rsidP="00886504">
      <w:pPr>
        <w:rPr>
          <w:b/>
          <w:bCs/>
          <w:sz w:val="36"/>
          <w:szCs w:val="36"/>
        </w:rPr>
      </w:pPr>
      <w:r w:rsidRPr="00886504">
        <w:rPr>
          <w:b/>
          <w:bCs/>
          <w:sz w:val="36"/>
          <w:szCs w:val="36"/>
        </w:rPr>
        <w:t>DISPLACED INFO</w:t>
      </w:r>
      <w:r w:rsidR="00E020B0" w:rsidRPr="00886504">
        <w:rPr>
          <w:b/>
          <w:bCs/>
          <w:sz w:val="36"/>
          <w:szCs w:val="36"/>
        </w:rPr>
        <w:t>:</w:t>
      </w:r>
    </w:p>
    <w:p w:rsidR="00E020B0" w:rsidRDefault="00E020B0" w:rsidP="00E020B0">
      <w:r w:rsidRPr="00E020B0">
        <w:t>The general first-order differential equation is represented as:</w:t>
      </w:r>
    </w:p>
    <w:p w:rsidR="00037A6F" w:rsidRDefault="00000000" w:rsidP="00037A6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037A6F" w:rsidRPr="00334419" w:rsidRDefault="00037A6F" w:rsidP="00334419">
      <w:r w:rsidRPr="00E020B0">
        <w:t>The general first-order differential equation is represented as:</w:t>
      </w:r>
    </w:p>
    <w:p w:rsidR="00037A6F" w:rsidRPr="00202004" w:rsidRDefault="00000000" w:rsidP="00037A6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E020B0" w:rsidRPr="00B8233D" w:rsidRDefault="00202004" w:rsidP="00202004">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B8233D" w:rsidRDefault="00B8233D" w:rsidP="00B8233D">
      <w:pPr>
        <w:rPr>
          <w:rFonts w:eastAsiaTheme="minorEastAsia"/>
        </w:rPr>
      </w:pPr>
      <w:r>
        <w:rPr>
          <w:rFonts w:eastAsiaTheme="minorEastAsia"/>
        </w:rPr>
        <w:t>Finally, the new weights can be calculated using the error defined previously:</w:t>
      </w:r>
    </w:p>
    <w:p w:rsidR="00B8233D" w:rsidRPr="00202004" w:rsidRDefault="00000000" w:rsidP="00B8233D">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E020B0" w:rsidRDefault="00E020B0" w:rsidP="00B407F0">
      <w:pPr>
        <w:pStyle w:val="ListParagraph"/>
        <w:jc w:val="center"/>
        <w:rPr>
          <w:b/>
          <w:bCs/>
          <w:sz w:val="36"/>
          <w:szCs w:val="36"/>
        </w:rPr>
      </w:pPr>
    </w:p>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E01972">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Pr="00A60488">
        <w:rPr>
          <w:sz w:val="28"/>
          <w:szCs w:val="28"/>
          <w:highlight w:val="magenta"/>
        </w:rPr>
        <w:t>Kutta</w:t>
      </w:r>
      <w:proofErr w:type="spellEnd"/>
      <w:r w:rsidRPr="00A60488">
        <w:rPr>
          <w:sz w:val="28"/>
          <w:szCs w:val="28"/>
          <w:highlight w:val="magenta"/>
        </w:rPr>
        <w:t xml:space="preserve"> </w:t>
      </w:r>
      <w:r w:rsidRPr="00A60488">
        <w:rPr>
          <w:sz w:val="28"/>
          <w:szCs w:val="28"/>
          <w:highlight w:val="magenta"/>
        </w:rPr>
        <w:lastRenderedPageBreak/>
        <w:t>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recontextualizing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r w:rsidR="0026736D" w:rsidRPr="00344722">
        <w:rPr>
          <w:sz w:val="28"/>
          <w:szCs w:val="28"/>
          <w:highlight w:val="lightGray"/>
        </w:rPr>
        <w:t>recontextualizing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lastRenderedPageBreak/>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lastRenderedPageBreak/>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the size of the network can be kept small which allows faster training while preserving the ability of any approximation that is said to be achieved by neural networks[1].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lastRenderedPageBreak/>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 xml:space="preserve">is contrasted to the KAN </w:t>
      </w:r>
      <w:r w:rsidRPr="001A1861">
        <w:rPr>
          <w:rFonts w:cstheme="minorHAnsi"/>
          <w:color w:val="172B4D"/>
          <w:sz w:val="28"/>
          <w:szCs w:val="28"/>
          <w:highlight w:val="lightGray"/>
          <w:shd w:val="clear" w:color="auto" w:fill="FFFFFF"/>
        </w:rPr>
        <w:lastRenderedPageBreak/>
        <w:t>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lastRenderedPageBreak/>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a versatile function approximato</w:t>
      </w:r>
      <w:r w:rsidRPr="0038335B">
        <w:rPr>
          <w:sz w:val="28"/>
          <w:szCs w:val="28"/>
          <w:highlight w:val="magenta"/>
        </w:rPr>
        <w:t>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E01972" w:rsidRDefault="00D9544E" w:rsidP="003765BE">
      <w:pPr>
        <w:rPr>
          <w:sz w:val="28"/>
          <w:szCs w:val="28"/>
          <w:highlight w:val="lightGray"/>
        </w:rPr>
      </w:pPr>
      <w:r w:rsidRPr="00E01972">
        <w:rPr>
          <w:sz w:val="28"/>
          <w:szCs w:val="28"/>
          <w:highlight w:val="lightGray"/>
        </w:rPr>
        <w:t>Notwithstanding the advancements made in this field, significant deficiencies persist in the literature concerning the application of KAN to ODEs. Although the Kolmogorov-Arnold theorem (KAT) offers a theoretical framework for function approximation [15 - 18]</w:t>
      </w:r>
      <w:r w:rsidR="003765BE" w:rsidRPr="00E01972">
        <w:rPr>
          <w:sz w:val="28"/>
          <w:szCs w:val="28"/>
          <w:highlight w:val="lightGray"/>
        </w:rPr>
        <w:t>,</w:t>
      </w:r>
      <w:r w:rsidR="00B96CAF" w:rsidRPr="00E01972">
        <w:rPr>
          <w:sz w:val="28"/>
          <w:szCs w:val="28"/>
          <w:highlight w:val="lightGray"/>
        </w:rPr>
        <w:t xml:space="preserve"> </w:t>
      </w:r>
      <w:r w:rsidRPr="00E01972">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w:t>
      </w:r>
      <w:r w:rsidRPr="00E01972">
        <w:rPr>
          <w:sz w:val="28"/>
          <w:szCs w:val="28"/>
          <w:highlight w:val="lightGray"/>
        </w:rPr>
        <w:lastRenderedPageBreak/>
        <w:t>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w:t>
      </w:r>
      <w:r w:rsidRPr="004D34EB">
        <w:rPr>
          <w:sz w:val="28"/>
          <w:szCs w:val="28"/>
          <w:highlight w:val="magenta"/>
        </w:rPr>
        <w:lastRenderedPageBreak/>
        <w:t xml:space="preserve">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xml:space="preserve">, coupled with its efficient architectural design and adaptability to high-dimensional </w:t>
      </w:r>
      <w:r w:rsidRPr="004968F4">
        <w:rPr>
          <w:sz w:val="28"/>
          <w:szCs w:val="28"/>
          <w:highlight w:val="magenta"/>
        </w:rPr>
        <w:lastRenderedPageBreak/>
        <w:t>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w:t>
      </w:r>
      <w:r w:rsidR="00221CA3" w:rsidRPr="00982D19">
        <w:rPr>
          <w:sz w:val="28"/>
          <w:szCs w:val="28"/>
          <w:highlight w:val="lightGray"/>
        </w:rPr>
        <w:lastRenderedPageBreak/>
        <w:t>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FD5913" w:rsidRPr="00FD5913" w:rsidRDefault="006300B7" w:rsidP="00FD5913">
      <w:pPr>
        <w:ind w:left="360"/>
        <w:rPr>
          <w:rFonts w:eastAsiaTheme="minorEastAsia"/>
        </w:rPr>
      </w:pPr>
      <w:r>
        <w:rPr>
          <w:rFonts w:eastAsiaTheme="minorEastAsia"/>
        </w:rPr>
        <w:t>In this section, some example equations are evaluated by the KAN model. The results are then compared to other similar approaches.</w:t>
      </w:r>
    </w:p>
    <w:p w:rsidR="003E43AE" w:rsidRDefault="00904762" w:rsidP="00D17EFB">
      <w:pPr>
        <w:pStyle w:val="ListParagraph"/>
        <w:numPr>
          <w:ilvl w:val="2"/>
          <w:numId w:val="1"/>
        </w:numPr>
        <w:rPr>
          <w:b/>
          <w:bCs/>
          <w:sz w:val="28"/>
          <w:szCs w:val="28"/>
        </w:rPr>
      </w:pPr>
      <w:r>
        <w:rPr>
          <w:b/>
          <w:bCs/>
          <w:sz w:val="28"/>
          <w:szCs w:val="28"/>
        </w:rPr>
        <w:t>Example 1</w:t>
      </w:r>
    </w:p>
    <w:p w:rsidR="00F16FE1" w:rsidRPr="00445DAD" w:rsidRDefault="00445DAD" w:rsidP="00906879">
      <w:r w:rsidRPr="00445DAD">
        <w:t>Con</w:t>
      </w:r>
      <w:r>
        <w:t xml:space="preserve">sider the following </w:t>
      </w:r>
      <w:r w:rsidR="00906879">
        <w:t>first-order differential equation:</w:t>
      </w:r>
    </w:p>
    <w:p w:rsidR="008F3D03" w:rsidRPr="008F3D03" w:rsidRDefault="00000000" w:rsidP="00A1408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8F3D03" w:rsidRPr="008F3D03" w:rsidRDefault="008F3D03" w:rsidP="00A1408F">
      <w:pPr>
        <w:rPr>
          <w:rFonts w:eastAsiaTheme="minorEastAsia"/>
        </w:rPr>
      </w:pPr>
    </w:p>
    <w:p w:rsidR="00906879" w:rsidRDefault="00906879" w:rsidP="00A1408F">
      <w:pPr>
        <w:rPr>
          <w:rFonts w:eastAsiaTheme="minorEastAsia"/>
        </w:rPr>
      </w:pPr>
      <w:r>
        <w:rPr>
          <w:rFonts w:eastAsiaTheme="minorEastAsia"/>
        </w:rPr>
        <w:t>With the initial condition:</w:t>
      </w:r>
    </w:p>
    <w:p w:rsidR="00780F6D" w:rsidRPr="00FD2587" w:rsidRDefault="00A1408F" w:rsidP="00A1408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FD2587" w:rsidRPr="00FD2587" w:rsidRDefault="00FD2587" w:rsidP="00A1408F">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087ABF" w:rsidRPr="007F16D1" w:rsidTr="00D60D51">
        <w:trPr>
          <w:tblHeader/>
          <w:tblCellSpacing w:w="15" w:type="dxa"/>
        </w:trPr>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1504" w:type="dxa"/>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1656" w:type="dxa"/>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
        </w:tc>
        <w:tc>
          <w:tcPr>
            <w:tcW w:w="945" w:type="dxa"/>
          </w:tcPr>
          <w:p w:rsidR="00087ABF" w:rsidRDefault="00087ABF" w:rsidP="007F16D1">
            <w:pPr>
              <w:spacing w:after="0" w:line="240" w:lineRule="auto"/>
              <w:jc w:val="center"/>
              <w:rPr>
                <w:rFonts w:ascii="Times New Roman" w:eastAsia="Times New Roman" w:hAnsi="Times New Roman" w:cs="Times New Roman"/>
                <w:b/>
                <w:bCs/>
                <w:sz w:val="24"/>
                <w:szCs w:val="24"/>
              </w:rPr>
            </w:pPr>
          </w:p>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60D51" w:rsidP="007F16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5F6ACC" w:rsidP="007F16D1">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735EF" w:rsidP="007F16D1">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042483" w:rsidP="007F16D1">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97762" w:rsidP="007F16D1">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B7407C" w:rsidP="007F16D1">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E45B53" w:rsidP="007F16D1">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052170" w:rsidP="007F16D1">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545F8" w:rsidP="007F16D1">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3474E" w:rsidP="007F16D1">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33263F" w:rsidP="007F16D1">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0.55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6A40D5" w:rsidP="007F16D1">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4F7745" w:rsidP="007F16D1">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5407DA" w:rsidP="007F16D1">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3158BD" w:rsidP="007F16D1">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653A97" w:rsidP="007F16D1">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244011" w:rsidP="007F16D1">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4413C" w:rsidP="007F16D1">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A2591" w:rsidP="007F16D1">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A36A9" w:rsidP="007F16D1">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A36A9" w:rsidP="007F16D1">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FA0E23" w:rsidP="007F16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62728D" w:rsidRPr="00FA1971" w:rsidRDefault="000E4ECC" w:rsidP="0062728D">
      <w:pPr>
        <w:rPr>
          <w:rFonts w:eastAsiaTheme="minorEastAsia"/>
        </w:rPr>
      </w:pPr>
      <w:r>
        <w:rPr>
          <w:rFonts w:eastAsiaTheme="minorEastAsia"/>
          <w:b/>
          <w:bCs/>
          <w:noProof/>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0062728D" w:rsidRPr="0062728D">
        <w:rPr>
          <w:rFonts w:eastAsiaTheme="minorEastAsia"/>
        </w:rPr>
        <w:t xml:space="preserve"> </w:t>
      </w:r>
      <w:r w:rsidR="0062728D">
        <w:rPr>
          <w:rFonts w:eastAsiaTheme="minorEastAsia"/>
        </w:rPr>
        <w:t xml:space="preserve">Average MSE </w:t>
      </w:r>
      <w:r w:rsidR="0062728D">
        <w:rPr>
          <w:rFonts w:eastAsiaTheme="minorEastAsia"/>
        </w:rPr>
        <w:t>4</w:t>
      </w:r>
      <w:r w:rsidR="0062728D">
        <w:rPr>
          <w:rFonts w:eastAsiaTheme="minorEastAsia"/>
        </w:rPr>
        <w:t>.</w:t>
      </w:r>
      <w:r w:rsidR="0062728D">
        <w:rPr>
          <w:rFonts w:eastAsiaTheme="minorEastAsia"/>
        </w:rPr>
        <w:t>6673</w:t>
      </w:r>
      <w:r w:rsidR="0062728D">
        <w:rPr>
          <w:rFonts w:eastAsiaTheme="minorEastAsia"/>
        </w:rPr>
        <w:t xml:space="preserve"> x 10</w:t>
      </w:r>
      <w:r w:rsidR="0062728D">
        <w:rPr>
          <w:rFonts w:eastAsiaTheme="minorEastAsia"/>
          <w:vertAlign w:val="superscript"/>
        </w:rPr>
        <w:t>-1</w:t>
      </w:r>
      <w:r w:rsidR="0062728D">
        <w:rPr>
          <w:rFonts w:eastAsiaTheme="minorEastAsia"/>
          <w:vertAlign w:val="superscript"/>
        </w:rPr>
        <w:t>1</w:t>
      </w:r>
      <w:r w:rsidR="0062728D">
        <w:rPr>
          <w:rFonts w:eastAsiaTheme="minorEastAsia"/>
        </w:rPr>
        <w:t xml:space="preserve">, Average MAE </w:t>
      </w:r>
      <w:r w:rsidR="0062728D">
        <w:rPr>
          <w:rFonts w:eastAsiaTheme="minorEastAsia"/>
        </w:rPr>
        <w:t>1</w:t>
      </w:r>
      <w:r w:rsidR="0062728D">
        <w:rPr>
          <w:rFonts w:eastAsiaTheme="minorEastAsia"/>
        </w:rPr>
        <w:t>.</w:t>
      </w:r>
      <w:r w:rsidR="0062728D">
        <w:rPr>
          <w:rFonts w:eastAsiaTheme="minorEastAsia"/>
        </w:rPr>
        <w:t>7985</w:t>
      </w:r>
      <w:r w:rsidR="0062728D">
        <w:rPr>
          <w:rFonts w:eastAsiaTheme="minorEastAsia"/>
        </w:rPr>
        <w:t xml:space="preserve"> x 10</w:t>
      </w:r>
      <w:r w:rsidR="0062728D">
        <w:rPr>
          <w:rFonts w:eastAsiaTheme="minorEastAsia"/>
          <w:vertAlign w:val="superscript"/>
        </w:rPr>
        <w:t>-</w:t>
      </w:r>
      <w:r w:rsidR="0062728D">
        <w:rPr>
          <w:rFonts w:eastAsiaTheme="minorEastAsia"/>
          <w:vertAlign w:val="superscript"/>
        </w:rPr>
        <w:t>6</w:t>
      </w:r>
    </w:p>
    <w:p w:rsidR="007F16D1" w:rsidRPr="0062728D" w:rsidRDefault="007F16D1" w:rsidP="0062728D"/>
    <w:p w:rsidR="0062728D" w:rsidRDefault="0062728D"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Pr="007F16D1" w:rsidRDefault="000E4ECC" w:rsidP="00A1408F">
      <w:pPr>
        <w:rPr>
          <w:rFonts w:eastAsiaTheme="minorEastAsia"/>
          <w:b/>
          <w:bCs/>
          <w:sz w:val="24"/>
          <w:szCs w:val="24"/>
        </w:rPr>
      </w:pPr>
    </w:p>
    <w:p w:rsidR="003E43AE" w:rsidRDefault="00904762" w:rsidP="00D17EFB">
      <w:pPr>
        <w:pStyle w:val="ListParagraph"/>
        <w:numPr>
          <w:ilvl w:val="2"/>
          <w:numId w:val="1"/>
        </w:numPr>
        <w:rPr>
          <w:b/>
          <w:bCs/>
          <w:sz w:val="28"/>
          <w:szCs w:val="28"/>
        </w:rPr>
      </w:pPr>
      <w:r>
        <w:rPr>
          <w:b/>
          <w:bCs/>
          <w:sz w:val="28"/>
          <w:szCs w:val="28"/>
        </w:rPr>
        <w:t xml:space="preserve">Example </w:t>
      </w:r>
      <w:r w:rsidR="00631F18">
        <w:rPr>
          <w:b/>
          <w:bCs/>
          <w:sz w:val="28"/>
          <w:szCs w:val="28"/>
        </w:rPr>
        <w:t>2</w:t>
      </w:r>
    </w:p>
    <w:p w:rsidR="00631F18" w:rsidRPr="00631F18" w:rsidRDefault="00631F18" w:rsidP="00631F18">
      <w:r w:rsidRPr="00631F18">
        <w:t>Con</w:t>
      </w:r>
      <w:r>
        <w:t>sider another first-order linear differential equation:</w:t>
      </w:r>
    </w:p>
    <w:p w:rsidR="00631F18" w:rsidRPr="00705E6F" w:rsidRDefault="00000000" w:rsidP="00631F18">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631F18" w:rsidRPr="00705E6F" w:rsidRDefault="0001568D" w:rsidP="00631F18">
      <w:pPr>
        <w:rPr>
          <w:rFonts w:eastAsiaTheme="minorEastAsia"/>
        </w:rPr>
      </w:pPr>
      <w:r>
        <w:rPr>
          <w:rFonts w:eastAsiaTheme="minorEastAsia"/>
        </w:rPr>
        <w:t>With the initial condition:</w:t>
      </w:r>
    </w:p>
    <w:p w:rsidR="00C43058" w:rsidRPr="001E64F3" w:rsidRDefault="00705E6F" w:rsidP="00631F1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1E64F3" w:rsidRPr="00FD2587" w:rsidRDefault="001E64F3" w:rsidP="001E64F3">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DD3457" w:rsidRPr="00FD2587" w:rsidTr="00DD3457">
        <w:trPr>
          <w:tblHeader/>
          <w:tblCellSpacing w:w="15" w:type="dxa"/>
        </w:trPr>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DD3457" w:rsidRPr="00FD2587" w:rsidRDefault="00D33E99" w:rsidP="00FD258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DD3457" w:rsidRPr="00FD2587" w:rsidRDefault="00D33E99" w:rsidP="00FD25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DD3457" w:rsidRPr="00FD2587" w:rsidRDefault="00A9671D" w:rsidP="00FD258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DD3457" w:rsidRPr="00FD2587" w:rsidRDefault="00D87884" w:rsidP="00FD258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DD3457" w:rsidRPr="00FD2587" w:rsidRDefault="00461FC6" w:rsidP="00FD258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DD3457" w:rsidRPr="00FD2587" w:rsidRDefault="001E52FE" w:rsidP="00FD258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DD3457" w:rsidRPr="00FD2587" w:rsidRDefault="008765F6" w:rsidP="00FD258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DD3457" w:rsidRPr="00FD2587" w:rsidRDefault="00241389" w:rsidP="00FD258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DD3457" w:rsidRPr="00FD2587" w:rsidRDefault="00241389" w:rsidP="00FD258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DD3457" w:rsidRPr="00FD2587" w:rsidRDefault="00904380" w:rsidP="00FD258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DD3457" w:rsidRPr="00FD2587" w:rsidRDefault="00904380" w:rsidP="00FD258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DD3457" w:rsidRPr="00FD2587" w:rsidRDefault="00F8660D" w:rsidP="00FD258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DD3457" w:rsidRPr="00FD2587" w:rsidRDefault="0098473B" w:rsidP="00FD258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DD3457" w:rsidRPr="00FD2587" w:rsidRDefault="000A7873" w:rsidP="00FD258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DD3457" w:rsidRPr="00FD2587" w:rsidRDefault="00FF0992" w:rsidP="00FD258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DD3457" w:rsidRPr="00FD2587" w:rsidRDefault="002A2341" w:rsidP="00FD258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DD3457" w:rsidRPr="00FD2587" w:rsidRDefault="00EF3D4B" w:rsidP="00FD258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DD3457" w:rsidRPr="00FD2587" w:rsidRDefault="004902C8" w:rsidP="00FD258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DD3457" w:rsidRPr="00FD2587" w:rsidRDefault="00F60DED" w:rsidP="00FD258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DD3457" w:rsidRPr="00FD2587" w:rsidRDefault="009935DC" w:rsidP="00FD258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DD3457" w:rsidRPr="00FD2587" w:rsidRDefault="00B33D39" w:rsidP="00FD258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DD3457" w:rsidRPr="00FD2587" w:rsidRDefault="00EF74C7" w:rsidP="00FD2587">
            <w:pPr>
              <w:spacing w:after="0" w:line="240" w:lineRule="auto"/>
              <w:rPr>
                <w:rFonts w:ascii="Times New Roman" w:eastAsia="Times New Roman" w:hAnsi="Times New Roman" w:cs="Times New Roman" w:hint="cs"/>
                <w:sz w:val="24"/>
                <w:szCs w:val="24"/>
                <w:rtl/>
                <w:lang w:bidi="fa-IR"/>
              </w:rPr>
            </w:pPr>
            <w:r w:rsidRPr="00EF74C7">
              <w:rPr>
                <w:rFonts w:ascii="Times New Roman" w:eastAsia="Times New Roman" w:hAnsi="Times New Roman" w:cs="Times New Roman"/>
                <w:sz w:val="24"/>
                <w:szCs w:val="24"/>
              </w:rPr>
              <w:t>9.76e-05</w:t>
            </w:r>
          </w:p>
        </w:tc>
      </w:tr>
    </w:tbl>
    <w:p w:rsidR="00FD2587" w:rsidRDefault="00FD2587" w:rsidP="00631F18">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DD3457" w:rsidRPr="00C41320" w:rsidTr="00AA6FBB">
        <w:trPr>
          <w:tblHeader/>
          <w:tblCellSpacing w:w="15" w:type="dxa"/>
        </w:trPr>
        <w:tc>
          <w:tcPr>
            <w:tcW w:w="0" w:type="auto"/>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lastRenderedPageBreak/>
              <w:t>x</w:t>
            </w:r>
          </w:p>
        </w:tc>
        <w:tc>
          <w:tcPr>
            <w:tcW w:w="1005"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Rizaner</w:t>
            </w:r>
            <w:proofErr w:type="spellEnd"/>
            <w:r>
              <w:rPr>
                <w:rFonts w:ascii="Times New Roman" w:eastAsia="Times New Roman" w:hAnsi="Times New Roman" w:cs="Times New Roman"/>
                <w:b/>
                <w:bCs/>
                <w:sz w:val="24"/>
                <w:szCs w:val="24"/>
              </w:rPr>
              <w:t xml:space="preserve"> </w:t>
            </w:r>
            <w:r w:rsidRPr="00C41320">
              <w:rPr>
                <w:rFonts w:ascii="Times New Roman" w:eastAsia="Times New Roman" w:hAnsi="Times New Roman" w:cs="Times New Roman"/>
                <w:b/>
                <w:bCs/>
                <w:sz w:val="24"/>
                <w:szCs w:val="24"/>
              </w:rPr>
              <w:t>(n=21)</w:t>
            </w:r>
          </w:p>
        </w:tc>
        <w:tc>
          <w:tcPr>
            <w:tcW w:w="150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DD3457" w:rsidRDefault="00DD3457" w:rsidP="00C41320">
            <w:pPr>
              <w:spacing w:after="0" w:line="240" w:lineRule="auto"/>
              <w:jc w:val="center"/>
              <w:rPr>
                <w:rFonts w:ascii="Times New Roman" w:eastAsia="Times New Roman" w:hAnsi="Times New Roman" w:cs="Times New Roman"/>
                <w:b/>
                <w:bCs/>
                <w:sz w:val="24"/>
                <w:szCs w:val="24"/>
              </w:rPr>
            </w:pPr>
          </w:p>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DD3457" w:rsidRPr="00C41320" w:rsidRDefault="00695521" w:rsidP="00C413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DD3457" w:rsidRPr="00C41320" w:rsidRDefault="00ED38C9" w:rsidP="00C41320">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DD3457" w:rsidRPr="00C41320" w:rsidRDefault="00ED38C9" w:rsidP="00C41320">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DD3457" w:rsidRPr="00C41320" w:rsidRDefault="005B3414" w:rsidP="00C41320">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DD3457" w:rsidRPr="00C41320" w:rsidRDefault="008B6273" w:rsidP="00C41320">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DD3457" w:rsidRPr="00C41320" w:rsidRDefault="003A7883" w:rsidP="00C41320">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DD3457" w:rsidRPr="00C41320" w:rsidRDefault="00270DA2" w:rsidP="00C41320">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DD3457" w:rsidRPr="00C41320" w:rsidRDefault="00171AA9" w:rsidP="00C41320">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DD3457" w:rsidRPr="00C41320" w:rsidRDefault="008A733E" w:rsidP="00C41320">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DD3457" w:rsidRPr="00C41320" w:rsidRDefault="002916A6" w:rsidP="00C41320">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DD3457" w:rsidRPr="00C41320" w:rsidRDefault="002F2FEE" w:rsidP="00C41320">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DD3457" w:rsidRPr="00C41320" w:rsidRDefault="00E84E28" w:rsidP="00C41320">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DD3457" w:rsidRPr="00C41320" w:rsidRDefault="008D4263" w:rsidP="00C41320">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DD3457" w:rsidRPr="00C41320" w:rsidRDefault="000B107D" w:rsidP="00C41320">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DD3457" w:rsidRPr="00C41320" w:rsidRDefault="00547FA1" w:rsidP="00C41320">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DD3457" w:rsidRPr="00C41320" w:rsidRDefault="009C1790" w:rsidP="00C41320">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DD3457" w:rsidRPr="00C41320" w:rsidRDefault="00AE4E87" w:rsidP="00C413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DD3457" w:rsidRPr="00C41320" w:rsidRDefault="008A2DC7" w:rsidP="00C41320">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DD3457" w:rsidRPr="00C41320" w:rsidRDefault="00A060C8" w:rsidP="00C41320">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DD3457" w:rsidRPr="00C41320" w:rsidRDefault="006E6B65" w:rsidP="00C41320">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DD3457" w:rsidRPr="00C41320" w:rsidRDefault="00BB07DD" w:rsidP="00C41320">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DD3457" w:rsidRPr="00C41320" w:rsidRDefault="007E6142" w:rsidP="00C41320">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C41320" w:rsidRPr="00FA1971" w:rsidRDefault="00D33E99" w:rsidP="00FA1971">
      <w:pPr>
        <w:rPr>
          <w:rFonts w:eastAsiaTheme="minorEastAsia"/>
        </w:rPr>
      </w:pPr>
      <w:r>
        <w:rPr>
          <w:noProof/>
        </w:rPr>
        <w:drawing>
          <wp:anchor distT="0" distB="0" distL="114300" distR="114300" simplePos="0" relativeHeight="251659264" behindDoc="1" locked="0" layoutInCell="1" allowOverlap="1" wp14:anchorId="7272401A">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00FA1971" w:rsidRPr="00FA1971">
        <w:rPr>
          <w:rFonts w:eastAsiaTheme="minorEastAsia"/>
        </w:rPr>
        <w:t xml:space="preserve"> </w:t>
      </w:r>
      <w:r w:rsidR="00FA1971">
        <w:rPr>
          <w:rFonts w:eastAsiaTheme="minorEastAsia"/>
        </w:rPr>
        <w:t xml:space="preserve">Average MSE </w:t>
      </w:r>
      <w:r w:rsidR="00FA1971">
        <w:rPr>
          <w:rFonts w:eastAsiaTheme="minorEastAsia"/>
        </w:rPr>
        <w:t>2.1085</w:t>
      </w:r>
      <w:r w:rsidR="00FA1971">
        <w:rPr>
          <w:rFonts w:eastAsiaTheme="minorEastAsia"/>
        </w:rPr>
        <w:t xml:space="preserve"> x 10</w:t>
      </w:r>
      <w:r w:rsidR="00FA1971">
        <w:rPr>
          <w:rFonts w:eastAsiaTheme="minorEastAsia"/>
          <w:vertAlign w:val="superscript"/>
        </w:rPr>
        <w:t>-10</w:t>
      </w:r>
      <w:r w:rsidR="00FA1971">
        <w:rPr>
          <w:rFonts w:eastAsiaTheme="minorEastAsia"/>
        </w:rPr>
        <w:t xml:space="preserve">, Average MAE </w:t>
      </w:r>
      <w:r w:rsidR="00FA1971">
        <w:rPr>
          <w:rFonts w:eastAsiaTheme="minorEastAsia"/>
        </w:rPr>
        <w:t>3</w:t>
      </w:r>
      <w:r w:rsidR="00FA1971">
        <w:rPr>
          <w:rFonts w:eastAsiaTheme="minorEastAsia"/>
        </w:rPr>
        <w:t>.</w:t>
      </w:r>
      <w:r w:rsidR="00FA1971">
        <w:rPr>
          <w:rFonts w:eastAsiaTheme="minorEastAsia"/>
        </w:rPr>
        <w:t>3426</w:t>
      </w:r>
      <w:r w:rsidR="00FA1971">
        <w:rPr>
          <w:rFonts w:eastAsiaTheme="minorEastAsia"/>
        </w:rPr>
        <w:t xml:space="preserve"> x 10</w:t>
      </w:r>
      <w:r w:rsidR="00FA1971">
        <w:rPr>
          <w:rFonts w:eastAsiaTheme="minorEastAsia"/>
          <w:vertAlign w:val="superscript"/>
        </w:rPr>
        <w:t>-6</w:t>
      </w:r>
    </w:p>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EE4B7C" w:rsidRDefault="00EE4B7C" w:rsidP="00631F18"/>
    <w:p w:rsidR="00053F3A" w:rsidRPr="00705E6F" w:rsidRDefault="00053F3A" w:rsidP="00631F18"/>
    <w:p w:rsidR="006823F0" w:rsidRDefault="006823F0" w:rsidP="00D17EFB">
      <w:pPr>
        <w:pStyle w:val="ListParagraph"/>
        <w:numPr>
          <w:ilvl w:val="2"/>
          <w:numId w:val="1"/>
        </w:numPr>
        <w:rPr>
          <w:b/>
          <w:bCs/>
          <w:sz w:val="28"/>
          <w:szCs w:val="28"/>
        </w:rPr>
      </w:pPr>
      <w:r>
        <w:rPr>
          <w:b/>
          <w:bCs/>
          <w:sz w:val="28"/>
          <w:szCs w:val="28"/>
        </w:rPr>
        <w:t>Example 3</w:t>
      </w:r>
    </w:p>
    <w:p w:rsidR="00A42FB8" w:rsidRDefault="00A42FB8" w:rsidP="00A42FB8">
      <w:r w:rsidRPr="00A42FB8">
        <w:t>Consider</w:t>
      </w:r>
      <w:r>
        <w:t xml:space="preserve"> another first-order linear differential equation:</w:t>
      </w:r>
    </w:p>
    <w:p w:rsidR="00891CFF" w:rsidRPr="00891CFF" w:rsidRDefault="00000000" w:rsidP="00891CF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891CFF" w:rsidRPr="00891CFF" w:rsidRDefault="00891CFF" w:rsidP="00891CFF">
      <w:pPr>
        <w:rPr>
          <w:rFonts w:eastAsiaTheme="minorEastAsia"/>
        </w:rPr>
      </w:pPr>
      <w:r>
        <w:rPr>
          <w:rFonts w:eastAsiaTheme="minorEastAsia"/>
        </w:rPr>
        <w:t>With the initial condition:</w:t>
      </w:r>
    </w:p>
    <w:p w:rsidR="00A42FB8" w:rsidRPr="00A42FB8" w:rsidRDefault="00891CFF" w:rsidP="00891CF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636988" w:rsidRDefault="00636988" w:rsidP="00636988">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3F5295" w:rsidRPr="00C73631" w:rsidTr="003F5295">
        <w:trPr>
          <w:tblHeader/>
          <w:tblCellSpacing w:w="15" w:type="dxa"/>
        </w:trPr>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hint="cs"/>
                <w:sz w:val="24"/>
                <w:szCs w:val="24"/>
                <w:rtl/>
                <w:lang w:bidi="fa-IR"/>
              </w:rPr>
            </w:pPr>
            <w:r w:rsidRPr="00CC4FA3">
              <w:rPr>
                <w:rFonts w:ascii="Times New Roman" w:eastAsia="Times New Roman" w:hAnsi="Times New Roman" w:cs="Times New Roman"/>
                <w:sz w:val="24"/>
                <w:szCs w:val="24"/>
              </w:rPr>
              <w:t>7.96e-05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A35300" w:rsidRPr="00E61CBB" w:rsidRDefault="00253B50" w:rsidP="00E61CBB">
      <w:pPr>
        <w:rPr>
          <w:rFonts w:eastAsiaTheme="minorEastAsia"/>
        </w:rPr>
      </w:pPr>
      <w:r>
        <w:rPr>
          <w:rFonts w:eastAsiaTheme="minorEastAsia"/>
        </w:rPr>
        <w:t xml:space="preserve">Average MSE </w:t>
      </w:r>
      <w:r w:rsidR="001D6ADB">
        <w:rPr>
          <w:rFonts w:eastAsiaTheme="minorEastAsia" w:hint="cs"/>
          <w:rtl/>
        </w:rPr>
        <w:t>4</w:t>
      </w:r>
      <w:r>
        <w:rPr>
          <w:rFonts w:eastAsiaTheme="minorEastAsia"/>
        </w:rPr>
        <w:t>.</w:t>
      </w:r>
      <w:r w:rsidR="001D6ADB">
        <w:rPr>
          <w:rFonts w:eastAsiaTheme="minorEastAsia" w:hint="cs"/>
          <w:rtl/>
        </w:rPr>
        <w:t>8837</w:t>
      </w:r>
      <w:r>
        <w:rPr>
          <w:rFonts w:eastAsiaTheme="minorEastAsia"/>
        </w:rPr>
        <w:t xml:space="preserve"> x 10</w:t>
      </w:r>
      <w:r>
        <w:rPr>
          <w:rFonts w:eastAsiaTheme="minorEastAsia"/>
          <w:vertAlign w:val="superscript"/>
        </w:rPr>
        <w:t>-10</w:t>
      </w:r>
      <w:r w:rsidR="00550BB2">
        <w:rPr>
          <w:rFonts w:eastAsiaTheme="minorEastAsia"/>
        </w:rPr>
        <w:t xml:space="preserve">, </w:t>
      </w:r>
      <w:r w:rsidR="00777EE2">
        <w:rPr>
          <w:rFonts w:eastAsiaTheme="minorEastAsia"/>
        </w:rPr>
        <w:t xml:space="preserve">Average MAE </w:t>
      </w:r>
      <w:r w:rsidR="007C45C2">
        <w:rPr>
          <w:rFonts w:eastAsiaTheme="minorEastAsia" w:hint="cs"/>
          <w:rtl/>
        </w:rPr>
        <w:t>4</w:t>
      </w:r>
      <w:r w:rsidR="00777EE2">
        <w:rPr>
          <w:rFonts w:eastAsiaTheme="minorEastAsia"/>
        </w:rPr>
        <w:t>.</w:t>
      </w:r>
      <w:r w:rsidR="007C45C2">
        <w:rPr>
          <w:rFonts w:eastAsiaTheme="minorEastAsia" w:hint="cs"/>
          <w:rtl/>
        </w:rPr>
        <w:t>8980</w:t>
      </w:r>
      <w:r w:rsidR="00777EE2">
        <w:rPr>
          <w:rFonts w:eastAsiaTheme="minorEastAsia"/>
        </w:rPr>
        <w:t xml:space="preserve"> x 10</w:t>
      </w:r>
      <w:r w:rsidR="00777EE2">
        <w:rPr>
          <w:rFonts w:eastAsiaTheme="minorEastAsia"/>
          <w:vertAlign w:val="superscript"/>
        </w:rPr>
        <w:t>-6</w:t>
      </w: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r>
        <w:rPr>
          <w:b/>
          <w:bCs/>
          <w:noProof/>
          <w:sz w:val="28"/>
          <w:szCs w:val="28"/>
        </w:rPr>
        <w:drawing>
          <wp:anchor distT="0" distB="0" distL="114300" distR="114300" simplePos="0" relativeHeight="251658240" behindDoc="1" locked="0" layoutInCell="1" allowOverlap="1">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Pr="007A5DD5" w:rsidRDefault="007A5DD5" w:rsidP="007A5DD5">
      <w:pPr>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Sinc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M. (2024). Kan: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947856785">
    <w:abstractNumId w:val="3"/>
  </w:num>
  <w:num w:numId="2" w16cid:durableId="1640961581">
    <w:abstractNumId w:val="0"/>
  </w:num>
  <w:num w:numId="3" w16cid:durableId="184906038">
    <w:abstractNumId w:val="1"/>
  </w:num>
  <w:num w:numId="4" w16cid:durableId="906107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D9"/>
    <w:rsid w:val="0000131A"/>
    <w:rsid w:val="00006D10"/>
    <w:rsid w:val="00013C50"/>
    <w:rsid w:val="0001568D"/>
    <w:rsid w:val="00015CE4"/>
    <w:rsid w:val="00020333"/>
    <w:rsid w:val="0002306B"/>
    <w:rsid w:val="0002739C"/>
    <w:rsid w:val="00037A6F"/>
    <w:rsid w:val="00042483"/>
    <w:rsid w:val="000447B6"/>
    <w:rsid w:val="00044FE6"/>
    <w:rsid w:val="00051867"/>
    <w:rsid w:val="00052170"/>
    <w:rsid w:val="00053F3A"/>
    <w:rsid w:val="00054512"/>
    <w:rsid w:val="00067E27"/>
    <w:rsid w:val="00084824"/>
    <w:rsid w:val="00087ABF"/>
    <w:rsid w:val="0009445E"/>
    <w:rsid w:val="000A7873"/>
    <w:rsid w:val="000B107D"/>
    <w:rsid w:val="000C3A01"/>
    <w:rsid w:val="000C5CC2"/>
    <w:rsid w:val="000D3C8E"/>
    <w:rsid w:val="000E3DF7"/>
    <w:rsid w:val="000E4ECC"/>
    <w:rsid w:val="000E7465"/>
    <w:rsid w:val="000F21BF"/>
    <w:rsid w:val="00104D4F"/>
    <w:rsid w:val="00117507"/>
    <w:rsid w:val="00117ECC"/>
    <w:rsid w:val="001223B6"/>
    <w:rsid w:val="00124C84"/>
    <w:rsid w:val="00127F44"/>
    <w:rsid w:val="00130AE5"/>
    <w:rsid w:val="00130EF5"/>
    <w:rsid w:val="0014283E"/>
    <w:rsid w:val="00165A06"/>
    <w:rsid w:val="00166411"/>
    <w:rsid w:val="0017145F"/>
    <w:rsid w:val="0017181F"/>
    <w:rsid w:val="00171AA9"/>
    <w:rsid w:val="00172872"/>
    <w:rsid w:val="00173238"/>
    <w:rsid w:val="00186EAC"/>
    <w:rsid w:val="001932E6"/>
    <w:rsid w:val="001A1861"/>
    <w:rsid w:val="001B286F"/>
    <w:rsid w:val="001B4872"/>
    <w:rsid w:val="001C5992"/>
    <w:rsid w:val="001C6198"/>
    <w:rsid w:val="001D52AC"/>
    <w:rsid w:val="001D6ADB"/>
    <w:rsid w:val="001E397D"/>
    <w:rsid w:val="001E52FE"/>
    <w:rsid w:val="001E5A95"/>
    <w:rsid w:val="001E64F3"/>
    <w:rsid w:val="001F179C"/>
    <w:rsid w:val="001F38AA"/>
    <w:rsid w:val="00202004"/>
    <w:rsid w:val="00202A1D"/>
    <w:rsid w:val="00212941"/>
    <w:rsid w:val="00214D10"/>
    <w:rsid w:val="00221CA3"/>
    <w:rsid w:val="00223AA4"/>
    <w:rsid w:val="00226A7A"/>
    <w:rsid w:val="00226CD9"/>
    <w:rsid w:val="00227943"/>
    <w:rsid w:val="00241389"/>
    <w:rsid w:val="00244011"/>
    <w:rsid w:val="00253B50"/>
    <w:rsid w:val="00255BD7"/>
    <w:rsid w:val="0026736D"/>
    <w:rsid w:val="00270DA2"/>
    <w:rsid w:val="00273C19"/>
    <w:rsid w:val="00290013"/>
    <w:rsid w:val="002916A6"/>
    <w:rsid w:val="002A2341"/>
    <w:rsid w:val="002A53D9"/>
    <w:rsid w:val="002A664D"/>
    <w:rsid w:val="002A67AD"/>
    <w:rsid w:val="002A7431"/>
    <w:rsid w:val="002B6882"/>
    <w:rsid w:val="002C107F"/>
    <w:rsid w:val="002C3F63"/>
    <w:rsid w:val="002E7298"/>
    <w:rsid w:val="002F2FEE"/>
    <w:rsid w:val="00301F60"/>
    <w:rsid w:val="003158BD"/>
    <w:rsid w:val="00316379"/>
    <w:rsid w:val="003241BD"/>
    <w:rsid w:val="0033263F"/>
    <w:rsid w:val="00334419"/>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A7883"/>
    <w:rsid w:val="003B1183"/>
    <w:rsid w:val="003B6F95"/>
    <w:rsid w:val="003C148E"/>
    <w:rsid w:val="003E05E9"/>
    <w:rsid w:val="003E43AE"/>
    <w:rsid w:val="003F3F2A"/>
    <w:rsid w:val="003F5295"/>
    <w:rsid w:val="00413C72"/>
    <w:rsid w:val="00414F8C"/>
    <w:rsid w:val="00445DAD"/>
    <w:rsid w:val="00461FC6"/>
    <w:rsid w:val="00472F38"/>
    <w:rsid w:val="00475F52"/>
    <w:rsid w:val="004902C8"/>
    <w:rsid w:val="0049107A"/>
    <w:rsid w:val="004968F4"/>
    <w:rsid w:val="004A2219"/>
    <w:rsid w:val="004C4740"/>
    <w:rsid w:val="004D34EB"/>
    <w:rsid w:val="004E2383"/>
    <w:rsid w:val="004E45BE"/>
    <w:rsid w:val="004E55CD"/>
    <w:rsid w:val="004F7745"/>
    <w:rsid w:val="0050626B"/>
    <w:rsid w:val="00524777"/>
    <w:rsid w:val="0052488A"/>
    <w:rsid w:val="00535964"/>
    <w:rsid w:val="005407DA"/>
    <w:rsid w:val="00546F5F"/>
    <w:rsid w:val="00547FA1"/>
    <w:rsid w:val="00550BB2"/>
    <w:rsid w:val="005638E6"/>
    <w:rsid w:val="005706B3"/>
    <w:rsid w:val="005818C4"/>
    <w:rsid w:val="00592E7F"/>
    <w:rsid w:val="005B2F9A"/>
    <w:rsid w:val="005B3414"/>
    <w:rsid w:val="005C7998"/>
    <w:rsid w:val="005D0E58"/>
    <w:rsid w:val="005F6ACC"/>
    <w:rsid w:val="00600302"/>
    <w:rsid w:val="0062728D"/>
    <w:rsid w:val="006300B7"/>
    <w:rsid w:val="00631F18"/>
    <w:rsid w:val="00636988"/>
    <w:rsid w:val="00643769"/>
    <w:rsid w:val="00653A97"/>
    <w:rsid w:val="00666D61"/>
    <w:rsid w:val="00672FDB"/>
    <w:rsid w:val="0068120B"/>
    <w:rsid w:val="006823F0"/>
    <w:rsid w:val="00695521"/>
    <w:rsid w:val="00697753"/>
    <w:rsid w:val="006A1F07"/>
    <w:rsid w:val="006A40D5"/>
    <w:rsid w:val="006B00F2"/>
    <w:rsid w:val="006B4B71"/>
    <w:rsid w:val="006E6B65"/>
    <w:rsid w:val="00703C75"/>
    <w:rsid w:val="00705E6F"/>
    <w:rsid w:val="00712242"/>
    <w:rsid w:val="00714EF2"/>
    <w:rsid w:val="007545F8"/>
    <w:rsid w:val="00770E4D"/>
    <w:rsid w:val="00777EE2"/>
    <w:rsid w:val="00780F6D"/>
    <w:rsid w:val="0078468F"/>
    <w:rsid w:val="007A3010"/>
    <w:rsid w:val="007A36A9"/>
    <w:rsid w:val="007A4E90"/>
    <w:rsid w:val="007A5DD5"/>
    <w:rsid w:val="007B4E4A"/>
    <w:rsid w:val="007C45C2"/>
    <w:rsid w:val="007E6142"/>
    <w:rsid w:val="007F16D1"/>
    <w:rsid w:val="007F54FB"/>
    <w:rsid w:val="008004F5"/>
    <w:rsid w:val="0081323D"/>
    <w:rsid w:val="00816502"/>
    <w:rsid w:val="00822DE5"/>
    <w:rsid w:val="008252E3"/>
    <w:rsid w:val="0083474E"/>
    <w:rsid w:val="0084413C"/>
    <w:rsid w:val="00855065"/>
    <w:rsid w:val="008625DE"/>
    <w:rsid w:val="00867F21"/>
    <w:rsid w:val="00870ADD"/>
    <w:rsid w:val="008735EF"/>
    <w:rsid w:val="0087376E"/>
    <w:rsid w:val="008765F6"/>
    <w:rsid w:val="00884640"/>
    <w:rsid w:val="00886504"/>
    <w:rsid w:val="00887F63"/>
    <w:rsid w:val="00891CFF"/>
    <w:rsid w:val="008A037C"/>
    <w:rsid w:val="008A047D"/>
    <w:rsid w:val="008A2DC7"/>
    <w:rsid w:val="008A733E"/>
    <w:rsid w:val="008B6273"/>
    <w:rsid w:val="008C4567"/>
    <w:rsid w:val="008D1B44"/>
    <w:rsid w:val="008D4263"/>
    <w:rsid w:val="008D51C1"/>
    <w:rsid w:val="008E32CF"/>
    <w:rsid w:val="008E36C6"/>
    <w:rsid w:val="008F3D03"/>
    <w:rsid w:val="008F3FF3"/>
    <w:rsid w:val="008F427F"/>
    <w:rsid w:val="00902FAE"/>
    <w:rsid w:val="00904380"/>
    <w:rsid w:val="00904762"/>
    <w:rsid w:val="00906879"/>
    <w:rsid w:val="0091267C"/>
    <w:rsid w:val="0092214A"/>
    <w:rsid w:val="00923925"/>
    <w:rsid w:val="00931409"/>
    <w:rsid w:val="00953FE4"/>
    <w:rsid w:val="00973952"/>
    <w:rsid w:val="009746BA"/>
    <w:rsid w:val="009800FC"/>
    <w:rsid w:val="00982D19"/>
    <w:rsid w:val="0098473B"/>
    <w:rsid w:val="00990A70"/>
    <w:rsid w:val="009935DC"/>
    <w:rsid w:val="00997AAA"/>
    <w:rsid w:val="009A5459"/>
    <w:rsid w:val="009A79B6"/>
    <w:rsid w:val="009C1790"/>
    <w:rsid w:val="009C3962"/>
    <w:rsid w:val="009D34D6"/>
    <w:rsid w:val="00A0393F"/>
    <w:rsid w:val="00A03DF7"/>
    <w:rsid w:val="00A060C8"/>
    <w:rsid w:val="00A075DD"/>
    <w:rsid w:val="00A1408F"/>
    <w:rsid w:val="00A20FA0"/>
    <w:rsid w:val="00A22AA1"/>
    <w:rsid w:val="00A35300"/>
    <w:rsid w:val="00A42FB8"/>
    <w:rsid w:val="00A54309"/>
    <w:rsid w:val="00A556D0"/>
    <w:rsid w:val="00A56F7C"/>
    <w:rsid w:val="00A60488"/>
    <w:rsid w:val="00A80B0A"/>
    <w:rsid w:val="00A9671D"/>
    <w:rsid w:val="00AA6FBB"/>
    <w:rsid w:val="00AD74D2"/>
    <w:rsid w:val="00AE4E87"/>
    <w:rsid w:val="00B01CA9"/>
    <w:rsid w:val="00B131AC"/>
    <w:rsid w:val="00B269C4"/>
    <w:rsid w:val="00B30116"/>
    <w:rsid w:val="00B318AE"/>
    <w:rsid w:val="00B33D39"/>
    <w:rsid w:val="00B407F0"/>
    <w:rsid w:val="00B447D3"/>
    <w:rsid w:val="00B7407C"/>
    <w:rsid w:val="00B8054C"/>
    <w:rsid w:val="00B8233D"/>
    <w:rsid w:val="00B90AB4"/>
    <w:rsid w:val="00B92B41"/>
    <w:rsid w:val="00B93AA7"/>
    <w:rsid w:val="00B96CAF"/>
    <w:rsid w:val="00BA5D9F"/>
    <w:rsid w:val="00BB07DD"/>
    <w:rsid w:val="00BF2B8C"/>
    <w:rsid w:val="00C14BB5"/>
    <w:rsid w:val="00C41320"/>
    <w:rsid w:val="00C43058"/>
    <w:rsid w:val="00C54124"/>
    <w:rsid w:val="00C73631"/>
    <w:rsid w:val="00C81CFC"/>
    <w:rsid w:val="00C963C3"/>
    <w:rsid w:val="00CA6E63"/>
    <w:rsid w:val="00CC4FA3"/>
    <w:rsid w:val="00CC59B9"/>
    <w:rsid w:val="00CD5A10"/>
    <w:rsid w:val="00CE1914"/>
    <w:rsid w:val="00CE29AA"/>
    <w:rsid w:val="00CE5B68"/>
    <w:rsid w:val="00CE720C"/>
    <w:rsid w:val="00CF1187"/>
    <w:rsid w:val="00CF2D4D"/>
    <w:rsid w:val="00D00E71"/>
    <w:rsid w:val="00D0217E"/>
    <w:rsid w:val="00D10A25"/>
    <w:rsid w:val="00D16912"/>
    <w:rsid w:val="00D17C1B"/>
    <w:rsid w:val="00D17EFB"/>
    <w:rsid w:val="00D20FFC"/>
    <w:rsid w:val="00D279B4"/>
    <w:rsid w:val="00D303E9"/>
    <w:rsid w:val="00D33E99"/>
    <w:rsid w:val="00D60D51"/>
    <w:rsid w:val="00D638EF"/>
    <w:rsid w:val="00D80EDF"/>
    <w:rsid w:val="00D8353A"/>
    <w:rsid w:val="00D87884"/>
    <w:rsid w:val="00D9544E"/>
    <w:rsid w:val="00D97762"/>
    <w:rsid w:val="00DA2305"/>
    <w:rsid w:val="00DA2591"/>
    <w:rsid w:val="00DA2CF1"/>
    <w:rsid w:val="00DA65BA"/>
    <w:rsid w:val="00DA72E9"/>
    <w:rsid w:val="00DC53D2"/>
    <w:rsid w:val="00DD3457"/>
    <w:rsid w:val="00DE3549"/>
    <w:rsid w:val="00DE54B9"/>
    <w:rsid w:val="00DF4381"/>
    <w:rsid w:val="00DF65A5"/>
    <w:rsid w:val="00DF778C"/>
    <w:rsid w:val="00E01972"/>
    <w:rsid w:val="00E020B0"/>
    <w:rsid w:val="00E03611"/>
    <w:rsid w:val="00E0786C"/>
    <w:rsid w:val="00E20676"/>
    <w:rsid w:val="00E212FF"/>
    <w:rsid w:val="00E311A8"/>
    <w:rsid w:val="00E37903"/>
    <w:rsid w:val="00E439C9"/>
    <w:rsid w:val="00E45B53"/>
    <w:rsid w:val="00E548BB"/>
    <w:rsid w:val="00E55FAF"/>
    <w:rsid w:val="00E61CBB"/>
    <w:rsid w:val="00E73627"/>
    <w:rsid w:val="00E84E28"/>
    <w:rsid w:val="00E902F1"/>
    <w:rsid w:val="00E945A6"/>
    <w:rsid w:val="00EC3210"/>
    <w:rsid w:val="00EC3EBA"/>
    <w:rsid w:val="00EC5F9B"/>
    <w:rsid w:val="00ED15C5"/>
    <w:rsid w:val="00ED38C9"/>
    <w:rsid w:val="00EE3218"/>
    <w:rsid w:val="00EE44A0"/>
    <w:rsid w:val="00EE4B7C"/>
    <w:rsid w:val="00EF3D4B"/>
    <w:rsid w:val="00EF42E2"/>
    <w:rsid w:val="00EF4E03"/>
    <w:rsid w:val="00EF74C7"/>
    <w:rsid w:val="00F040E1"/>
    <w:rsid w:val="00F161D5"/>
    <w:rsid w:val="00F16FE1"/>
    <w:rsid w:val="00F256F2"/>
    <w:rsid w:val="00F54528"/>
    <w:rsid w:val="00F60DED"/>
    <w:rsid w:val="00F77F39"/>
    <w:rsid w:val="00F84C92"/>
    <w:rsid w:val="00F8660D"/>
    <w:rsid w:val="00F930AB"/>
    <w:rsid w:val="00F9329E"/>
    <w:rsid w:val="00FA0E23"/>
    <w:rsid w:val="00FA1971"/>
    <w:rsid w:val="00FA652D"/>
    <w:rsid w:val="00FB5FBF"/>
    <w:rsid w:val="00FD2587"/>
    <w:rsid w:val="00FD5913"/>
    <w:rsid w:val="00FD67BC"/>
    <w:rsid w:val="00FD6BF6"/>
    <w:rsid w:val="00FF0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D33E"/>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 w:type="character" w:styleId="PlaceholderText">
    <w:name w:val="Placeholder Text"/>
    <w:basedOn w:val="DefaultParagraphFont"/>
    <w:uiPriority w:val="99"/>
    <w:semiHidden/>
    <w:rsid w:val="00A140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04">
      <w:bodyDiv w:val="1"/>
      <w:marLeft w:val="0"/>
      <w:marRight w:val="0"/>
      <w:marTop w:val="0"/>
      <w:marBottom w:val="0"/>
      <w:divBdr>
        <w:top w:val="none" w:sz="0" w:space="0" w:color="auto"/>
        <w:left w:val="none" w:sz="0" w:space="0" w:color="auto"/>
        <w:bottom w:val="none" w:sz="0" w:space="0" w:color="auto"/>
        <w:right w:val="none" w:sz="0" w:space="0" w:color="auto"/>
      </w:divBdr>
    </w:div>
    <w:div w:id="124274968">
      <w:bodyDiv w:val="1"/>
      <w:marLeft w:val="0"/>
      <w:marRight w:val="0"/>
      <w:marTop w:val="0"/>
      <w:marBottom w:val="0"/>
      <w:divBdr>
        <w:top w:val="none" w:sz="0" w:space="0" w:color="auto"/>
        <w:left w:val="none" w:sz="0" w:space="0" w:color="auto"/>
        <w:bottom w:val="none" w:sz="0" w:space="0" w:color="auto"/>
        <w:right w:val="none" w:sz="0" w:space="0" w:color="auto"/>
      </w:divBdr>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318">
      <w:bodyDiv w:val="1"/>
      <w:marLeft w:val="0"/>
      <w:marRight w:val="0"/>
      <w:marTop w:val="0"/>
      <w:marBottom w:val="0"/>
      <w:divBdr>
        <w:top w:val="none" w:sz="0" w:space="0" w:color="auto"/>
        <w:left w:val="none" w:sz="0" w:space="0" w:color="auto"/>
        <w:bottom w:val="none" w:sz="0" w:space="0" w:color="auto"/>
        <w:right w:val="none" w:sz="0" w:space="0" w:color="auto"/>
      </w:divBdr>
    </w:div>
    <w:div w:id="492844054">
      <w:bodyDiv w:val="1"/>
      <w:marLeft w:val="0"/>
      <w:marRight w:val="0"/>
      <w:marTop w:val="0"/>
      <w:marBottom w:val="0"/>
      <w:divBdr>
        <w:top w:val="none" w:sz="0" w:space="0" w:color="auto"/>
        <w:left w:val="none" w:sz="0" w:space="0" w:color="auto"/>
        <w:bottom w:val="none" w:sz="0" w:space="0" w:color="auto"/>
        <w:right w:val="none" w:sz="0" w:space="0" w:color="auto"/>
      </w:divBdr>
    </w:div>
    <w:div w:id="768819061">
      <w:bodyDiv w:val="1"/>
      <w:marLeft w:val="0"/>
      <w:marRight w:val="0"/>
      <w:marTop w:val="0"/>
      <w:marBottom w:val="0"/>
      <w:divBdr>
        <w:top w:val="none" w:sz="0" w:space="0" w:color="auto"/>
        <w:left w:val="none" w:sz="0" w:space="0" w:color="auto"/>
        <w:bottom w:val="none" w:sz="0" w:space="0" w:color="auto"/>
        <w:right w:val="none" w:sz="0" w:space="0" w:color="auto"/>
      </w:divBdr>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 w:id="903681242">
      <w:bodyDiv w:val="1"/>
      <w:marLeft w:val="0"/>
      <w:marRight w:val="0"/>
      <w:marTop w:val="0"/>
      <w:marBottom w:val="0"/>
      <w:divBdr>
        <w:top w:val="none" w:sz="0" w:space="0" w:color="auto"/>
        <w:left w:val="none" w:sz="0" w:space="0" w:color="auto"/>
        <w:bottom w:val="none" w:sz="0" w:space="0" w:color="auto"/>
        <w:right w:val="none" w:sz="0" w:space="0" w:color="auto"/>
      </w:divBdr>
    </w:div>
    <w:div w:id="939027077">
      <w:bodyDiv w:val="1"/>
      <w:marLeft w:val="0"/>
      <w:marRight w:val="0"/>
      <w:marTop w:val="0"/>
      <w:marBottom w:val="0"/>
      <w:divBdr>
        <w:top w:val="none" w:sz="0" w:space="0" w:color="auto"/>
        <w:left w:val="none" w:sz="0" w:space="0" w:color="auto"/>
        <w:bottom w:val="none" w:sz="0" w:space="0" w:color="auto"/>
        <w:right w:val="none" w:sz="0" w:space="0" w:color="auto"/>
      </w:divBdr>
    </w:div>
    <w:div w:id="1157306893">
      <w:bodyDiv w:val="1"/>
      <w:marLeft w:val="0"/>
      <w:marRight w:val="0"/>
      <w:marTop w:val="0"/>
      <w:marBottom w:val="0"/>
      <w:divBdr>
        <w:top w:val="none" w:sz="0" w:space="0" w:color="auto"/>
        <w:left w:val="none" w:sz="0" w:space="0" w:color="auto"/>
        <w:bottom w:val="none" w:sz="0" w:space="0" w:color="auto"/>
        <w:right w:val="none" w:sz="0" w:space="0" w:color="auto"/>
      </w:divBdr>
    </w:div>
    <w:div w:id="1158882890">
      <w:bodyDiv w:val="1"/>
      <w:marLeft w:val="0"/>
      <w:marRight w:val="0"/>
      <w:marTop w:val="0"/>
      <w:marBottom w:val="0"/>
      <w:divBdr>
        <w:top w:val="none" w:sz="0" w:space="0" w:color="auto"/>
        <w:left w:val="none" w:sz="0" w:space="0" w:color="auto"/>
        <w:bottom w:val="none" w:sz="0" w:space="0" w:color="auto"/>
        <w:right w:val="none" w:sz="0" w:space="0" w:color="auto"/>
      </w:divBdr>
    </w:div>
    <w:div w:id="1420518130">
      <w:bodyDiv w:val="1"/>
      <w:marLeft w:val="0"/>
      <w:marRight w:val="0"/>
      <w:marTop w:val="0"/>
      <w:marBottom w:val="0"/>
      <w:divBdr>
        <w:top w:val="none" w:sz="0" w:space="0" w:color="auto"/>
        <w:left w:val="none" w:sz="0" w:space="0" w:color="auto"/>
        <w:bottom w:val="none" w:sz="0" w:space="0" w:color="auto"/>
        <w:right w:val="none" w:sz="0" w:space="0" w:color="auto"/>
      </w:divBdr>
    </w:div>
    <w:div w:id="1830248812">
      <w:bodyDiv w:val="1"/>
      <w:marLeft w:val="0"/>
      <w:marRight w:val="0"/>
      <w:marTop w:val="0"/>
      <w:marBottom w:val="0"/>
      <w:divBdr>
        <w:top w:val="none" w:sz="0" w:space="0" w:color="auto"/>
        <w:left w:val="none" w:sz="0" w:space="0" w:color="auto"/>
        <w:bottom w:val="none" w:sz="0" w:space="0" w:color="auto"/>
        <w:right w:val="none" w:sz="0" w:space="0" w:color="auto"/>
      </w:divBdr>
    </w:div>
    <w:div w:id="1890873232">
      <w:bodyDiv w:val="1"/>
      <w:marLeft w:val="0"/>
      <w:marRight w:val="0"/>
      <w:marTop w:val="0"/>
      <w:marBottom w:val="0"/>
      <w:divBdr>
        <w:top w:val="none" w:sz="0" w:space="0" w:color="auto"/>
        <w:left w:val="none" w:sz="0" w:space="0" w:color="auto"/>
        <w:bottom w:val="none" w:sz="0" w:space="0" w:color="auto"/>
        <w:right w:val="none" w:sz="0" w:space="0" w:color="auto"/>
      </w:divBdr>
    </w:div>
    <w:div w:id="1994749946">
      <w:bodyDiv w:val="1"/>
      <w:marLeft w:val="0"/>
      <w:marRight w:val="0"/>
      <w:marTop w:val="0"/>
      <w:marBottom w:val="0"/>
      <w:divBdr>
        <w:top w:val="none" w:sz="0" w:space="0" w:color="auto"/>
        <w:left w:val="none" w:sz="0" w:space="0" w:color="auto"/>
        <w:bottom w:val="none" w:sz="0" w:space="0" w:color="auto"/>
        <w:right w:val="none" w:sz="0" w:space="0" w:color="auto"/>
      </w:divBdr>
    </w:div>
    <w:div w:id="1997568528">
      <w:bodyDiv w:val="1"/>
      <w:marLeft w:val="0"/>
      <w:marRight w:val="0"/>
      <w:marTop w:val="0"/>
      <w:marBottom w:val="0"/>
      <w:divBdr>
        <w:top w:val="none" w:sz="0" w:space="0" w:color="auto"/>
        <w:left w:val="none" w:sz="0" w:space="0" w:color="auto"/>
        <w:bottom w:val="none" w:sz="0" w:space="0" w:color="auto"/>
        <w:right w:val="none" w:sz="0" w:space="0" w:color="auto"/>
      </w:divBdr>
    </w:div>
    <w:div w:id="2004115085">
      <w:bodyDiv w:val="1"/>
      <w:marLeft w:val="0"/>
      <w:marRight w:val="0"/>
      <w:marTop w:val="0"/>
      <w:marBottom w:val="0"/>
      <w:divBdr>
        <w:top w:val="none" w:sz="0" w:space="0" w:color="auto"/>
        <w:left w:val="none" w:sz="0" w:space="0" w:color="auto"/>
        <w:bottom w:val="none" w:sz="0" w:space="0" w:color="auto"/>
        <w:right w:val="none" w:sz="0" w:space="0" w:color="auto"/>
      </w:divBdr>
    </w:div>
    <w:div w:id="2044936220">
      <w:bodyDiv w:val="1"/>
      <w:marLeft w:val="0"/>
      <w:marRight w:val="0"/>
      <w:marTop w:val="0"/>
      <w:marBottom w:val="0"/>
      <w:divBdr>
        <w:top w:val="none" w:sz="0" w:space="0" w:color="auto"/>
        <w:left w:val="none" w:sz="0" w:space="0" w:color="auto"/>
        <w:bottom w:val="none" w:sz="0" w:space="0" w:color="auto"/>
        <w:right w:val="none" w:sz="0" w:space="0" w:color="auto"/>
      </w:divBdr>
    </w:div>
    <w:div w:id="20503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18</Pages>
  <Words>5072</Words>
  <Characters>28912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1897</cp:revision>
  <dcterms:created xsi:type="dcterms:W3CDTF">2024-09-25T10:06:00Z</dcterms:created>
  <dcterms:modified xsi:type="dcterms:W3CDTF">2025-01-19T12:04:00Z</dcterms:modified>
</cp:coreProperties>
</file>