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480" w:lineRule="auto"/>
        <w:ind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НАЦИОНАЛЬНЫЙ ИССЛЕДОВАТЕЛЬСКИЙ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ТОМСКИЙ ГОСУДАРСТВЕННЫЙ УНИВЕРСИТЕТ (НИ ТГУ)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Научно-образовательный центр «Высшая ИТ школа»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Разработка iOS–приложения для адаптивного планирования и повышения продуктивности</w:t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/>
      </w:pP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  <w:t>Коротков Глеб Дмитриевич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По направлению подготовки 09.03.04 Программная инженерия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«Программная инженерия»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01E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должность, учёная степень, учёное звание</w:t>
      </w:r>
    </w:p>
    <w:p w:rsidR="00000000" w:rsidDel="00000000" w:rsidP="00000000" w:rsidRDefault="00000000" w:rsidRPr="00000000" w14:paraId="0000001F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_______________ / Иванова Л. С.</w:t>
      </w:r>
    </w:p>
    <w:p w:rsidR="00000000" w:rsidDel="00000000" w:rsidP="00000000" w:rsidRDefault="00000000" w:rsidRPr="00000000" w14:paraId="00000020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«____» ______________ 2026 г.</w:t>
      </w:r>
    </w:p>
    <w:p w:rsidR="00000000" w:rsidDel="00000000" w:rsidP="00000000" w:rsidRDefault="00000000" w:rsidRPr="00000000" w14:paraId="00000021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Автор работы:</w:t>
      </w:r>
    </w:p>
    <w:p w:rsidR="00000000" w:rsidDel="00000000" w:rsidP="00000000" w:rsidRDefault="00000000" w:rsidRPr="00000000" w14:paraId="00000022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студент группы ___________</w:t>
      </w:r>
    </w:p>
    <w:p w:rsidR="00000000" w:rsidDel="00000000" w:rsidP="00000000" w:rsidRDefault="00000000" w:rsidRPr="00000000" w14:paraId="00000023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  <w:t>_______________ / Коротков Г. Д.</w:t>
      </w:r>
    </w:p>
    <w:p w:rsidR="00000000" w:rsidDel="00000000" w:rsidP="00000000" w:rsidRDefault="00000000" w:rsidRPr="00000000" w14:paraId="00000024">
      <w:pPr>
        <w:spacing w:line="240" w:lineRule="auto"/>
        <w:ind w:left="6030" w:hanging="1080"/>
        <w:jc w:val="left"/>
        <w:rPr/>
      </w:pPr>
      <w:r w:rsidDel="00000000" w:rsidR="00000000" w:rsidRPr="00000000">
        <w:rPr>
          <w:rtl w:val="0"/>
        </w:rPr>
        <w:t xml:space="preserve">«____» ______________ 2026 г.</w:t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Томск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1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hv68y1pwn4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1673728602"/>
        <w:docPartObj>
          <w:docPartGallery w:val="Table of Contents"/>
          <w:docPartUnique w:val="1"/>
        </w:docPartObj>
      </w:sdtPr>
      <w:sdtContent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fldChar w:fldCharType="begin"/>
          </w:r>
          <w:r>
            <w:instrText xml:space="preserve"> TOC \h \u \z \t "Heading 1,1,Heading 2,2,Heading 3,3,"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ВВЕДЕНИЕ</w:t>
            <w:tab/>
            <w:t>3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 Анализ и формализация требований заказчика</w:t>
            <w:tab/>
            <w:t>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1.1 Постановка задачи заказной разработки</w:t>
            <w:tab/>
            <w:t>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1.2 Анализ приложений-аналогов</w:t>
            <w:tab/>
            <w:t>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1.3 Функциональные требования</w:t>
            <w:tab/>
            <w:t>6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1.4 Нефункциональные требования</w:t>
            <w:tab/>
            <w:t>9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1.5 Модель вариантов использования</w:t>
            <w:tab/>
            <w:t>11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1.6 Модель предметной области</w:t>
            <w:tab/>
            <w:t>12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2 Проектирование приложения</w:t>
            <w:tab/>
            <w:t>14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2.1 Выбор платформы и инструментов</w:t>
            <w:tab/>
            <w:t>14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2.2 Выбор UI–фреймворка</w:t>
            <w:tab/>
            <w:t>14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2.3 Архитектура MVVM–C</w:t>
            <w:tab/>
            <w:t>15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2.4 Хранение данных и системные интеграции</w:t>
            <w:tab/>
            <w:t>17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 Реализация и проверка приложения</w:t>
            <w:tab/>
            <w:t>19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3.1 Проектирование пользовательского интерфейса</w:t>
            <w:tab/>
            <w:t>19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 Реализация приложения</w:t>
            <w:tab/>
            <w:t>20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3.2.1 Экраны входа и регистрации пользователя</w:t>
            <w:tab/>
            <w:t>20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3.2.2 Реализация календаря задач</w:t>
            <w:tab/>
            <w:t>22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3.2.3 Реализация создания задач, событий и подзадач</w:t>
            <w:tab/>
            <w:t>25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3.2.4 Реализация распределения задач</w:t>
            <w:tab/>
            <w:t>27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3.2.5 Обработка переноса задачи после 23:00</w:t>
            <w:tab/>
            <w:t>29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3.2.6 Реализация уведомлений</w:t>
            <w:tab/>
            <w:t>31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3.2.7 Реализация дневника сна и эмоций</w:t>
            <w:tab/>
            <w:t>34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3.2.8 Реализация фокус-сессии и Live Activity</w:t>
            <w:tab/>
            <w:t>35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3.2.9 Реализация подсказки дня и алгоритма анализа</w:t>
            <w:tab/>
            <w:t>35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72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3.2.10 Реализация статистики, достижений и профиля</w:t>
            <w:tab/>
            <w:t>38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3.3 Проверка соответствия требованиям заказчика</w:t>
            <w:tab/>
            <w:t>38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36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3.4 Исследование результатов пользовательского тестирования</w:t>
            <w:tab/>
            <w:t>41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ЗАКЛЮЧЕНИЕ</w:t>
            <w:tab/>
            <w:t>47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СПИСОК ИСПОЛЬЗОВАННЫХ ИСТОЧНИКОВ И ЛИТЕРАТУРЫ</w:t>
            <w:tab/>
            <w:t>48</w:t>
          </w:r>
        </w:p>
        <w:p>
          <w:pPr>
            <w:tabs>
              <w:tab w:val="right" w:leader="dot" w:pos="9350"/>
            </w:tabs>
            <w:spacing w:before="0" w:after="0" w:line="230" w:lineRule="auto"/>
            <w:ind w:left="0" w:firstLine="0"/>
            <w:jc w:val="left"/>
          </w:pPr>
          <w:r>
            <w:rPr>
              <w:rFonts w:ascii="Times New Roman" w:hAnsi="Times New Roman" w:eastAsia="Times New Roman" w:cs="Times New Roman"/>
              <w:color w:val="000000"/>
              <w:sz w:val="22"/>
              <w:szCs w:val="22"/>
            </w:rPr>
            <w:t xml:space="preserve">ПРИЛОЖЕНИЕ А</w:t>
            <w:tab/>
            <w:t>51</w:t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45">
      <w:pPr>
        <w:widowControl w:val="0"/>
        <w:tabs>
          <w:tab w:val="right" w:leader="none" w:pos="9000"/>
        </w:tabs>
        <w:spacing w:before="60" w:line="240" w:lineRule="auto"/>
        <w:ind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w:anchor="_ciwhojlebjg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1"/>
            <w:strike w:val="0"/>
            <w:color w:val="000000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right" w:leader="none" w:pos="12000"/>
        </w:tabs>
        <w:spacing w:before="60" w:line="240" w:lineRule="auto"/>
        <w:ind w:right="-585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1"/>
        <w:spacing w:after="240" w:before="0" w:line="360" w:lineRule="auto"/>
        <w:ind w:left="0" w:right="0" w:firstLine="0"/>
        <w:jc w:val="center"/>
        <w:rPr/>
      </w:pPr>
      <w:bookmarkStart w:colFirst="0" w:colLast="0" w:name="_qn6dbilk2ay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В рамках курсовой работы выполняется заказная разработка мобильного приложения Luma. Техническое задание представлено спецификацией функциональных и нефункциональных требований. Оно предусматривает интеграцию с системным календарём, локальными уведомлениями, Face ID и Live Activities, поэтому целевой платформой выбрана iOS. Нативные средства платформы позволяют реализовать эти сценарии и согласованно взаимодействовать с системными службами 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Актуальность разработки связана с тем, что обычный список дел не учитывает различия в нагрузке и состоянии пользователя. Исследования тайм-менеджмента связывают управление временем не только с результативностью, но и с благополучием [9]. Продолжительность сна и эмоциональное состояние также могут влиять на внимание, работоспособность и ощущение ресурса [6; 7; 10; 11]. Поэтому требования к Luma объединяют планирование задач с дневником сна и эмоций, анализом состояния и рекомендациями по распределению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Заказчик определяет ожидаемый результат и границы функциональности, разработчик формализует требования, проектирует, реализует и проверяет решение, а пользователь взаимодействует с приложением при его эксплуатации. В предусмотренный техническим заданием объём входят регистрация и профиль, календарное планирование, дневник сна и эмоций, уведомления, фокус-сессии, анализ дня, статистика и геймификация.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Объектом исследования является процесс персонального планирования повседневной деятельности пользователя с учётом его текущей нагрузки, сна и эмоционального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Предметом исследования являются методы и программные средства проектирования и реализации заказного iOS-приложения для адаптивного планирования, контроля выполнения задач и анализа состояния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Цель работы — спроектировать и реализовать в соответствии с требованиями заказчика мобильное приложение Luma для iOS, обеспечивающее адаптивное планирование задач, ведение дневника сна и эмоций, проведение фокус-сессий, анализ состояния и отображение статистики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Для достижения цели необходимо решить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1) проанализировать предметную область, требования заказчика и существующие приложения-аналоги;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2) формализовать функциональные и нефункциональные требования и определить критерии их проверки;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3) разработать модели вариантов использования и предметной области;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4) обосновать выбор платформы, инструментов и архитектуры приложения;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5) спроектировать пользовательский интерфейс и структуру хранения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before="0" w:line="360" w:lineRule="auto"/>
        <w:ind w:left="0" w:right="0" w:firstLine="709"/>
        <w:jc w:val="both"/>
        <w:rPr>
          <w:color w:val="0f1115"/>
        </w:rPr>
      </w:pP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  <w:t>6) реализовать предусмотренные требованиями функциональные модули и интеграции с сервисами iOS;</w:t>
      </w:r>
    </w:p>
    <w:p w:rsidR="00000000" w:rsidDel="00000000" w:rsidP="00000000" w:rsidRDefault="00000000" w:rsidRPr="00000000" w14:paraId="0000005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</w:rPr>
        <w:t>7) проверить соответствие реализации требованиям и оценить удобство интерфейса по результатам пользовательского тестирования.</w:t>
      </w:r>
      <w:r w:rsidDel="00000000" w:rsidR="00000000" w:rsidRPr="00000000">
        <w:rPr>
          <w:rtl w:val="0"/>
        </w:rPr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 работе применяются анализ требований и приложений-аналогов, объектно-ориентированное моделирование, архитектурное проектирование, программная реализация, инспекция кода, функциональная проверка и пользовательское тестирование интерфейса.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Практический результат работы — реализация iOS-приложения и комплект проектных материалов, позволяющих сопоставить требования заказчика с пользовательскими сценариями, архитектурными решениями, программными модулями и способами проверки.</w:t>
      </w:r>
    </w:p>
    <w:p w:rsidR="00000000" w:rsidDel="00000000" w:rsidP="00000000" w:rsidRDefault="00000000" w:rsidRPr="00000000" w14:paraId="00000057">
      <w:pPr>
        <w:pStyle w:val="Heading1"/>
        <w:keepNext/>
        <w:pageBreakBefore w:val="1"/>
        <w:spacing w:after="120" w:before="0" w:line="360" w:lineRule="auto"/>
        <w:ind w:left="0" w:right="0" w:firstLine="709"/>
        <w:jc w:val="both"/>
        <w:rPr/>
      </w:pPr>
      <w:bookmarkStart w:colFirst="0" w:colLast="0" w:name="_5kgxvymzxzfn" w:id="2"/>
      <w:bookmarkEnd w:id="2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1 Анализ и формализация требований заказчика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Основанием для проектирования Luma является техническое задание, представленное функциональными и нефункциональными требованиями заказчика к мобильному приложению для адаптивного планирования и контроля личной продуктивности. На этапе анализа требования сгруппированы, получили идентификаторы и сопоставлены с пользовательскими сценариями. Анализ приложений-аналогов использован как дополнительный источник проектных решений, а не как источник заказа.</w:t>
      </w:r>
      <w:r w:rsidDel="00000000" w:rsidR="00000000" w:rsidRPr="00000000">
        <w:rPr>
          <w:rtl w:val="0"/>
        </w:rPr>
      </w:r>
    </w:p>
    <w:p>
      <w:pPr>
        <w:pStyle w:val="Heading2"/>
        <w:keepNext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1.1 Постановка задачи заказной разработки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Разрабатываемая система должна помочь пользователю планировать повседневные задачи с учётом занятых интервалов, важности, сложности, продолжительности, сна и эмоционального состояния. Требования задают функциональные границы приложения, ограничения по производительности, надёжности, безопасности, конфиденциальности, автономной работе, сопровождаемости и тестируемости.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Заказчик выступает заинтересованной стороной и источником требований. Пользователь является ведущим актором, поскольку непосредственно взаимодействует с Luma. Системные службы iOS рассматриваются как поддерживающие акторы только в сценариях обмена данными с календарём, уведомлениями, биометрической аутентификацией и Live Activity.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При расхождении описания, UML-модели и реализации приоритет имеет техническое задание. Функция, отсутствующая в требованиях, не считается обязательной частью заказа, а отклонение реализации от требования должно фиксироваться как ограничение или предмет отдельного согласования.</w:t>
      </w:r>
    </w:p>
    <w:p w:rsidR="00000000" w:rsidDel="00000000" w:rsidP="00000000" w:rsidRDefault="00000000" w:rsidRPr="00000000" w14:paraId="00000059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bookmarkStart w:colFirst="0" w:colLast="0" w:name="_k3p34euqc1dy" w:id="3"/>
      <w:bookmarkEnd w:id="3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1.2 Анализ приложений-аналогов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Приложения-аналоги отобраны по наличию функций, связанных с техническим заданием: управление задачами и подзадачами, автоматическое планирование, дневник сна и эмоций, фокус-сессии, анализ состояния и геймификация. Сравнение позволяет определить степень покрытия потребностей заказчика существующими решениями и обосновать необходимость разработки Luma.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u w:val="none"/>
          <w:shd w:fill="auto" w:val="clear"/>
          <w:vertAlign w:val="baseline"/>
          <w:rtl w:val="0"/>
        </w:rPr>
        <w:t>Таблица 1.1 - Сравнение функциональности приложений–конкурентов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1"/>
          <w:tblHeader w:val="0"/>
          <w:tblHeader w:val="true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TickTick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Todoist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Fabulous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Управление задачами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приоритеты, метки, дедлайны</w:t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временная шкала, блоки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Приоритеты, метки, дедлайны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Базовые ритуалы и привычки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Подзадачи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до 199 подзадач на задачу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отображаются непосредственно на временной шкале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вложенные подзадачи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Адаптивное автопланирование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Учет метрик сложности и важности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Уровень энергии для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Приоритет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Фокус–сессия с таймером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Да, с помощью метода Pomodoro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– фокус–таймер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интеграция с Toggl (внешняя)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Анализ сна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Трекер эмоций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bookmarkStart w:colFirst="0" w:colLast="0" w:name="_95bdkqp3bnd5" w:id="4"/>
      <w:bookmarkEnd w:id="4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1.3 Функциональные требования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Функциональные требования определяют действия пользователя и ожидаемое поведение системы. Для трассировки в проектировании, реализации и проверке требования технического задания объединены в группы с идентификаторами FR-01–FR-14. Полная детализация каждой группы сохраняется в спецификации функциональных и нефункциональных требований.</w:t>
      </w:r>
      <w:r w:rsidDel="00000000" w:rsidR="00000000" w:rsidRPr="00000000">
        <w:rPr>
          <w:rtl w:val="0"/>
        </w:rPr>
      </w:r>
    </w:p>
    <w:p>
      <w:pPr>
        <w:keepNext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1.2 - Функциональные требования к Luma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850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ID</w:t>
            </w:r>
          </w:p>
        </w:tc>
        <w:tc>
          <w:tcPr>
            <w:tcW w:type="dxa" w:w="5896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type="dxa" w:w="2608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Критерий проверки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FR-01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Регистрация по имени, дате рождения, электронной почте и паролю; проверка обязательных полей и минимальной длины пароля; вход и сохранение пользовательской сессии.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Позитивные и негативные сценарии регистрации и входа; повторный запуск приложения.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FR-02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Вход через Face ID при наличии поддержки, резервный вход по паролю, просмотр и изменение профиля, настройка Face ID и уведомлений, выход из учётной записи.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на поддерживаемом и неподдерживаемом устройстве; выход с подтверждением.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FR-03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Навигация через разделы «Календарь», «Дневник», «Анализ дня», «Статистика» и «Профиль»; выбор даты, просмотр прогресса, сортировка и фильтрация задач и подзадач.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переходов, дат, порядка элементов и каждого фильтра.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FR-04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Совместное отображение собственных задач и доступных только для чтения событий календаря iOS; запрос разрешения и обновление данных при изменении календаря.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разрешения, отказа, отзыва доступа и изменения внешнего события.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FR-05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Создание события с фиксированным временем, обычной задачи с периодом и длительностью и сложной задачи минимум с одной подзадачей; обязательные название, важность и сложность; минимальный блок 15 минут.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валидных и ошибочных данных для каждого типа элемента.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FR-06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Автоматический выбор свободного интервала для обычной задачи без пересечений с внутренними элементами и событиями iOS с учётом важности, сложности и продолжительности.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пересечений, приоритетов и отсутствия свободного интервала.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FR-07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Автоматическое распределение подзадач сложной задачи в общем периоде без взаимных пересечений и формирование итогового плана.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одной и нескольких подзадач, границ периода и порядка плана.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FR-08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Планирование преимущественно в пределах 08:00–23:00; предложение разделить обычную задачу при выходе за 23:00 и перенос остатка только после согласия пользователя.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отказа и согласия на разделение, а также длительности обеих частей.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FR-09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Настройка локальных уведомлений; напоминания за 30 и 5 минут до задач и подзадач; напоминания о дневниках; отмена лишних напоминаний; история уведомлений в обратном хронологическом порядке.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разрешения, расписания, отмены и сортировки истории.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FR-10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Дневник эмоций с интенсивностью 1–10 и необязательной причиной; ручной ввод времени сна и пробуждения с расчётом длительности через полночь; привязка записей к пользователю и дню.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границ интенсивности, пустой причины, перехода через полночь и изоляции данных.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FR-11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Выбор незавершённой задачи текущего дня, фокус-сессия с длительностью задачи и музыкой по выбору, сохранение результата, завершение задачи и отображение хода сессии в Live Activity.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таймера, музыки, сохранения, завершения и устройств без Live Activity.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FR-12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Анализ задач, сна, эмоций, просрочек и нагрузки следующего дня; расчёт ресурса, нагрузки и баланса по шкале 0–100; категория и точность анализа; не более четырёх рекомендаций.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воспроизводимых наборов данных, граничных значений и недостатка данных.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FR-13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Общая статистика за семь дней и подробная статистика эмоций, сна и задач, включая просмотр состава задач выбранного дня.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периодов, агрегатов и перехода к составу дня.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FR-14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Автоматическое обновление достижений; состояния «заблокировано», «разблокировано» и «открыто»; 50 единиц опыта за открытие и новый уровень после каждых 250 единиц опыта; отображение уровня и звания.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каждого перехода состояния, начисления опыта и границы уровня.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На рисунке 1.1 показан процесс создания элементов календаря, раскрывающий требования FR-05–FR-08. Событие сохраняется на заданное время, обычная задача передаётся алгоритму подбора свободного интервала, а сложная задача сначала декомпозируется минимум на одну подзадачу и затем распределяется в пределах общего периода.</w:t>
      </w:r>
    </w:p>
    <w:tbl>
      <w:tblPr>
        <w:tblStyle w:val="Table2"/>
        <w:tblW w:w="93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4065444" cy="5066571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444" cy="5066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Рисунок 1.1 – Процесс создания задачи</w:t>
            </w:r>
          </w:p>
        </w:tc>
      </w:tr>
    </w:tbl>
    <w:p>
      <w:pPr>
        <w:pStyle w:val="Heading2"/>
        <w:keepNext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1.4 Нефункциональные требования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Нефункциональные требования задают измеримые ограничения качества и не представляются отдельными вариантами использования. Они проверяются испытаниями, измерениями, анализом архитектуры и инспекцией кода. Для дальнейших ссылок требования сгруппированы под идентификаторами NFR-01–NFR-10.</w:t>
      </w:r>
    </w:p>
    <w:p>
      <w:pPr>
        <w:keepNext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1.3 - Нефункциональные требования к Luma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907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ID</w:t>
            </w:r>
          </w:p>
        </w:tc>
        <w:tc>
          <w:tcPr>
            <w:tcW w:type="dxa" w:w="5839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type="dxa" w:w="2608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Способ проверки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NFR-01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Нативное приложение для iOS с корректным отображением на заявленных моделях iPhone и iPad; отсутствие Face ID, Live Activity или разрешения календаря не блокирует остальные функции.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Испытания на поддерживаемых конфигурациях и при отказе в разрешениях.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NFR-02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Единый русскоязычный интерфейс, однозначные названия, подсказки и сообщения; читаемость, контрастность, достаточные размеры элементов, безопасные области и представление состояний не только цветом.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Инспекция интерфейса, проверка доступности и пользовательское тестирование.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NFR-03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Переходы между локальными разделами, датами и фильтрами — не более 1 с; анализ — не более 2 с; планирование, статистика и обработка аватара не блокируют интерфейс; таймер обновляется каждую секунду.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Инструментальные замеры на согласованном наборе данных.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NFR-04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Пользовательские данные сохраняются между запусками; ошибка одной операции не повреждает прежние данные; обновление не создаёт дубликаты; миграция хранилища не приводит к потере данных.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Тесты сохранения, отката, повторного обновления и миграции.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NFR-05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Записи изолированы по владельцу; подзадачи сохраняют связь с родительской задачей; состояние задачи согласовано между модулями; дата и время учитывают календарь и часовой пояс устройства.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связей Core Data, нескольких учётных записей и часовых поясов.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NFR-06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Пароль не хранится в открытом виде: используется криптографическое хеширование с индивидуальной солью и Keychain; Face ID выполняется системными средствами; после выхода требуется повторная авторизация.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Инспекция хранилища и кода, тесты входа, Face ID и выхода.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NFR-07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Разрешения запрашиваются только для выбранной функции; задачи, сон, эмоции и анализ хранятся локально и не передаются внешним сервисам без отдельного согласия.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запросов разрешений, сетевой активности и изоляции данных.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NFR-08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Основные функции и музыка фокус-сессии работают без Интернета; таймеры, музыка, Live Activity, наблюдатели и фоновые операции корректно завершаются и освобождаются.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Проверка в автономном режиме и профилирование жизненного цикла ресурсов.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NFR-09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Архитектура разделяет интерфейс, бизнес-логику, навигацию, хранение и системные службы; модули используют протоколы и внедрение зависимостей.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Архитектурная инспекция зависимостей и границ модулей.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NFR-10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Алгоритмы планирования, анализа, статистики, уровней и достижений проверяются отдельно от интерфейса; основные пользовательские сценарии покрываются модульными и интерфейсными тестами.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Анализ покрытия и выполнение автоматизированных тестов.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bookmarkStart w:colFirst="0" w:colLast="0" w:name="_ngr10jktkqxb" w:id="5"/>
      <w:bookmarkEnd w:id="5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1.5 Модель вариантов использования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Модель вариантов использования построена на основе функциональных требований заказчика. Ведущим актором является пользователь. Системный календарь, служба уведомлений, Face ID и Live Activity выступают поддерживающими акторами только в тех прецедентах, где Luma запрашивает разрешение, получает данные или передаёт состояние во внешнюю службу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Сценарий фокус-сессии реализует требования FR-11. Пользователь выбирает незавершённую задачу или подзадачу текущего дня, при необходимости выбирает музыкальный плейлист и запускает обратный отсчёт. Выбор задачи является шагом основного сценария, а не самостоятельной пользовательской целью. Блокирование сторонних приложений не входит в техническое задание и поэтому исключено из обязательного функционального объёма.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0" w:line="36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Варианты использования анализа и статистики соответствуют требованиям FR-12–FR-14: приложение обрабатывает задачи, записи сна и эмоций, показывает показатели за заданные периоды и обновляет прогресс достижений.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5940115" cy="1892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u w:val="none"/>
          <w:shd w:fill="auto" w:val="clear"/>
          <w:vertAlign w:val="baseline"/>
          <w:rtl w:val="0"/>
        </w:rPr>
        <w:t>Рисунок 1.2 - Работа с отслеживанием здоровья и эмоционального состояния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Пользователь вручную указывает время засыпания и пробуждения, а приложение рассчитывает продолжительность сна с учётом перехода через полночь. Для записи эмоций выбираются наименование и интенсивность от 1 до 10. Причина эмоционального состояния необязательна при любой выбранной эмоции и описывается как параметр сценария, а не как отдельный вариант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2085" w:hRule="atLeast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9050" distT="19050" distL="19050" distR="19050">
                  <wp:extent cx="5800725" cy="2463800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u w:val="none"/>
                <w:shd w:fill="auto" w:val="clear"/>
                <w:vertAlign w:val="baseline"/>
                <w:rtl w:val="0"/>
              </w:rPr>
              <w:t>Рисунок 1.3 - Работа с управлением задачами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Пользователь создаёт, изменяет, завершает и удаляет собственные задачи. При создании сложной задачи он добавляет минимум одну подзадачу, после чего система выполняет автоматическое планирование. Проверка полей, сохранение, сортировка, расчёт длительности и обновление прогресса описываются шагами сценариев и не выделяются в самостоятельные варианты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Автоматическое планирование является общим включаемым поведением для обычной и сложной задачи. Предложение разделить обычную задачу после 23:00 рассматривается как условная ветвь сценария планирования и выполняется только после согласия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bookmarkStart w:colFirst="0" w:colLast="0" w:name="_u21i3fz99xo4" w:id="7"/>
      <w:bookmarkEnd w:id="7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1.6 Модель предметной области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После формализации требований построена модель предметной области, представленная на рисунке 1.4.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9050" distT="19050" distL="19050" distR="19050">
                  <wp:extent cx="5800725" cy="32004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u w:val="none"/>
                <w:shd w:fill="auto" w:val="clear"/>
                <w:vertAlign w:val="baseline"/>
                <w:rtl w:val="0"/>
              </w:rPr>
              <w:t>Рисунок 1.4 - Модель предметной области</w:t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Центральной сущностью системы является пользователь, который создаёт задачи, проводит фокус–сессии, фиксирует данные о сне и эмоциональном состоянии, а также получает достижения. Все перечисленные сущности связаны с пользователем отношением композиции.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имеет разные типы: простая, сложная или подзадача. Подзадачи связаны со своей родительской задачей через опциональный атрибут idMainTask, что отражено самосвязью с отношением агрегации.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Сущность анализа хранит рассчитанный результат и признаки актуальности исходных данных. Это позволяет повторно использовать результат, пока задачи или дневниковые записи не изменились, и соответствует требованиям FR-12 и NFR-03.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/>
        <w:pageBreakBefore w:val="1"/>
        <w:spacing w:after="120" w:before="0" w:line="360" w:lineRule="auto"/>
        <w:ind w:left="0" w:right="0" w:firstLine="709"/>
        <w:jc w:val="both"/>
        <w:rPr/>
      </w:pPr>
      <w:bookmarkStart w:colFirst="0" w:colLast="0" w:name="_fsljj84sqdv7" w:id="8"/>
      <w:bookmarkEnd w:id="8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2 Проектирование приложения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Архитектура и инструменты выбраны с учётом функциональных и нефункциональных требований заказчика. Нативная реализация обеспечивает работу системного календаря, уведомлений, Face ID и Live Activity; локальное хранение поддерживает автономность и изоляцию данных; модульная архитектура создаёт условия для сопровождаемости и тестирования бизнес-логики.</w:t>
      </w:r>
    </w:p>
    <w:p w:rsidR="00000000" w:rsidDel="00000000" w:rsidP="00000000" w:rsidRDefault="00000000" w:rsidRPr="00000000" w14:paraId="000000A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bookmarkStart w:colFirst="0" w:colLast="0" w:name="_euj5ucgq0ie0" w:id="9"/>
      <w:bookmarkEnd w:id="9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2.1 Выбор платформы и инструментов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В соответствии с NFR-01 приложение реализовано на Swift как нативное решение для iOS. Для выполнения требований используются UIKit и SwiftUI, Core Data, EventKit, UserNotifications, LocalAuthentication, ActivityKit, AVFoundation, Security и CryptoKit. Такой набор обеспечивает системные интеграции, локальную работу, сохранность данных и обработку биометрической аутентификации без внешних зависимостей.</w:t>
      </w:r>
    </w:p>
    <w:p w:rsidR="00000000" w:rsidDel="00000000" w:rsidP="00000000" w:rsidRDefault="00000000" w:rsidRPr="00000000" w14:paraId="000000A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="360" w:lineRule="auto"/>
        <w:ind w:left="0" w:right="0" w:firstLine="709"/>
        <w:jc w:val="both"/>
        <w:rPr/>
      </w:pPr>
      <w:bookmarkStart w:colFirst="0" w:colLast="0" w:name="_7p1hy2agwuo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Выбор UI–фреймворка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Основным UI-фреймворком выбран UIKit, поскольку техническое задание включает несколько взаимосвязанных сценариев, формы ввода, календарное представление, фокус-сессию и состояния пустых данных и ошибок. UIKit позволяет явно управлять навигацией, жизненным циклом экранов и адаптацией интерфейса к разным размерам устройств, что связано с NFR-01 и NFR-02.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SwiftUI применён в проекте точечно: для экрана достижений (AchievementsView). Такой выбор связан с тем, что этот экран содержит карточки, прогресс и визуальную обратную связь, которые удобно собирать декларативным способом.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В статьях о геймификации мобильных приложений отмечается, что награды, уровни и визуальная обратная связь поддерживают вовлечённость пользователя, если они связаны с реальным прогрессом [8; 12; 17]. Поэтому экран достижений выделен как самостоятельный блок мотивации, но не переносит всё приложение на SwiftUI.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UIKit взаимодействует с Core Data, EventKit, UserNotifications и LocalAuthentication через отдельные сервисы. SwiftUI применяется для экрана достижений и расширения Live Activity, где декларативная модель упрощает отображение состояния и прогресса.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Такое разделение позволило оставить UIKit основой приложения, а SwiftUI использовать только там, где он уменьшает количество служебного кода и делает работу с состоянием интерфейса проще.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0" w:line="360" w:lineRule="auto"/>
        <w:ind w:left="0" w:right="0" w:firstLine="709"/>
        <w:jc w:val="both"/>
        <w:rPr>
          <w:b w:val="1"/>
          <w:bCs w:val="1"/>
        </w:rPr>
      </w:pPr>
      <w:bookmarkStart w:colFirst="0" w:colLast="0" w:name="_gaxmq7hstbs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Архитектура MVVM–C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выборе архитектурного подхода для разрабатываемого приложения были рассмотрены MVC, MVP, MVVM, VIPER, Clean Architecture и MVVM-C с сервисным слоем. Сравнение проводилось по критериям, которые наиболее важны для данного проекта: разделение ответственности, удобство сопровождения, тестируемость бизнес-логики, управляемость навигации, сложность внедрения и возможность изолировать работу с системными API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Классический MVC является базовым подходом Cocoa/UIKit: Apple выделяет модель, представление и контроллер как отдельные роли, которые взаимодействуют через определённые границы [19]. Однако для мобильного приложения с большим количеством экранов такой подход оказывается недостаточным: ViewController начинает одновременно отвечать за состояние интерфейса, обработку действий пользователя, навигацию, обращение к данным и вызов системных сервисов. Для данного приложения это привело бы к перегрузке контроллеров, так как приложение включает авторизацию, календарное планирование, создание сложных задач, фокус-сессии, статистику, уведомления и дневники состояния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MVVM решает часть этой проблемы за счёт выделения ViewModel. В терминах Presentation Model М. Фаулера состояние и поведение представления выносятся в отдельный объект, который взаимодействует с доменным слоем и уменьшает количество решений внутри View [20]. В Microsoft Learn также подчёркивается, что MVVM отделяет бизнес-логику и логику представления от пользовательского интерфейса [21].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Для данного проекта это важно на уровне конкретных экранов: CalendarViewModel хранит выбранную дату, список задач и обработчики пользовательских действий, а FocusViewModel управляет списком задач фокуса, музыкой и завершением фокус-сессии. При этом чистый MVVM не определяет, где должна находиться навигация между экранами, поэтому в сложном UIKit-приложении его требуется дополнить координаторами.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Подход Coordinator выносит сценарии переходов на отдельный уровень. В описании S. Khanlou координатор управляет одним или несколькими ViewController и забирает из них логику движения по приложению [22]. Это соответствует текущей реализации приложения: AppCoordinator выбирает стартовый сценарий приложения, AuthCoordinator переключает экраны входа и регистрации, CalendarCoordinator открывает создание, редактирование и уведомления, а AddTaskCoordinator управляет цепочкой создания задачи, подзадачи и экрана результата. Благодаря этому ViewController остаются привязанными к отображению и пользовательским событиям, но не содержат знания обо всей карте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Architecture в проекте используется не как отдельная тяжёлая схема, а как набор принципов разделения доменной логики и технических деталей. R. Martin формулирует этот подход через независимость бизнес-правил от UI, базы данных, фреймворков и внешних систем [23]. Поэтому в приложении сценарии создания, получения, обновления и удаления задач вынесены в UseCase, а доступ к данным описан через протоколы репозиториев. Например, CreateTaskUseCase работает с TaskRepositoryProtocol и CalendarServiceProtocol, а не с конкретными классами CoreData или EventKit.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VIPER также был рассмотрен как архитектура, применяющая идеи Clean Architecture к iOS-приложениям: в нём выделяются View, Interactor, Presenter, Entity и Routing [24]. Этот подход хорошо подходит для больших команд и крупных модулей с жёсткими границами ответственности, но для курсового проекта он создал бы избыточное количество классов и шаблонного кода. Для проекта важен баланс между строгим разделением ответственности и скоростью разработки, поэтому полный VIPER был признан менее рациональным, чем MVVM-C с 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Сервисный слой дополняет MVVM-C и отвечает за взаимодействие с внешними возможностями iOS. CalendarEventService инкапсулирует работу с EventKit, LocalNotificationService отвечает за локальные уведомления, FocusMusicPlayer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 воспроизведение музыки, KeychainManager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 безопасное хранение чувствительных данных. Благодаря этому ViewModel и UseCase не содержат низкоуровневого кода системных фреймворков, а изменение способа работы с календарём, уведомлениями или хранением данных не требует переписывания экранов.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Итоговая структура приложения сочетает несколько уровней ответственности: View и ViewController отвечают за отображение и пользовательские события, ViewModel готовит состояние экрана, Coordinator управляет переходами, UseCase реализует бизнес-сценарии, Repository Protocol задаёт контракт доступа к данным, Data Layer выполняет сохранение и получение сущностей, а Service Layer изолирует системные API. Такой вариант не является избыточным, потому что каждая введённая сущность закрывает конкретную проблему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Таким образом, MVVM-C с сервисным слоем подходит для разрабатываемого приложения лучше других рассмотренных подходов. Он сохраняет преимущества MVVM в части разделения интерфейса и состояния, решает проблему навигации через координаторы, поддерживает принципы Clean Architecture через UseCase и протоколы репозиториев, а также позволяет безопасно подключать системные возможности iOS через отдельные сервисы. Для проекта, который объединяет задачи, календарь, уведомления, фокус-сессии, дневники сна и эмоций, такая архитектура обеспечивает сопровождаемость, расширяемость и возможность дальнейшего тестирования отдельных модулей.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5940115" cy="2959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Рисунок 2.1 - Модель первичного проектирования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bookmarkStart w:colFirst="0" w:colLast="0" w:name="_yvkyvlowlqdh" w:id="12"/>
      <w:bookmarkEnd w:id="12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2.4 Хранение данных и системные интеграции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Core Data используется для локального хранения пользователей, задач и подзадач, записей сна и эмоций, фокус-сессий и достижений. Подзадача сохраняется как TaskEntity со ссылкой parentTaskId на родительскую задачу. Связь owner изолирует записи разных пользователей, что соответствует NFR-04 и NFR-05.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NSPersistentContainer инициализирует хранилище, а операции чтения и записи выполняются через репозитории. ViewController и ViewModel не обращаются к Core Data напрямую. Доступ к данным задаётся протоколами и передаётся через зависимости, поэтому способ хранения можно изменять без полной переработки интерфейса, как предусмотрено NFR-09 и NFR-10.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Сведения о сне вводятся пользователем вручную в дневнике в соответствии с FR-10. DiaryRepository нормализует время относительно выбранного дня, переносит время пробуждения на следующие сутки, если оно не позже времени засыпания, рассчитывает длительность сна и сохраняет запись в Core Data. HealthKit не входит в техническое задание и в текущей реализации не используется.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UserNotifications обеспечивает FR-09: LocalNotificationService запрашивает системное разрешение непосредственно при включении функции, планирует напоминания о задачах и дневниках и отменяет их после выполнения действия. EventKit используется только для чтения событий календаря и учёта занятых интервалов при планировании.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LocalAuthentication выполняет проверку Face ID системными средствами, ActivityKit отображает фокус-сессию в Live Activity, AVFoundation воспроизводит локальную музыку, а Security и CryptoKit используются для хранения хеша пароля в Keychain. Эти интеграции закрывают требования FR-02, FR-11, NFR-06 и NFR-08. Screen Time API и FamilyControls исключены из обязательного объёма, поскольку блокирование сторонних приложений отсутствует в техническом задании.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Выбор каждого фреймворка связан с конкретными требованиями: Core Data обеспечивает локальное хранение, EventKit — чтение системного календаря, UserNotifications — напоминания, LocalAuthentication — Face ID, ActivityKit — Live Activity, AVFoundation — автономное музыкальное сопровождение, Security и CryptoKit — защиту данных авторизации. Такое соответствие используется далее в матрице трассировки.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/>
        <w:pageBreakBefore w:val="1"/>
        <w:spacing w:after="120" w:before="0" w:line="360" w:lineRule="auto"/>
        <w:ind w:left="0" w:right="0" w:firstLine="709"/>
        <w:jc w:val="both"/>
        <w:rPr/>
      </w:pPr>
      <w:bookmarkStart w:colFirst="0" w:colLast="0" w:name="_sz8v7olffu3y" w:id="13"/>
      <w:bookmarkEnd w:id="13"/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3 Реализация и проверка приложения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C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Практическая часть организована по цепочке «требование — проектное решение — программный модуль — способ проверки». Сначала разработан пользовательский интерфейс, затем реализованы функциональные модули и системные интеграции. Отдельно выполнена предварительная проверка трассировки требований и исследовано восприятие интерфейса пользователями.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360" w:lineRule="auto"/>
        <w:ind w:left="0" w:right="0" w:firstLine="709"/>
        <w:jc w:val="both"/>
        <w:rPr/>
      </w:pPr>
      <w:bookmarkStart w:colFirst="0" w:colLast="0" w:name="_8l4g4jum9x7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Проектирование пользовательского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Макеты интерфейса были подготовлены в Figma до начала основной разработки. При их создании использовались рекомендации Apple Human Interface Guidelines[4]: размеры элементов, читаемость текста, понятная навигация и привычное расположение действий. Дополнительно учитывались исследования usability мобильных приложений, где удобство интерфейса связывается с успешностью приложения и удовлетворённостью пользователя [16]. Поэтому отдельно проверялись формы создания задач: именно в них пользователь вводит больше всего данных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название, описание, длительность, важность, сложность и подзадачи.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результате были подготовлены макеты основных экранов: регистрации, авторизации, списка задач, создания задачи, фокус-сессии, аналитики, трекеров состояния, статистики и достижений пользователя. Структура интерфейса построена вокруг действий, которые пользователь выполняет чаще всего: создаёт задачи, запускает сессию, фиксирует состояние и просматривает прогресс.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7.5"/>
        <w:gridCol w:w="4677.5"/>
        <w:tblGridChange w:id="0">
          <w:tblGrid>
            <w:gridCol w:w="4677.5"/>
            <w:gridCol w:w="4677.5"/>
          </w:tblGrid>
        </w:tblGridChange>
      </w:tblGrid>
      <w:tr>
        <w:trPr>
          <w:cantSplit w:val="1"/>
          <w:trHeight w:val="415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</w:rPr>
              <w:drawing>
                <wp:inline distB="114300" distT="114300" distL="114300" distR="114300">
                  <wp:extent cx="1869044" cy="1892703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044" cy="1892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Рисунок 3.1 – Макет экранов «Регистрация» и «Авторизация»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</w:rPr>
              <w:drawing>
                <wp:inline distB="114300" distT="114300" distL="114300" distR="114300">
                  <wp:extent cx="2781878" cy="1493059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878" cy="1493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Рисунок 3.2 – Макет экранов «Задачи», «Создание сложной задачи», «Создание простой задачи», «Создание подзадачи»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</w:rPr>
              <w:drawing>
                <wp:inline distB="114300" distT="114300" distL="114300" distR="114300">
                  <wp:extent cx="1819275" cy="1587500"/>
                  <wp:effectExtent b="0" l="0" r="0" t="0"/>
                  <wp:docPr id="1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Рисунок 3.3 – Макет экранов «Добавление эмоции» и «Добавление количества сна»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</w:rPr>
              <w:drawing>
                <wp:inline distB="114300" distT="114300" distL="114300" distR="114300">
                  <wp:extent cx="2642583" cy="1980248"/>
                  <wp:effectExtent b="0" l="0" r="0" t="0"/>
                  <wp:docPr id="2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583" cy="1980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Рисунок 3.4 – Макет экрана «Статистика»</w:t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ipuoogwxgc0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1t5ckcj1oy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Реализация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Программная реализация выполнялась по группам требований FR-01–FR-14. Бизнес-сценарии вынесены в UseCase, доступ к данным — в репозитории, интеграции iOS — в сервисы, а навигация — в координаторы. Такое разделение соответствует требованиям сопровождаемости и тестируемости NFR-09 и NFR-10.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s0vgi3x15f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3.2.1 Экраны входа и регистрации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Модуль входа и регистрации реализует FR-01, FR-02 и NFR-06: он проверяет пользовательский ввод, создаёт локальную учётную запись, выполняет вход по электронной почте и паролю и поддерживает биометрическую разблокировку на совместимых устройствах.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Экран входа реализован с использованием UIKit и представляет собой форму с полями для ввода электронной почты и пароля, а также кнопкой подтверждения действия. Для обеспечения единообразного внешнего вида и упрощения повторного использования элементов были применены часто используемые компоненты, такие как: кнопки (CustomButton) и поля ввода (CustomTextField).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Отображение ошибок ввода реализовано через компонент ValidationHintView, который позволяет динамически выводить сообщения пользователю.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1656241" cy="3605213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241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1642688" cy="3585867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2688" cy="3585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1653082" cy="3575689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082" cy="357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u w:val="none"/>
          <w:shd w:fill="auto" w:val="clear"/>
          <w:vertAlign w:val="baseline"/>
          <w:rtl w:val="0"/>
        </w:rPr>
        <w:t>Рисунок 3.5 - Экран авторизации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 выполнением авторизации выполняется проверка корректности введённых данных. Валидация вынесена в отдельные use case, что позволяет изолировать данную логику от слоя представления. Проверяются формат электронной почты, длина пароля и корректность заполнения полей. В случае обнаружения ошибок пользователю отображаются соответствующие сообщения, а поля ввода подсвечиваются.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После успешной валидации LoginUseCase обращается к UserRepository. Репозиторий находит пользователя по нормализованному адресу электронной почты в Core Data и передаёт введённый пароль вместе с идентификатором пользователя в KeychainManager. Сервис повторно вычисляет SHA-256-хеш с индивидуальной солью на основе UUID пользователя и сравнивает его со значением в Keychain. Открытый пароль в Core Data не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Обработка нажатия на кнопку входа реализована во ViewModel: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v7q6hknjjmq7" w:id="18"/>
      <w:bookmarkEnd w:id="18"/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loginTapped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(email: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password: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user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loginUseCase.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execute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(email: email, password: password)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SessionManager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.shared.currentUserID = user.id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onLoginSuccess?()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catch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onError?(error.localizedDescription)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3.1 – Логика авторизации в LoginViewModel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Здесь видно, что ViewModel не содержит логики работы с данными напрямую, а делегирует выполнение сценария в LoginUseCase.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Регистрация реализована аналогично. RegistrationValidationUseCase проверяет имя, дату рождения, электронную почту, пароль и обязательность полей. RegisterUseCase создаёт запись пользователя в Core Data без открытого пароля, после чего UserRepository сохраняет хеш пароля в Keychain. Это разделяет профильные данные и чувствительные данные авторизации.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ipedqdhx1le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3.2.2 Реализация календаря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Экран календаря реализует FR-03 и FR-04: пользователь выбирает день, просматривает собственные задачи и внешние события, видит прогресс выполнения, меняет фильтр и выполняет действия над собственными задачами.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экран задач добавлена интеграция с системным календарём iOS. Благодаря этому пользователь видит в одном интерфейсе не только задачи, созданные внутри приложения, но и события из стандартного календаря устройства.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работы с календарём используется фреймворк EventKit. Взаимодействие с ним вынесено в отдельный сервис CalendarEventService, реализующий протокол CalendarServiceProtocol. Такой подход соответствует принципам Clean Architecture и позволяет изолировать работу с системным API от остальной части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CalendarEventService запрашивает разрешение и получает события за выбранный день. CalendarEventTranslator преобразует их в доменную модель TaskItem только для общего отображения и помечает источник как calendar. Такие элементы учитываются как занятые интервалы, но остаются доступными только для чтения и не редактируются как собственные задачи Luma.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065"/>
        <w:gridCol w:w="3065"/>
        <w:tblGridChange w:id="0">
          <w:tblGrid>
            <w:gridCol w:w="3065"/>
            <w:gridCol w:w="3065"/>
            <w:gridCol w:w="30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09750" cy="3962400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09750" cy="3924300"/>
                  <wp:effectExtent b="0" l="0" r="0" t="0"/>
                  <wp:docPr id="31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09750" cy="3924300"/>
                  <wp:effectExtent b="0" l="0" r="0" t="0"/>
                  <wp:docPr id="33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u w:val="none"/>
          <w:shd w:fill="auto" w:val="clear"/>
          <w:vertAlign w:val="baseline"/>
          <w:rtl w:val="0"/>
        </w:rPr>
        <w:t>Рисунок 3.6 - Запрос на полный доступ к календарю и отображение задач из календаря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Реализация сервиса использует EKEventStore для получения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CalendarEventService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CalendarServiceProtocol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store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EKEventStore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func fetchEvents(for date: Date, userID: UUID, completion: @escaping ([TaskItem]) -&gt; Void)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requestAccess {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weak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] granted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guard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granted,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completion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([])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tasks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loadEvents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date, userID: userID)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completion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(tasks)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private func requestAccess(completion: @escaping (Bool) -&gt; Void)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#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available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(iOS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17.0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*)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store.requestFullAccessToEvents { granted, _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completion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(granted)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store.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requestAccess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(to: .event) { granted, _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completion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(granted)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private func loadEvents(for date: Date, userID: UUID) -&gt; [TaskItem]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calendar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Calendar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.current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start = calendar.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startOfDay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end = calendar.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(byAdding: .day, value: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to: start) ?? 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predicate = store.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predicateForEvents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(withStart: start, end: end, calendars: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nil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store.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(matching: predicate).map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CalendarEventTranslator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translate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($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userID: userID)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3.2 – Логика преобразования событий календаря Apple в задачи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1ntp9og3vjs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kj3vg6s66s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3.2.3 Реализация создания задач, событий и подзадач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Требования FR-05–FR-07 предусматривают три сценария добавления элементов: событие с фиксированным временем, обычную задачу с автоматическим подбором интервала и сложную задачу минимум с одной подзадачей. Для всех элементов проверяются обязательное название, важность и сложность; для задач дополнительно задаются период и предполагаемая продолжительность.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 задачи выбирается на экране AddTaskViewController. Если пользователь выбирает сложную задачу, вместо обычной формы открывается HardTaskFormView. В ней сначала заполняются общие поля родительской задачи, а подзадачи добавляются отдельно через AddSubtaskViewController. Для каждой подзадачи сохраняются название, описание, важность, сложность и длительность, потому что эти значения затем используются при генерации плана.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события используется отдельная форма eventFormView. В отличие от задачи, событие не проходит через подбор свободного окна: пользователь сам указывает начало и конец события, а приложение рассчитывает его длительность как разницу между этими датами. При создании такого элемента в CreateTaskUseCase передаётся признак isEvent, поэтому событие отображается в календаре как заранее зафиксированный временной блок и не разбивается на подзадачи.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Экран добавления подзадачи получает название родительской задачи и показывает его в неактивном поле. Это помогает пользователю видеть, к какой задаче относится создаваемая подзадача. После заполнения формы создаётся объект CreateTaskUseCase.SubtaskInput. Если пользователь нажимает «Добавить ещё подзадачу», текущая подзадача сохраняется во временный список, а экран открывается повторно для ввода следующей.</w:t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91640" cy="3669999"/>
                  <wp:effectExtent b="0" l="0" r="0" t="0"/>
                  <wp:docPr id="35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9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а) создание простой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91640" cy="3669999"/>
                  <wp:effectExtent b="0" l="0" r="0" t="0"/>
                  <wp:docPr id="37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9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б) создание сложной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91640" cy="3669999"/>
                  <wp:effectExtent b="0" l="0" r="0" t="0"/>
                  <wp:docPr id="39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9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в) создание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91640" cy="3669999"/>
                  <wp:effectExtent b="0" l="0" r="0" t="0"/>
                  <wp:docPr id="40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69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г) добавление подзадачи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Рисунок 3.7 - Формы создания простой задачи, сложной задачи, события и подзадачи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1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 временной форме сложной задачи подзадачи хранятся в массиве subtasks внутри HardTaskFormView. После добавления каждая подзадача отображается в списке, а также доступна через меню для изменения или удаления. Пока пользователь не нажал кнопку генерации плана, эти данные находятся на уровне формы и не записываются в CoreData.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Формирование объекта подзадачи и добавление его в форму показаны в листинге 3.3.</w:t>
      </w: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makeSubtaskInput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()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CreateTaskUseCase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SubtaskInput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?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name = subtaskNameTextField.text?.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trimmingCharacters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.whitespaces) ??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guard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!name.isEmpty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nil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description = descTextView.text.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trimmingCharacters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.whitespacesAndNewlines)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CreateTaskUseCase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SubtaskInput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name: 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description: description.isEmpty 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nil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: description,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importance: importanceSliderCard.value,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difficulty: difficultySliderCard.value,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estimatedDuration: timePicker.countDownDuration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appendSubtask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(_ subtask: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CreateTaskUseCase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SubtaskInput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subtasks.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append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(subtask)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addSubtaskRow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(subtask)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updateSubtasksMenu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3.3 – Формирование и добавление подзадачи в сложную задачу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нажатия кнопки «Сгенерировать План» AddTaskViewController формирует CreateTaskUseCase.Input. Для сложной задачи в него передаётся массив subtaskInputs, а общая предполагаемая длительность рассчитывается как сумма длительностей подзадач. Это позволяет передать в use case не только описание родительской задачи, но и структуру её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Закрепление подзадач за родительской задачей происходит уже после создания основной записи. Сначала репозиторий создаёт родительскую задачу и возвращает её идентификатор. Затем каждая подзадача сохраняется как отдельная TaskEntity, но при создании ей передаётся parentTaskId родительской задачи. За счёт этой связи CoreData хранит подзадачи не как независимые элементы календаря, а как части одной сложной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3.2.4 Реализация распределения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После формирования входных данных выполняются требования FR-06 и FR-07. CreateTaskUseCase получает существующие внутренние задачи и доступные только для чтения события системного календаря, чтобы исключить пересечения нового плана с занятыми интервалами.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простой задачи применяется TaskAutoScheduler. Планировщик перебирает свободные интервалы между датой начала и дедлайном, учитывает длительность задачи, загруженность дня, важность, сложность и удобство времени начала. В результате выбирается один временной слот, который затем сохраняется как начало и завершение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сложной задачи используется SubtaskAutoScheduler. В этом случае распределяется не один временной блок, а набор подзадач. Система подбирает интервал для каждой подзадачи, избегает пересечений с существующими задачами и после этого определяет границы родительской задачи: от начала первой подзадачи до окончания последней.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Выбор алгоритма распределения простой и сложной задачи представлен в листинге 3.4.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subtaskPlans = input.isHardTask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SubtaskAutoScheduler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(input: input, existingTasks: existingTasks)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: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slot = input.isHardTask &amp;&amp; !subtaskPlans.isEmpty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? (start: subtaskPlans.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(\.start).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() ?? planningStart,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end: subtaskPlans.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(\.end).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() ?? planningDeadline)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TaskAutoScheduler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(input: input, existingTasks: existingTasks)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plan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subtaskPlans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createdSubtask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repository.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createTask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(..., parentTaskId: task.id)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task.subtasks.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append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(createdSubtask)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3.4 – Выбор алгоритма распределения простой и сложной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листинге 3.4 показано, что для простой задачи сразу вызывается TaskAutoScheduler. Если задача является сложной, сначала строится план подзадач, а затем на его основе определяются временные границы родительской задачи. После сохранения подзадачи сортируются по времени начала, поэтому при отображении в календаре пользователь видит их в порядке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создания задачи результат возвращается в AddTaskCoordinator. Координатор открывает экран готового плана GeneratePlanLoadingViewController и создаёт локальные уведомления через LocalNotificationService. В результате пользователь сразу видит рассчитанное время выполнения, а созданная задача становится доступна в календарном разделе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48840" cy="466189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Рисунок 3.8 - Экран результата распределения простой задачи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18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3.2.5 Обработка переноса задачи после 23:00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9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Обработка границы 23:00 реализует FR-08. Если обычная задача начинается до 23:00, но заканчивается позже, приложение не переносит остаток автоматически: пользователю показывается предложение разделить выполнение. При отказе исходная задача не разделяется.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48840" cy="466189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Рисунок 3.9 - Диалог переноса части задачи на следующий день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19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Такая проверка выполняется после создания задачи в CreateTaskUseCase. Метод lateBoundary определяет, пересекает ли задача границу 23:00. Для сложных задач с подзадачами проверка не применяется, поскольку такие задачи уже распределяются отдельными подзадачами и имеют собственную структуру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Фрагмент реализации проверки границы рабочего дня и создания задачи-продолжения представлен в листинге 3.5.</w:t>
      </w: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lateBoundary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?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guard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!(task.isHardTask &amp;&amp; !task.subtasks.isEmpty)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nil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boundary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Calendar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.current.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bySettingHour: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minute: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second: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of: task.startDate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task.startDate &lt; boundary &amp;&amp; task.deadlineDate &gt; boundary ? boundary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splitTaskAtLateBoundary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(_ 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userID: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throws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-&gt;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]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updatedTask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repository.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updateTaskSchedule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(..., deadlineDate: boundary)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continuation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repository.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createTask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"\(task.name) (продолжение)"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startDate: nextMorning,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deadlineDate: nextMorning.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addingTimeInterval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(remainingDuration),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ownerId: userID,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parentTaskId: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[updatedTask, continuation]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3.5 – Проверка выхода задачи за границу рабочего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пользователь выбирает разделение, исходная задача обновляется таким образом, чтобы её первая часть завершалась в 23:00. Оставшаяся длительность переносится на следующий день с началом в 8:00. Для продолжения создаётся отдельная задача с тем же названием, описанием, важностью и сложностью, поэтому пользователь видит в календаре две связанные по смыслу части одной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обработки переноса результат возвращается в AddTaskCoordinator. Далее координатор открывает экран готового плана и создаёт локальные уведомления для полученных задач. Это позволяет сохранить ограничение рабочего дня и при этом не потерять часть задачи, которая не вошла в выбранный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3.2.6 Реализация уведомлений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LocalNotificationService реализует FR-09. Сервис планирует напоминания для задач и подзадач за 30 и 5 минут до начала, уведомления о дневнике сна в 08:00 и 12:00 и о дневнике эмоций в 18:00 и 20:00, а также отменяет оставшиеся напоминания после заполнения соответствующей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Включение уведомлений происходит через настройки профиля. Если пользователь активирует переключатель, сервис запрашивает системное разрешение на показ уведомлений с параметрами alert, sound и badge. При отказе пользователя состояние уведомлений сбрасывается, а при отключении функции удаляются все ожидающие и уже доставленные уведомления.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48840" cy="466189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Рисунок 3.10 - Экран настройки уведомлений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1B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генерации плана AddTaskCoordinator вызывает LocalNotificationService.shared.scheduleTaskReminders(for: tasks). Для простой задачи уведомления создаются по самой задаче, а для сложной задачи сервис сначала раскрывает родительскую задачу до списка подзадач. Такой подход важен, потому что пользователь должен получать напоминания не о всей сложной задаче сразу, а о конкретных этапах её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каждой задачи или подзадачи создаются два локальных уведомления: за 30 минут и за 5 минут до начала. Если время напоминания за 30 минут уже прошло, оно не создаётся. Для пятиминутного напоминания предусмотрен дополнительный случай: если задача должна начаться совсем скоро, уведомление планируется через несколько секунд, чтобы пользователь всё равно получил предупреждение.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Фрагмент реализации планирования уведомлений по задачам представлен в листинге 3.6.</w:t>
      </w: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scheduleTaskReminders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tasks: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])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guard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isEnabled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ensureAuthorization {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weak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] isGranted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guard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isGranted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notificationTasks = tasks.flatMap { task -&gt;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task.isHardTask &amp;&amp; !task.subtasks.isEmpty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task.subtasks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[task]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notificationTasks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scheduleTaskReminder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task, minutesBefore: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self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scheduleTaskReminder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 task, minutesBefore: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scheduleTaskReminder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minutesBefore: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identifier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"task.\(task.id.uuidString).\(minutesBefore)"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center.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removePendingNotificationRequests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(withIdentifiers: [identifier])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center.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UNNotificationRequest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(identifier: identifier, content: content, trigger: trigger))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3.6 – Планирование уведомлений по задачам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Отдельная логика реализована для уведомлений дневника сна и эмоций. При запуске основного сценария приложения AppCoordinator вызывает refreshDiaryReminders, после чего сервис планирует напоминания на ближайшие семь дней. Если пользователь ещё не заполнил эмоции, создаются уведомления в 18:00 и 20:00. Если не заполнен сон, создаются уведомления в 8:00 и 12:00. Перед созданием напоминаний сервис проверяет наличие соответствующей записи за выбранную дату.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Фрагмент планирования уведомлений для дневника сна и эмоций представлен в листинге 3.7.</w:t>
      </w:r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dates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hasEmotionEntry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? repository.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hasEmotionEntry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(forUserID: userID, on: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hasSleepEntry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? repository.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hasSleepEntry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(forUserID: userID, on: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hasEmotionEntry !=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scheduleDiaryReminder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(kind: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"emotion"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hour: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date: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scheduleDiaryReminder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(kind: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"emotion"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hour: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date: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hasSleepEntry !=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scheduleDiaryReminder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(kind: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"sleep"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hour: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date: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scheduleDiaryReminder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(kind: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41a16"/>
                <w:u w:val="none"/>
                <w:shd w:fill="auto" w:val="clear"/>
                <w:vertAlign w:val="baseline"/>
                <w:rtl w:val="0"/>
              </w:rPr>
              <w:t xml:space="preserve">"sleep"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hour: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date: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3.7 – Планирование уведомлений для сна и эмоций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сохранения записи дневника соответствующие уведомления отменяются. Например, при сохранении эмоций вызывается cancelEmotionDiaryReminders, а при сохранении сна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cancelSleepDiaryReminders. Это позволяет не показывать пользователю напоминание о действии, которое он уже выполнил.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отображения уведомлений во время активной работы приложения AppDelegate назначает себя делегатом UNUserNotificationCenter и разрешает показ уведомлений в виде баннера, записи в списке и звукового сигнала. Благодаря этому уведомления работают не только в фоновом режиме, но и тогда, когда приложение открыто.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3.2.7 Реализация дневника сна и эмоций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Дневник реализует FR-10. Пользователь выбирает одну или несколько эмоций из заданного перечня, устанавливает интенсивность от 1 до 10 и при необходимости указывает причину. Пустая причина сохраняется как отсутствие значения и не блокирует создание записи.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Для сна пользователь вручную указывает время засыпания и пробуждения. DiaryRepository приводит значения к выбранному календарному дню и переносит пробуждение на следующие сутки, если оно наступает не позже засыпания. Затем рассчитывается продолжительность в минутах.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Все записи связываются с текущим пользователем и датой, сохраняются через DiaryService и Core Data и публикуют событие обновления. После успешного сохранения DiaryViewModel отменяет оставшиеся напоминания соответствующего типа на текущий день.</w:t>
      </w:r>
    </w:p>
    <w:p>
      <w:pPr>
        <w:pStyle w:val="Heading3"/>
        <w:keepNext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3.2.8 Реализация фокус-сессии и Live Activity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Модуль фокусировки реализует FR-11. FocusViewModel загружает незавершённые задачи и подзадачи текущего дня, определяет длительность сессии по предполагаемой продолжительности выбранного элемента и передаёт выбранный локальный плейлист в FocusMusicPlayer.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Во время сессии отображается обратный отсчёт. После завершения музыка останавливается, задача отмечается выполненной, а сведения о фактической длительности сохраняются для статистики и достижений. Режим без музыки остаётся доступным независимо от воспроизведения.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FocusLiveActivityManager создаёт Live Activity только при системной поддержке и передаёт название, тип задачи и время окончания. Ошибка запуска Live Activity не останавливает фокус-сессию. При завершении менеджер закрывает текущую и оставшиеся активности, что соответствует NFR-01 и NFR-08.</w:t>
      </w:r>
    </w:p>
    <w:p w:rsidR="00000000" w:rsidDel="00000000" w:rsidP="00000000" w:rsidRDefault="00000000" w:rsidRPr="00000000" w14:paraId="000001E7">
      <w:pPr>
        <w:pStyle w:val="Heading3"/>
        <w:keepNext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3.2.9 Реализация подсказки дня и алгоритма анализа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E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Функция «Подсказки дня» реализует FR-12. Она формирует краткую оценку текущего состояния и до четырёх рекомендаций на основе задач на сегодня и завтра, записей сна, эмоционального дневника, просрочек и возраста пользователя. При недостатке данных результат обозначается как предварительный.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48840" cy="466189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6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rtl w:val="0"/>
        </w:rPr>
        <w:t>Рисунок 3.11 - Экран подсказки дня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1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Запуск анализа выполняется при открытии экрана общей статистики. GeneralStatsViewModel вызывает AnalyzeUserDayUseCase, который получает пользователя, записи сна и эмоций, задачи на текущий день и задачи на следующий день. После этого данные передаются в UserAnalysisEngine, где выполняется расчёт итоговой оценки и списка советов.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Сначала алгоритм определяет рекомендуемый диапазон сна с учётом возраста пользователя. Для пользователя младше 18 лет используется диапазон от 8 до 10 часов, для пользователя старше 65 лет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7 до 8,5 часа, в остальных случаях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7 до 9 часов. Если запись сна за текущий день отсутствует, алгоритм может использовать запись за предыдущий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Далее рассчитывается нагрузка по задачам. Сложные задачи перед анализом раскрываются до подзадач, поэтому оценка строится не только по родительским задачам, но и по фактическим этапам выполнения. В нагрузке учитываются количество задач, суммарная длительность, средняя сложность и важность. Эти показатели приводятся к шкале от 0 до 100 и используются для определения уровня дня: лёгкий день, сбалансированный день, высокая нагрузка или перегруз.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Эмоциональные записи обрабатываются отдельно от задач и сна. Такая логика связана с работами, где эмоциональное состояние рассматривается как фактор, влияющий на внимание и производительность [6; 11]. В алгоритме тревога, грусть, злость и страх уменьшают эмоциональный баланс, а радость и спокойствие увеличивают его. Благодаря этому приложение не даёт одинаковую рекомендацию пользователю с тем же списком задач, но с разным состоянием: при напряжённом фоне ресурс дня снижается, а при спокойном или положительном фоне оценка может немного вырасти.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Фрагмент алгоритма расчёта нагрузки и ресурса дня представлен в листинге 3.8.</w:t>
      </w:r>
      <w:r w:rsidDel="00000000" w:rsidR="00000000" w:rsidRPr="00000000">
        <w:rPr>
          <w:rtl w:val="0"/>
        </w:rPr>
      </w:r>
    </w:p>
    <w:tbl>
      <w:tblPr>
        <w:tblStyle w:val="Table15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workloadScore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tasks: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TaskItem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])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taskCountPressure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(tasks.count)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durationPressure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(estimatedHours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difficultyPressure = tasks.map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$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.difficulty)))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reduce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+)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(tasks.count)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importancePressure = tasks.map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$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.importance)))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reduce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+)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(tasks.count)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(taskCountPressure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+ durationPressure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+ difficultyPressure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    + importancePressure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func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readinessScore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(...)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var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score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score -=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(todayWorkloadScore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score -=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f68a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(tomorrowWorkloadScore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emotionBalance, emotionBalance &lt;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0.45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{ score -=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d3da4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26d7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c00cf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score))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Листинг 3.8 – Расчёт нагрузки и ресурса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В функции readinessScore базовое значение ресурса равно 86. Факторы для расчёта выбраны по трём группам источников: исследования тайм-менеджмента [9], работы о влиянии сна на продуктивность [10] и исследования связи эмоционального состояния с вниманием и выполнением задач [11].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После этого алгоритм вычитает из базового значения поправки за текущую нагрузку, задачи на завтра, недостаток сна и отрицательный эмоциональный баланс. Нагрузка на сегодня имеет больший вес, чем завтрашние задачи, потому что она влияет на ближайшие решения пользователя: какие дела оставить, что перенести и когда запускать фокус-сессию. Итоговое значение ограничивается диапазоном от 10 до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Советы формируются из тех же метрик, которые участвуют в оценке ресурса. В исследованиях вовлечённости в мобильных приложениях подчёркивается роль обратной связи, напоминаний, самонаблюдения и персонализированных рекомендаций [14; 17; 18].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Поэтому при недостатке сна приложение предлагает не перегружать день и поставить сложные задачи раньше, пока у пользователя больше сил. При перегрузе по длительности или количеству задач подсказка предлагает оставить обязательные дела, а второстепенные перенести. Если данных о сне или эмоциях нет, пользователь видит напоминание заполнить дневник, иначе анализ будет менее точным.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расчёта UserAnalysisEngine возвращает данные во ViewModel, а затем они отображаются в DayAnalysisTipsCardView. В карточке пользователь видит уровень дня, короткое пояснение, ресурс в формате «число из 100», основные сигналы и список советов. На экране общей статистики карточка открывается кнопкой «Подсказки дня» и скрывается повторным нажатием, поэтому она не занимает место постоянно.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Также экран подписан на изменения дневника и задач через NotificationCenter. Если пользователь добавляет запись сна, отмечает эмоцию или изменяет задачи, анализ загружается повторно. За счёт этого подсказка дня остаётся связанной с текущими данными, а не показывает устаревшие рекомендации.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3.2.10 Реализация статистики, достижений и профиля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Модуль статистики реализует FR-13. Общий экран агрегирует показатели за семь дней, а отдельные представления показывают динамику эмоций, записи сна и выполнение задач. Для выбранного дня пользователь может открыть состав завершённых и незавершённых задач.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AchievementRepository реализует FR-14: рассчитывает прогресс на основе задач, дневников и фокус-сессий и переводит достижение между состояниями locked, unlocked и opened. AchievementLevelProgress начисляет по 50 единиц опыта за открытое достижение и повышает уровень после каждых 250 единиц опыта.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Экран достижений и профиль отображают уровень, звание и прогресс. В профиле также доступны аватар, настройки Face ID и уведомлений и выход из учётной записи. Настройка Face ID скрывается на неподдерживаемом устройстве.</w:t>
      </w:r>
    </w:p>
    <w:p>
      <w:pPr>
        <w:pStyle w:val="Heading2"/>
        <w:keepNext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3.3 Проверка соответствия требованиям заказчика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Проверка выполнена как предварительная трассировка технического задания к программным модулям и доступным свидетельствам. Наличие реализации подтверждалось инспекцией кода; для части алгоритма анализа и интерфейсных сценариев имеются автоматизированные тесты. Статус «частично проверено» не означает приёмку заказчиком и показывает, что для окончательного вывода нужны дополнительные сценарные, инструментальные или аппаратные испытания.</w:t>
      </w:r>
    </w:p>
    <w:p>
      <w:pPr>
        <w:keepNext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Таблица 3.1 - Укрупнённая матрица трассировки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765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ID</w:t>
            </w:r>
          </w:p>
        </w:tc>
        <w:tc>
          <w:tcPr>
            <w:tcW w:type="dxa" w:w="1843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Предмет требования</w:t>
            </w:r>
          </w:p>
        </w:tc>
        <w:tc>
          <w:tcPr>
            <w:tcW w:type="dxa" w:w="2523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Реализация</w:t>
            </w:r>
          </w:p>
        </w:tc>
        <w:tc>
          <w:tcPr>
            <w:tcW w:type="dxa" w:w="2381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Проверка</w:t>
            </w:r>
          </w:p>
        </w:tc>
        <w:tc>
          <w:tcPr>
            <w:tcW w:type="dxa" w:w="1843"/>
            <w:shd w:fill="E7E6E6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Статус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FR-01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Регистрация, вход и сессия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AuthCoordinator, RegistrationValidationUseCase, LoginUseCase, UserRepository, SessionManager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требуются сценарные тесты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FR-02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Face ID, профиль и выход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LocalAuthentication, ProfileViewModel, AuthService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требуется проверка на устройствах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Требует испытания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FR-03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Навигация и календарь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MainTabBarController, CalendarViewModel, CalendarTaskListView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 и макетов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FR-04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События календаря iOS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CalendarEventService, CalendarEventTranslator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режима чтения; требуется проверка разрешений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FR-05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Создание элементов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AddTaskViewController, TaskBaseFormView, HardTaskFormView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Модульные тесты выбора формы; нужны негативные сценарии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FR-06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Планирование обычной задачи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TaskAutoScheduler, CreateTaskUseCase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нужны граничные тесты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Требует испытания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FR-07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Планирование сложной задачи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SubtaskAutoScheduler, CreateTaskUseCase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нужны тесты нескольких подзадач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Требует испытания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FR-08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Граница 23:00 и разделение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CreateTaskUseCase, lateBoundary, splitTaskAtLateBoundary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требуется проверка согласия и отказа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FR-09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Уведомления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LocalNotificationService, NotificationsViewModel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расписания и отмены; нужен тест на устройстве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FR-10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Дневник сна и эмоций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DiaryViewModel, DiaryService, DiaryRepository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расчёта через полночь и привязки владельца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FR-11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Фокус-сессия и Live Activity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FocusViewModel, FocusMusicPlayer, FocusLiveActivityManager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требуется испытание жизненного цикла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FR-12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Анализ состояния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AnalyzeUserDayUseCase, UserAnalysisEngine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Набор модульных тестов расчёта и недостатка данных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Проверено частично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FR-13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Статистика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GeneralStatsViewModel, EmotionStatsView, SleepStatsView, TaskStatsView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требуется сверка агрегатов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Требует испытания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FR-14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Достижения и уровни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AchievementRepository, AchievementLevelProgress, AchievementsView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расчёта 50/250; нужны тесты переходов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NFR-01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Платформа и совместимость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UIKit, LocalAuthentication, ActivityKit, обработка отказа EventKit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Нужна матрица устройств iPhone и iPad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Не проверено полностью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NFR-02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Интерфейс и доступность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Общие UI-компоненты и постоянный TabBar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Опрос 14 респондентов; нужен отдельный аудит доступности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Проверено частично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NFR-03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Производительность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Локальные вычисления и обновление интерфейса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Требуются замеры 1 с и 2 с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Не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NFR-04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Надёжность хранения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PersistenceController и репозитории Core Data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Требуются тесты ошибок, дубликатов и миграции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Не проверено полностью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NFR-05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Целостность данных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Связи owner и parentTaskId, обновления через NotificationCenter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Инспекция кода; нужны тесты нескольких пользователей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NFR-06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Безопасность входа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KeychainManager, CryptoKit, LocalAuthentication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Проверено отсутствие открытого пароля в Core Data и сравнение хеша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Проверено по коду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NFR-07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Конфиденциальность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Локальные репозитории и системные запросы разрешений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Требуется проверка сетевой активности и отказов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Частично проверено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NFR-08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Автономность и ресурсы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Локальное хранилище, FocusMusicPlayer, FocusLiveActivityManager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Требуются автономный прогон и профилирование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Не проверено полностью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NFR-09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Сопровождаемость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MVVM-C, UseCase, Repository Protocol, сервисный слой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Архитектурная инспекция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Проверено по коду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NFR-10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Тестируемость</w:t>
            </w:r>
          </w:p>
        </w:tc>
        <w:tc>
          <w:tcPr>
            <w:tcW w:type="dxa" w:w="25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XCTest для анализа и отдельных экранных сценариев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Покрытие неполное; требуется полный прогон</w:t>
            </w:r>
          </w:p>
        </w:tc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7"/>
              </w:rPr>
              <w:t>Проверено частично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Матрица показывает, что программные модули предусмотрены для всех укрупнённых групп функциональных требований, однако проверка распределена неравномерно. Наиболее подтверждёнными являются безопасность хранения пароля, архитектурное разделение и алгоритм анализа. Совместимость iPad, количественные показатели производительности, отказоустойчивость, миграция хранилища и полный набор пользовательских сценариев требуют отдельного испытательного протокола.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Пользовательское тестирование далее оценивает понятность и удобство интерфейса. Оно дополняет проверку требований NFR-02, но не заменяет функциональные испытания и формальную приёмку результата заказчиком.</w:t>
      </w:r>
    </w:p>
    <w:p w:rsidR="00000000" w:rsidDel="00000000" w:rsidP="00000000" w:rsidRDefault="00000000" w:rsidRPr="00000000" w14:paraId="0000020E">
      <w:pPr>
        <w:pStyle w:val="Heading2"/>
        <w:keepNext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3.4 Исследование результатов пользовательского тестирования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0F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Пользовательское тестирование проводилось после первого знакомства с приложением и было направлено на оценку понятности, читаемости и удобства интерфейса. В опросе приняли участие 14 респондентов. Большая часть вопросов использовала пятибалльную шкалу, где 1 означало минимальную, а 5 — максимальную выраженность признака. Результаты характеризуют пользовательское восприятие и не являются подтверждением приёмки заказчиком.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Шкала позволила отдельно оценить понимание назначения, структуру главного экрана, навигацию, читаемость текста, визуальное оформление и удобство форм. Сводные результаты представлены в таблице 3.2: для каждого критерия указаны средняя оценка, количество положительных оценок 4–5 и распределение ответов.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Таблица 3.2 - Сводные результаты пользовательского тестирования по шкале 1–5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tbl>
      <w:tblPr>
        <w:tblStyle w:val="Table16"/>
        <w:tblW w:w="93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Средняя 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Оценки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Ответы по шкале 1/2/3/4/5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Понимание назначения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12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1 / 1 / 5 /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Понятность структуры главного экрана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11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0 / 3 / 6 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Поиск основных разделов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11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1 / 2 / 5 /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Логичность навигации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3,79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9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2 / 3 / 5 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Удобство чтения 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3,86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9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1 / 4 / 5 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Визуальная привлекательность дизайна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11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0 / 3 / 3 /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Современность дизайна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10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0 / 4 / 4 /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Подбор цветов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10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2 / 2 / 2 /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Аккуратность отступов, карточек, кнопок и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10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2 / 2 / 3 /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Понятность главных действий на экране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4,14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12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1 / 1 / 7 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Удобство форм, календаря, выбора дат и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3,86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8 из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0 / 1 / 5 / 3 /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Лучше всего респонденты оценили визуальную привлекательность дизайна: средняя оценка составила 4,36 из 5, а 8 из 14 участников поставили максимальную оценку. Быстрое понимание назначения приложения также получило высокий результат: 12 из 14 респондентов выбрали оценки 4 или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Структура главного экрана, поиск основных разделов и понятность главных действий получили одинаковую среднюю оценку 4,14 из 5. Это показывает, что базовая информационная архитектура воспринимается положительно, но отдельные оценки 3 указывают на необходимость точнее расставить визуальные акценты и подписи.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Более слабые результаты связаны с логичностью навигации (3,79), удобством чтения текста (3,86) и удобством форм, календаря, выбора дат и задач (3,86). Эти оценки совпадают с открытыми ответами: тестировщики чаще всего предлагали упростить форму создания задачи, сделать выбор дат заметнее и добавить понятные подписи для иконок.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Распределение ответов на рисунках 3.12–3.22 подтверждает общий вывод: большинство оценок находится в зоне 4–5, а оценки 1 отсутствуют по всем пятибалльным критериям. Значит, выявленные проблемы не мешают первому знакомству с приложением, но показывают, какие элементы интерфейса нужно доработать в следующей итерации.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66020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60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3.12 - Понимание назначения приложения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5375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3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3.13 - Понятность структуры главного экрана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45616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5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3.14 - Поиск основных разделов приложения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47629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7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3.15 - Логичность навигации между экранами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4458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4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3.16 - Удобство чтения текста в приложении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43666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36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3.17 - Визуальная привлекательность дизайна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569609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69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3.18 - Аккуратность отступов, карточек, кнопок и layout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63466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3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3.19 - Понятность главных действий на экране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633751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33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3.20 - Удобство форм, календаря, выбора дат и задач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6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374504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74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3.21 - Готовность продолжить пользоваться приложением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40680" cy="2472383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72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Рисунок 3.22 - Общая оценка интерфейса приложения</w:t>
      </w:r>
      <w:r w:rsidDel="00000000" w:rsidR="00000000" w:rsidRPr="00000000">
        <w:rPr>
          <w:rFonts w:ascii="Times New Roman" w:hAnsi="Times New Roman" w:eastAsia="Times New Roman" w:cs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267">
      <w:pPr>
        <w:pStyle w:val="Heading1"/>
        <w:pageBreakBefore w:val="1"/>
        <w:spacing w:after="240" w:before="0" w:line="360" w:lineRule="auto"/>
        <w:ind w:left="0" w:right="0" w:firstLine="0"/>
        <w:jc w:val="center"/>
        <w:rPr/>
      </w:pPr>
      <w:bookmarkStart w:colFirst="0" w:colLast="0" w:name="_ajb0hi5q4wz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В работе выполнена заказная разработка iOS-приложения Luma для адаптивного планирования и контроля личной продуктивности. Техническое задание представлено функциональными и нефункциональными требованиями, которые использованы как основание для анализа, проектирования, реализации и предварительной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На этапе анализа исследована предметная область и сопоставлены приложения-аналоги. Сравнение показало, что существующие решения покрывают отдельные функции, но не объединяют требуемый заказчиком набор планирования, дневника сна и эмоций, фокус-сессий, анализа состояния, статистики и геймификации.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Требования формализованы в группах FR-01–FR-14 и NFR-01–NFR-10, для них определены способы проверки. На их основе уточнены роли заказчика, разработчика и пользователя, границы системы, варианты использования и модель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Выбор Swift, UIKit, SwiftUI, MVVM-C, Core Data и системных фреймворков iOS обоснован требованиями к нативности, автономной работе, интеграциям, сохранности данных, сопровождаемости и тестируемости. Пользовательский интерфейс и структура хранения спроектированы с разделением экранов, бизнес-логики, навигации, репозиториев и системных 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В программном коде реализованы регистрация и вход, календарь и задачи, автоматическое планирование, уведомления, ручной дневник сна и эмоций, фокус-сессия с Live Activity, анализ состояния, статистика, достижения и профиль. Пароль не хранится в Core Data в открытом виде: его хеш с индивидуальной солью сохраняется в Keychain.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rtl w:val="0"/>
        </w:rPr>
        <w:t>Соответствие требованиям предварительно оценено по матрице трассировки, инспекции реализации и имеющимся автоматизированным тестам. Пользовательское тестирование 14 респондентов отдельно оценило восприятие интерфейса: средняя общая оценка составила 8,21 из 10, медианная — 8,5; 13 из 14 участников выбрали ответы «Да» или «Скорее да» на вопрос о готовности продолжить использование.</w:t>
      </w:r>
      <w:r w:rsidDel="00000000" w:rsidR="00000000" w:rsidRPr="00000000">
        <w:rPr>
          <w:rtl w:val="0"/>
        </w:rPr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Таким образом, предусмотренный техническим заданием функциональный объём представлен в реализации, а архитектурные решения связаны с нефункциональными требованиями. Окончательный вывод о полном соответствии заказу возможен после сценарных проверок всех требований, измерения производительности, испытаний на заявленных моделях iPhone и iPad и документированной приёмки заказчиком. Ближайшие доработки интерфейса связаны с формами создания задач, выбором дат, навигацией и читаемостью отдельных элементов.</w:t>
      </w:r>
    </w:p>
    <w:p w:rsidR="00000000" w:rsidDel="00000000" w:rsidP="00000000" w:rsidRDefault="00000000" w:rsidRPr="00000000" w14:paraId="0000026E">
      <w:pPr>
        <w:pStyle w:val="Heading1"/>
        <w:keepNext/>
        <w:pageBreakBefore w:val="1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4"/>
          <w:rtl w:val="0"/>
        </w:rPr>
        <w:t>СПИСОК ИСПОЛЬЗОВАННЫХ ИСТОЧНИКОВ И ЛИТЕРАТУРЫ</w:t>
      </w:r>
      <w:r w:rsidDel="00000000" w:rsidR="00000000" w:rsidRPr="00000000">
        <w:rPr>
          <w:rFonts w:ascii="Times New Roman" w:hAnsi="Times New Roman" w:eastAsia="Times New Roman" w:cs="Times New Roman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6F">
      <w:pPr>
        <w:pageBreakBefore w:val="0"/>
        <w:spacing w:after="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rtl w:val="0"/>
        </w:rPr>
      </w:r>
      <w:r w:rsidDel="00000000" w:rsidR="00000000" w:rsidRPr="00000000">
        <w:rPr>
          <w:rtl w:val="0"/>
        </w:rPr>
      </w:r>
    </w:p>
    <w:bookmarkStart w:colFirst="0" w:colLast="0" w:name="yk7v4o8y1uv" w:id="23"/>
    <w:bookmarkEnd w:id="23"/>
    <w:p w:rsidR="00000000" w:rsidDel="00000000" w:rsidP="00000000" w:rsidRDefault="00000000" w:rsidRPr="00000000" w14:paraId="0000027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Бегин А. Статистика смартфонов в мире (2025) [Электронный ресурс] // Инклиент. – 2024. – URL: https://inclient.ru/smartphone-stats/ (дата обращения: 26.05.2026). – Текст : электронный.</w:t>
      </w:r>
      <w:r w:rsidDel="00000000" w:rsidR="00000000" w:rsidRPr="00000000">
        <w:rPr>
          <w:rtl w:val="0"/>
        </w:rPr>
      </w:r>
    </w:p>
    <w:bookmarkStart w:colFirst="0" w:colLast="0" w:name="gho5zr9sk70d" w:id="24"/>
    <w:bookmarkEnd w:id="24"/>
    <w:p w:rsidR="00000000" w:rsidDel="00000000" w:rsidP="00000000" w:rsidRDefault="00000000" w:rsidRPr="00000000" w14:paraId="00000271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Исследование T-Pay: чем в России друг от друга отличаются владельцы iPhone и смартфонов на Android [Электронный ресурс] // Т-Банк. – 2024. – URL: https://www.tbank.ru/about/news/09122024-t-pay-research-how-do-iphone-and-android-smartphone-owners-differ-from-each-other-in-russia/ (дата обращения: 26.05.2026). – Текст : электронный.</w:t>
      </w:r>
      <w:r w:rsidDel="00000000" w:rsidR="00000000" w:rsidRPr="00000000">
        <w:rPr>
          <w:rtl w:val="0"/>
        </w:rPr>
      </w:r>
    </w:p>
    <w:bookmarkStart w:colFirst="0" w:colLast="0" w:name="nzbl5j878knn" w:id="25"/>
    <w:bookmarkEnd w:id="25"/>
    <w:p w:rsidR="00000000" w:rsidDel="00000000" w:rsidP="00000000" w:rsidRDefault="00000000" w:rsidRPr="00000000" w14:paraId="0000027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Карасева Л. Геймификация: как игровой подход помогает в обучении и на работе [Электронный ресурс] // РБК Тренды. – 2021. – Обновлено: 26.11.2024. – URL: https://trends.rbc.ru/trends/education/605c6f2f9a79473a61646994 (дата обращения: 26.05.2026). – Текст : электронный.</w:t>
      </w:r>
      <w:r w:rsidDel="00000000" w:rsidR="00000000" w:rsidRPr="00000000">
        <w:rPr>
          <w:rtl w:val="0"/>
        </w:rPr>
      </w:r>
    </w:p>
    <w:bookmarkStart w:colFirst="0" w:colLast="0" w:name="bkbfxtmrlw1" w:id="26"/>
    <w:bookmarkEnd w:id="26"/>
    <w:p w:rsidR="00000000" w:rsidDel="00000000" w:rsidP="00000000" w:rsidRDefault="00000000" w:rsidRPr="00000000" w14:paraId="0000027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Getting started [Электронный ресурс] // Apple Developer Documentation. – URL: https://developer.apple.com/design/human-interface-guidelines/getting-started (дата обращения: 26.05.2026).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Филимонов А. П. Анализ современных тенденций развития стратегического планирования [Электронный ресурс] // Экономика, предпринимательство и право. – 2024. – URL: https://cyberleninka.ru/article/n/analiz-sovremennyh-tendentsiy-razvitiya-strategicheskogo-planirovaniya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Назарова Е. К. Влияние психики на производительность труда [Электронный ресурс] // Universum: психология и образование. – 2024. – № 7(121). – URL: https://cyberleninka.ru/article/n/vliyanie-psihiki-na-proizvoditelnost-truda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Новикова Ю. Л., Аулова О. Ю., Быковская Е. С. Физиология сна и его влияние на психоэмоциональное состояние студентов [Электронный ресурс] // Вестник МГПУ. Серия «Естественные науки». – 2023. – № 2(50). – DOI: 10.25688/2076-9091.2023.50.2.04. – URL: https://iest-vestnik.mgpu.ru/wp-content/uploads/sites/5/2023/08/novikova-yu-l-aulova-o-yu-bykovskaya-e-s.pdf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Morrissette M. New study shows treating work like a game drives results [Электронный ресурс] // Phys.org. – 2024. – 25 March. – URL: https://phys.org/news/2024-03-game-results.html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Aeon B., Faber A., Panaccio A. Does time management work? A meta-analysis [Электронный ресурс] // PLOS ONE. – 2021. – Vol. 16, № 1. – e0245066. – DOI: 10.1371/journal.pone.0245066. – URL: https://journals.plos.org/plosone/article?id=10.1371/journal.pone.0245066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Takano Y., Iwano S., Aoki S. et al. A systematic review of the effect of sleep interventions on presenteeism [Электронный ресурс] // BioPsychoSocial Medicine. – 2021. – Vol. 15, Article 21. – DOI: 10.1186/s13030-021-00224-z. – URL: https://link.springer.com/article/10.1186/s13030-021-00224-z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Weiss H. M., Merlo K. L. Affect, Attention, and Episodic Performance [Электронный ресурс] // Current Directions in Psychological Science. – 2020. – Vol. 29, № 5. – P. 453–459. – DOI: 10.1177/0963721420949496. – URL: https://journals.sagepub.com/doi/10.1177/0963721420949496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Oliveira M., Abelha A., Sousa R., Peixoto H. Gamification in mobile applications: techniques, benefits and challenges [Электронный ресурс] // Procedia Computer Science. – 2024. – Vol. 251. – P. 678–683. – DOI: 10.1016/j.procs.2024.11.168. – URL: https://www.sciencedirect.com/science/article/pii/S1877050924034021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Paschmann J. W., Bruno H. A., van Heerde H. J., Völckner F., Klein K. Driving Mobile App User Engagement Through Gamification [Электронный ресурс] // Journal of Marketing Research. – 2025. – Vol. 62, № 2. – P. 249–273. – DOI: 10.1177/00222437241275927. – URL: https://journals.sagepub.com/doi/10.1177/00222437241275927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Oakley-Girvan I., Yunis R., Longmire M., Ouillon J. S. What Works Best to Engage Participants in Mobile App Interventions and e-Health: A Scoping Review [Электронный ресурс] // Telemedicine and e-Health. – 2022. – DOI: 10.1089/tmj.2021.0176. – URL: https://journals.sagepub.com/doi/10.1089/tmj.2021.0176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Karlsen F. Affordances in digital detox and productivity apps [Электронный ресурс] // AoIR Selected Papers of Internet Research. – 2021. – DOI: 10.5210/spir.v2021i0.11956. – URL: https://spir.aoir.org/ojs/index.php/spir/article/view/11956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Weichbroth P. Usability Testing of Mobile Applications: A Methodological Framework [Электронный ресурс] // Applied Sciences. – 2024. – Vol. 14, № 5. – Article 1792. – DOI: 10.3390/app14051792. – URL: https://www.mdpi.com/2076-3417/14/5/1792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Milne-Ives M., Homer S. R., Andrade J., Meinert E. Potential associations between behavior change techniques and engagement with mobile health apps: a systematic review [Электронный ресурс] // Frontiers in Psychology. – 2023. – Vol. 14. – Article 1227443. – DOI: 10.3389/fpsyg.2023.1227443. – URL: https://pmc.ncbi.nlm.nih.gov/articles/PMC10545861/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Matthews P., Rhodes-Maquaire C. Personalisation and Recommendation for Mental Health Apps: A Scoping Review [Электронный ресурс] // Behaviour &amp; Information Technology. – 2025. – Vol. 44, № 10. – P. 2389–2404. – DOI: 10.1080/0144929X.2024.2356630. – URL: https://www.tandfonline.com/doi/full/10.1080/0144929X.2024.2356630 (дата обращения: 03.06.2026).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Apple Inc. Model-View-Controller [Электронный ресурс] // Apple Developer Documentation Archive. – 2018. – URL: https://developer.apple.com/library/archive/documentation/General/Conceptual/DevPedia-CocoaCore/MVC.html (дата обращения: 21.06.2026).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Fowler M. Presentation Model [Электронный ресурс] // martinfowler.com. – 2004. – URL: https://martinfowler.com/eaaDev/PresentationModel.html (дата обращения: 21.06.2026).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 Model-View-ViewModel (MVVM) [Электронный ресурс] // Microsoft Learn. – URL: https://learn.microsoft.com/en-us/dotnet/architecture/maui/mvvm (дата обращения: 21.06.2026).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22. Khanlou S. Coordinators Redux [Электронный ресурс] // Khanlou. – 2015. – URL: https://khanlou.com/2015/10/coordinators-redux/ (дата обращения: 21.06.2026).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 Martin R. C. The Clean Architecture [Электронный ресурс] // The Clean Code Blog. – 2012. – URL: https://blog.cleancoder.com/uncle-bob/2012/08/13/the-clean-architecture.html (дата обращения: 21.06.2026).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 Gilbert J., Stoll C. Architecting iOS Apps with VIPER [Электронный ресурс] // objc.io. – 2014. – URL: https://www.objc.io/issues/13-architecture/viper/ (дата обращения: 21.06.2026). – Текст : электронный.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ind w:firstLine="0"/>
        <w:jc w:val="center"/>
        <w:rPr/>
      </w:pPr>
      <w:bookmarkStart w:colFirst="0" w:colLast="0" w:name="_7f5fi89au6p2" w:id="27"/>
      <w:bookmarkEnd w:id="27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rtl w:val="0"/>
        </w:rPr>
        <w:t xml:space="preserve">Фотографии интерфейса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rtl w:val="0"/>
        </w:rPr>
        <w:t xml:space="preserve">В приложении представлены дополнительные экраны разработанного iOS-приложения, которые демонстрируют работу уведомлений, статистики сна, эмоций, задач и профиля пользователя.</w:t>
      </w:r>
      <w:r w:rsidDel="00000000" w:rsidR="00000000" w:rsidRPr="00000000">
        <w:rPr>
          <w:rtl w:val="0"/>
        </w:rPr>
      </w:r>
    </w:p>
    <w:tbl>
      <w:tblPr>
        <w:tblStyle w:val="Table17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874519" cy="4066753"/>
                  <wp:effectExtent b="0" l="0" r="0" t="0"/>
                  <wp:docPr id="3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67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Рисунок А.1 – Экран списка уведомлений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874519" cy="4066753"/>
                  <wp:effectExtent b="0" l="0" r="0" t="0"/>
                  <wp:docPr id="32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67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Рисунок А.2 – Экран статистики эмоций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60658" cy="3599498"/>
                  <wp:effectExtent b="0" l="0" r="0" t="0"/>
                  <wp:docPr id="34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658" cy="3599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Рисунок А.3 – Экран статистики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667267" cy="3609023"/>
                  <wp:effectExtent b="0" l="0" r="0" t="0"/>
                  <wp:docPr id="36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67" cy="36090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Рисунок А.4 – Экран статистики сна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114300" distR="114300">
                  <wp:extent cx="1724978" cy="3738911"/>
                  <wp:effectExtent b="0" l="0" r="0" t="0"/>
                  <wp:docPr id="38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78" cy="3738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rtl w:val="0"/>
              </w:rPr>
              <w:t xml:space="preserve">Рисунок А.5 – Экран профиля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45" w:type="default"/>
      <w:footerReference r:id="rId46" w:type="first"/>
      <w:pgSz w:h="16838" w:w="11906" w:orient="portrait"/>
      <w:pgMar w:bottom="1134" w:top="1134" w:left="1701" w:right="85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spacing w:after="0" w:before="0" w:line="360" w:lineRule="auto"/>
      <w:ind w:left="0" w:right="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1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1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20" w:before="1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5.0" w:type="dxa"/>
        <w:left w:w="85.0" w:type="dxa"/>
        <w:bottom w:w="85.0" w:type="dxa"/>
        <w:right w:w="8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28.png"/><Relationship Id="rId42" Type="http://schemas.openxmlformats.org/officeDocument/2006/relationships/image" Target="media/image29.jpg"/><Relationship Id="rId41" Type="http://schemas.openxmlformats.org/officeDocument/2006/relationships/image" Target="media/image26.jpg"/><Relationship Id="rId22" Type="http://schemas.openxmlformats.org/officeDocument/2006/relationships/image" Target="media/image38.jpg"/><Relationship Id="rId44" Type="http://schemas.openxmlformats.org/officeDocument/2006/relationships/image" Target="media/image33.jpg"/><Relationship Id="rId21" Type="http://schemas.openxmlformats.org/officeDocument/2006/relationships/image" Target="media/image37.png"/><Relationship Id="rId43" Type="http://schemas.openxmlformats.org/officeDocument/2006/relationships/image" Target="media/image32.jpg"/><Relationship Id="rId24" Type="http://schemas.openxmlformats.org/officeDocument/2006/relationships/image" Target="media/image31.jpg"/><Relationship Id="rId46" Type="http://schemas.openxmlformats.org/officeDocument/2006/relationships/footer" Target="footer2.xml"/><Relationship Id="rId23" Type="http://schemas.openxmlformats.org/officeDocument/2006/relationships/image" Target="media/image36.jp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jpg"/><Relationship Id="rId25" Type="http://schemas.openxmlformats.org/officeDocument/2006/relationships/image" Target="media/image34.jpg"/><Relationship Id="rId28" Type="http://schemas.openxmlformats.org/officeDocument/2006/relationships/image" Target="media/image1.jpg"/><Relationship Id="rId27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29" Type="http://schemas.openxmlformats.org/officeDocument/2006/relationships/image" Target="media/image4.jpg"/><Relationship Id="rId7" Type="http://schemas.openxmlformats.org/officeDocument/2006/relationships/image" Target="media/image12.png"/><Relationship Id="rId8" Type="http://schemas.openxmlformats.org/officeDocument/2006/relationships/image" Target="media/image18.png"/><Relationship Id="rId31" Type="http://schemas.openxmlformats.org/officeDocument/2006/relationships/image" Target="media/image5.png"/><Relationship Id="rId30" Type="http://schemas.openxmlformats.org/officeDocument/2006/relationships/image" Target="media/image10.png"/><Relationship Id="rId11" Type="http://schemas.openxmlformats.org/officeDocument/2006/relationships/image" Target="media/image17.png"/><Relationship Id="rId33" Type="http://schemas.openxmlformats.org/officeDocument/2006/relationships/image" Target="media/image9.png"/><Relationship Id="rId10" Type="http://schemas.openxmlformats.org/officeDocument/2006/relationships/image" Target="media/image15.png"/><Relationship Id="rId32" Type="http://schemas.openxmlformats.org/officeDocument/2006/relationships/image" Target="media/image11.png"/><Relationship Id="rId13" Type="http://schemas.openxmlformats.org/officeDocument/2006/relationships/image" Target="media/image19.png"/><Relationship Id="rId35" Type="http://schemas.openxmlformats.org/officeDocument/2006/relationships/image" Target="media/image8.png"/><Relationship Id="rId12" Type="http://schemas.openxmlformats.org/officeDocument/2006/relationships/image" Target="media/image13.png"/><Relationship Id="rId34" Type="http://schemas.openxmlformats.org/officeDocument/2006/relationships/image" Target="media/image6.png"/><Relationship Id="rId15" Type="http://schemas.openxmlformats.org/officeDocument/2006/relationships/image" Target="media/image24.png"/><Relationship Id="rId37" Type="http://schemas.openxmlformats.org/officeDocument/2006/relationships/image" Target="media/image21.png"/><Relationship Id="rId14" Type="http://schemas.openxmlformats.org/officeDocument/2006/relationships/image" Target="media/image30.png"/><Relationship Id="rId36" Type="http://schemas.openxmlformats.org/officeDocument/2006/relationships/image" Target="media/image14.png"/><Relationship Id="rId17" Type="http://schemas.openxmlformats.org/officeDocument/2006/relationships/image" Target="media/image25.png"/><Relationship Id="rId39" Type="http://schemas.openxmlformats.org/officeDocument/2006/relationships/image" Target="media/image22.png"/><Relationship Id="rId16" Type="http://schemas.openxmlformats.org/officeDocument/2006/relationships/image" Target="media/image35.png"/><Relationship Id="rId38" Type="http://schemas.openxmlformats.org/officeDocument/2006/relationships/image" Target="media/image20.png"/><Relationship Id="rId19" Type="http://schemas.openxmlformats.org/officeDocument/2006/relationships/image" Target="media/image27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Разработка iOS-приложения для адаптивного планирования и повышения продуктивности</dc:title>
  <cp:lastModifiedBy>python-docx</cp:lastModifiedBy>
  <cp:revision>1</cp:revision>
  <dcterms:modified xsi:type="dcterms:W3CDTF">2026-09-15T13:51:33Z</dcterms:modified>
  <dc:subject>Курсовая работа по заказной разработке Luma</dc:subject>
</cp:coreProperties>
</file>