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Campus Network — MVP Technical Specification</w:t>
      </w:r>
    </w:p>
    <w:p>
      <w:pPr>
        <w:pStyle w:val="Subtitle"/>
      </w:pPr>
      <w:r>
        <w:t>Version 1.0 | Hackathon MVP | Scope: institution-aware social feed + professional discovery</w:t>
      </w:r>
    </w:p>
    <w:p>
      <w:pPr>
        <w:pStyle w:val="Heading1"/>
      </w:pPr>
      <w:r>
        <w:t>1. Product Goal</w:t>
      </w:r>
    </w:p>
    <w:p>
      <w:r>
        <w:t>Build a focused, institution-aware social network where members can share personal and professional content, discover relevant people, and initiate private professional connections. The MVP must demonstrate the For You feed and a student-to-alumnus discovery workflow.</w:t>
      </w:r>
    </w:p>
    <w:p>
      <w:pPr>
        <w:pStyle w:val="Heading1"/>
      </w:pPr>
      <w:r>
        <w:t>2. MVP Features</w:t>
      </w:r>
    </w:p>
    <w:p>
      <w:pPr>
        <w:pStyle w:val="Heading2"/>
      </w:pPr>
      <w:r>
        <w:t>Identity and profiles</w:t>
      </w:r>
    </w:p>
    <w:p>
      <w:pPr>
        <w:pStyle w:val="ListBullet"/>
      </w:pPr>
      <w:r>
        <w:t>Demo authentication or seeded-user switching; use real authentication only if time allows.</w:t>
      </w:r>
    </w:p>
    <w:p>
      <w:pPr>
        <w:pStyle w:val="ListBullet"/>
      </w:pPr>
      <w:r>
        <w:t>Profile fields: name, institution, affiliation/role, department or programme, batch, company, job title, skills, interests, bio, and portfolio link.</w:t>
      </w:r>
    </w:p>
    <w:p>
      <w:pPr>
        <w:pStyle w:val="ListBullet"/>
      </w:pPr>
      <w:r>
        <w:t>Label affiliation as institution-verified; label employment as employer-verified or self-reported. Do not imply self-reported claims are verified.</w:t>
      </w:r>
    </w:p>
    <w:p>
      <w:pPr>
        <w:pStyle w:val="Heading2"/>
      </w:pPr>
      <w:r>
        <w:t>Institution hierarchy and groups</w:t>
      </w:r>
    </w:p>
    <w:p>
      <w:pPr>
        <w:pStyle w:val="ListBullet"/>
      </w:pPr>
      <w:r>
        <w:t>Browse Institution → Programme/Department → Batch/Section → Group.</w:t>
      </w:r>
    </w:p>
    <w:p>
      <w:pPr>
        <w:pStyle w:val="ListBullet"/>
      </w:pPr>
      <w:r>
        <w:t>Users can belong to multiple groups; model identity separately from memberships.</w:t>
      </w:r>
    </w:p>
    <w:p>
      <w:pPr>
        <w:pStyle w:val="ListBullet"/>
      </w:pPr>
      <w:r>
        <w:t>Group membership, group posting, and group access requests are separate from personal connections.</w:t>
      </w:r>
    </w:p>
    <w:p>
      <w:pPr>
        <w:pStyle w:val="ListBullet"/>
      </w:pPr>
      <w:r>
        <w:t>Group supervisors can approve or decline access requests and moderate their groups.</w:t>
      </w:r>
    </w:p>
    <w:p>
      <w:pPr>
        <w:pStyle w:val="Heading2"/>
      </w:pPr>
      <w:r>
        <w:t>Posts and For You feed</w:t>
      </w:r>
    </w:p>
    <w:p>
      <w:pPr>
        <w:pStyle w:val="ListBullet"/>
      </w:pPr>
      <w:r>
        <w:t>Create text posts; image uploads are optional if time permits.</w:t>
      </w:r>
    </w:p>
    <w:p>
      <w:pPr>
        <w:pStyle w:val="ListBullet"/>
      </w:pPr>
      <w:r>
        <w:t>Support comments, reactions, saves, and following users or topics only if core feed work is complete.</w:t>
      </w:r>
    </w:p>
    <w:p>
      <w:pPr>
        <w:pStyle w:val="ListBullet"/>
      </w:pPr>
      <w:r>
        <w:t>Post audience: institution/group scope as permitted. Enforce visibility on the backend.</w:t>
      </w:r>
    </w:p>
    <w:p>
      <w:pPr>
        <w:pStyle w:val="ListBullet"/>
      </w:pPr>
      <w:r>
        <w:t>Feed tabs: For You and Following; My Campus/Professional filters are optional.</w:t>
      </w:r>
    </w:p>
    <w:p>
      <w:pPr>
        <w:pStyle w:val="ListBullet"/>
      </w:pPr>
      <w:r>
        <w:t>Start with chronological ranking, then add the replaceable reranking module.</w:t>
      </w:r>
    </w:p>
    <w:p>
      <w:pPr>
        <w:pStyle w:val="Heading2"/>
      </w:pPr>
      <w:r>
        <w:t>Feed ranking</w:t>
      </w:r>
    </w:p>
    <w:p>
      <w:pPr>
        <w:pStyle w:val="ListBullet"/>
      </w:pPr>
      <w:r>
        <w:t>Retrieve a limited candidate set from PostgreSQL using recency, interests, follows, and institutional context.</w:t>
      </w:r>
    </w:p>
    <w:p>
      <w:pPr>
        <w:pStyle w:val="ListBullet"/>
      </w:pPr>
      <w:r>
        <w:t>Apply permission filtering before ranking or returning candidates.</w:t>
      </w:r>
    </w:p>
    <w:p>
      <w:pPr>
        <w:pStyle w:val="ListBullet"/>
      </w:pPr>
      <w:r>
        <w:t>Use FlashRank to rerank candidate posts against a user-interest query; keep it behind a Reranker interface.</w:t>
      </w:r>
    </w:p>
    <w:p>
      <w:pPr>
        <w:pStyle w:val="ListBullet"/>
      </w:pPr>
      <w:r>
        <w:t>Apply freshness and simple diversity rules after reranking.</w:t>
      </w:r>
    </w:p>
    <w:p>
      <w:pPr>
        <w:pStyle w:val="ListBullet"/>
      </w:pPr>
      <w:r>
        <w:t>Keep chronological/baseline mode as a fallback and comparison.</w:t>
      </w:r>
    </w:p>
    <w:p>
      <w:pPr>
        <w:pStyle w:val="Heading2"/>
      </w:pPr>
      <w:r>
        <w:t>People discovery and connections</w:t>
      </w:r>
    </w:p>
    <w:p>
      <w:pPr>
        <w:pStyle w:val="ListBullet"/>
      </w:pPr>
      <w:r>
        <w:t>Search profiles by company, role, skills, programme, batch, or institution.</w:t>
      </w:r>
    </w:p>
    <w:p>
      <w:pPr>
        <w:pStyle w:val="ListBullet"/>
      </w:pPr>
      <w:r>
        <w:t>Profile viewing follows the product’s visibility rules.</w:t>
      </w:r>
    </w:p>
    <w:p>
      <w:pPr>
        <w:pStyle w:val="ListBullet"/>
      </w:pPr>
      <w:r>
        <w:t>A user can send a connection request without institution approval.</w:t>
      </w:r>
    </w:p>
    <w:p>
      <w:pPr>
        <w:pStyle w:val="ListBullet"/>
      </w:pPr>
      <w:r>
        <w:t>Only accepted connections can use private messaging in the MVP.</w:t>
      </w:r>
    </w:p>
    <w:p>
      <w:pPr>
        <w:pStyle w:val="ListBullet"/>
      </w:pPr>
      <w:r>
        <w:t>Users can accept/decline requests and block another user. Blocking does not remove shared group membership.</w:t>
      </w:r>
    </w:p>
    <w:p>
      <w:pPr>
        <w:pStyle w:val="Heading2"/>
      </w:pPr>
      <w:r>
        <w:t>Group access and moderation</w:t>
      </w:r>
    </w:p>
    <w:p>
      <w:pPr>
        <w:pStyle w:val="ListBullet"/>
      </w:pPr>
      <w:r>
        <w:t>Request permission to join or participate in a restricted group.</w:t>
      </w:r>
    </w:p>
    <w:p>
      <w:pPr>
        <w:pStyle w:val="ListBullet"/>
      </w:pPr>
      <w:r>
        <w:t>Authorized group supervisor can approve or decline the request.</w:t>
      </w:r>
    </w:p>
    <w:p>
      <w:pPr>
        <w:pStyle w:val="ListBullet"/>
      </w:pPr>
      <w:r>
        <w:t>Support reporting and a basic escalation path to a higher-level administrator.</w:t>
      </w:r>
    </w:p>
    <w:p>
      <w:pPr>
        <w:pStyle w:val="ListBullet"/>
      </w:pPr>
      <w:r>
        <w:t>Provide an independent report route for complaints involving senior administrators if feasible.</w:t>
      </w:r>
    </w:p>
    <w:p>
      <w:pPr>
        <w:pStyle w:val="Heading2"/>
      </w:pPr>
      <w:r>
        <w:t>Private messaging</w:t>
      </w:r>
    </w:p>
    <w:p>
      <w:pPr>
        <w:pStyle w:val="ListBullet"/>
      </w:pPr>
      <w:r>
        <w:t>Minimal one-to-one text messaging between accepted connections, if time allows.</w:t>
      </w:r>
    </w:p>
    <w:p>
      <w:pPr>
        <w:pStyle w:val="ListBullet"/>
      </w:pPr>
      <w:r>
        <w:t>Private messages are not visible to institution or group administrators by default.</w:t>
      </w:r>
    </w:p>
    <w:p>
      <w:pPr>
        <w:pStyle w:val="ListBullet"/>
      </w:pPr>
      <w:r>
        <w:t>If full messaging is too large for the schedule, demonstrate accepted-connection state and defer chat.</w:t>
      </w:r>
    </w:p>
    <w:p>
      <w:pPr>
        <w:pStyle w:val="Heading1"/>
      </w:pPr>
      <w:r>
        <w:t>3. Suggested Architecture</w:t>
      </w:r>
    </w:p>
    <w:p>
      <w:pPr>
        <w:pStyle w:val="ListBullet"/>
      </w:pPr>
      <w:r>
        <w:t>Frontend: React + TypeScript + Vite; Tailwind CSS optional.</w:t>
      </w:r>
    </w:p>
    <w:p>
      <w:pPr>
        <w:pStyle w:val="ListBullet"/>
      </w:pPr>
      <w:r>
        <w:t>Backend: Python + FastAPI + Pydantic.</w:t>
      </w:r>
    </w:p>
    <w:p>
      <w:pPr>
        <w:pStyle w:val="ListBullet"/>
      </w:pPr>
      <w:r>
        <w:t>Database: PostgreSQL.</w:t>
      </w:r>
    </w:p>
    <w:p>
      <w:pPr>
        <w:pStyle w:val="ListBullet"/>
      </w:pPr>
      <w:r>
        <w:t>Ranking: FlashRank behind a small model-independent interface.</w:t>
      </w:r>
    </w:p>
    <w:p>
      <w:pPr>
        <w:pStyle w:val="ListBullet"/>
      </w:pPr>
      <w:r>
        <w:t>Architecture: modular monolith; one frontend, one backend, one database. No microservices or vector database required for MVP.</w:t>
      </w:r>
    </w:p>
    <w:p>
      <w:pPr>
        <w:pStyle w:val="ListBullet"/>
      </w:pPr>
      <w:r>
        <w:t>Suggested backend modules: api/, models/, schemas/, db/, services/feed.py, services/ranking.py, services/permissions.py, services/connections.py.</w:t>
      </w:r>
    </w:p>
    <w:p>
      <w:pPr>
        <w:pStyle w:val="Heading1"/>
      </w:pPr>
      <w:r>
        <w:t>4. Core Data Entities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Entity</w:t>
            </w:r>
          </w:p>
        </w:tc>
        <w:tc>
          <w:tcPr>
            <w:tcW w:type="dxa" w:w="5040"/>
          </w:tcPr>
          <w:p>
            <w:r>
              <w:t>Minimum fields</w:t>
            </w:r>
          </w:p>
        </w:tc>
      </w:tr>
      <w:tr>
        <w:tc>
          <w:tcPr>
            <w:tcW w:type="dxa" w:w="5040"/>
          </w:tcPr>
          <w:p>
            <w:r>
              <w:t>User</w:t>
            </w:r>
          </w:p>
        </w:tc>
        <w:tc>
          <w:tcPr>
            <w:tcW w:type="dxa" w:w="5040"/>
          </w:tcPr>
          <w:p>
            <w:r>
              <w:t>id, name, bio, company, job_title, skills, interests, portfolio_url</w:t>
            </w:r>
          </w:p>
        </w:tc>
      </w:tr>
      <w:tr>
        <w:tc>
          <w:tcPr>
            <w:tcW w:type="dxa" w:w="5040"/>
          </w:tcPr>
          <w:p>
            <w:r>
              <w:t>Institution</w:t>
            </w:r>
          </w:p>
        </w:tc>
        <w:tc>
          <w:tcPr>
            <w:tcW w:type="dxa" w:w="5040"/>
          </w:tcPr>
          <w:p>
            <w:r>
              <w:t>id, name</w:t>
            </w:r>
          </w:p>
        </w:tc>
      </w:tr>
      <w:tr>
        <w:tc>
          <w:tcPr>
            <w:tcW w:type="dxa" w:w="5040"/>
          </w:tcPr>
          <w:p>
            <w:r>
              <w:t>Affiliation</w:t>
            </w:r>
          </w:p>
        </w:tc>
        <w:tc>
          <w:tcPr>
            <w:tcW w:type="dxa" w:w="5040"/>
          </w:tcPr>
          <w:p>
            <w:r>
              <w:t>user_id, institution_id, role, programme, department, batch, verification_status</w:t>
            </w:r>
          </w:p>
        </w:tc>
      </w:tr>
      <w:tr>
        <w:tc>
          <w:tcPr>
            <w:tcW w:type="dxa" w:w="5040"/>
          </w:tcPr>
          <w:p>
            <w:r>
              <w:t>Group</w:t>
            </w:r>
          </w:p>
        </w:tc>
        <w:tc>
          <w:tcPr>
            <w:tcW w:type="dxa" w:w="5040"/>
          </w:tcPr>
          <w:p>
            <w:r>
              <w:t>id, institution_id, parent_group_id, name, group_type, visibility</w:t>
            </w:r>
          </w:p>
        </w:tc>
      </w:tr>
      <w:tr>
        <w:tc>
          <w:tcPr>
            <w:tcW w:type="dxa" w:w="5040"/>
          </w:tcPr>
          <w:p>
            <w:r>
              <w:t>Membership</w:t>
            </w:r>
          </w:p>
        </w:tc>
        <w:tc>
          <w:tcPr>
            <w:tcW w:type="dxa" w:w="5040"/>
          </w:tcPr>
          <w:p>
            <w:r>
              <w:t>user_id, group_id, role, status</w:t>
            </w:r>
          </w:p>
        </w:tc>
      </w:tr>
      <w:tr>
        <w:tc>
          <w:tcPr>
            <w:tcW w:type="dxa" w:w="5040"/>
          </w:tcPr>
          <w:p>
            <w:r>
              <w:t>Post</w:t>
            </w:r>
          </w:p>
        </w:tc>
        <w:tc>
          <w:tcPr>
            <w:tcW w:type="dxa" w:w="5040"/>
          </w:tcPr>
          <w:p>
            <w:r>
              <w:t>id, author_id, text, audience_type, audience_id, created_at, topic_labels</w:t>
            </w:r>
          </w:p>
        </w:tc>
      </w:tr>
      <w:tr>
        <w:tc>
          <w:tcPr>
            <w:tcW w:type="dxa" w:w="5040"/>
          </w:tcPr>
          <w:p>
            <w:r>
              <w:t>Connection</w:t>
            </w:r>
          </w:p>
        </w:tc>
        <w:tc>
          <w:tcPr>
            <w:tcW w:type="dxa" w:w="5040"/>
          </w:tcPr>
          <w:p>
            <w:r>
              <w:t>requester_id, recipient_id, status, created_at</w:t>
            </w:r>
          </w:p>
        </w:tc>
      </w:tr>
      <w:tr>
        <w:tc>
          <w:tcPr>
            <w:tcW w:type="dxa" w:w="5040"/>
          </w:tcPr>
          <w:p>
            <w:r>
              <w:t>GroupAccessRequest</w:t>
            </w:r>
          </w:p>
        </w:tc>
        <w:tc>
          <w:tcPr>
            <w:tcW w:type="dxa" w:w="5040"/>
          </w:tcPr>
          <w:p>
            <w:r>
              <w:t>requester_id, group_id, status, reviewed_by</w:t>
            </w:r>
          </w:p>
        </w:tc>
      </w:tr>
      <w:tr>
        <w:tc>
          <w:tcPr>
            <w:tcW w:type="dxa" w:w="5040"/>
          </w:tcPr>
          <w:p>
            <w:r>
              <w:t>Message (optional)</w:t>
            </w:r>
          </w:p>
        </w:tc>
        <w:tc>
          <w:tcPr>
            <w:tcW w:type="dxa" w:w="5040"/>
          </w:tcPr>
          <w:p>
            <w:r>
              <w:t>conversation_id, sender_id, text, created_at</w:t>
            </w:r>
          </w:p>
        </w:tc>
      </w:tr>
      <w:tr>
        <w:tc>
          <w:tcPr>
            <w:tcW w:type="dxa" w:w="5040"/>
          </w:tcPr>
          <w:p>
            <w:r>
              <w:t>Report (minimal)</w:t>
            </w:r>
          </w:p>
        </w:tc>
        <w:tc>
          <w:tcPr>
            <w:tcW w:type="dxa" w:w="5040"/>
          </w:tcPr>
          <w:p>
            <w:r>
              <w:t>reporter_id, target_type, target_id, reason, status, escalated_to</w:t>
            </w:r>
          </w:p>
        </w:tc>
      </w:tr>
    </w:tbl>
    <w:p>
      <w:pPr>
        <w:pStyle w:val="Heading1"/>
      </w:pPr>
      <w:r>
        <w:t>5. Initial API Endpoints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Endpoint</w:t>
            </w:r>
          </w:p>
        </w:tc>
        <w:tc>
          <w:tcPr>
            <w:tcW w:type="dxa" w:w="5040"/>
          </w:tcPr>
          <w:p>
            <w:r>
              <w:t>Purpose</w:t>
            </w:r>
          </w:p>
        </w:tc>
      </w:tr>
      <w:tr>
        <w:tc>
          <w:tcPr>
            <w:tcW w:type="dxa" w:w="5040"/>
          </w:tcPr>
          <w:p>
            <w:r>
              <w:t>GET /feed</w:t>
            </w:r>
          </w:p>
        </w:tc>
        <w:tc>
          <w:tcPr>
            <w:tcW w:type="dxa" w:w="5040"/>
          </w:tcPr>
          <w:p>
            <w:r>
              <w:t>Return visible feed posts; support baseline or reranked mode.</w:t>
            </w:r>
          </w:p>
        </w:tc>
      </w:tr>
      <w:tr>
        <w:tc>
          <w:tcPr>
            <w:tcW w:type="dxa" w:w="5040"/>
          </w:tcPr>
          <w:p>
            <w:r>
              <w:t>POST /posts</w:t>
            </w:r>
          </w:p>
        </w:tc>
        <w:tc>
          <w:tcPr>
            <w:tcW w:type="dxa" w:w="5040"/>
          </w:tcPr>
          <w:p>
            <w:r>
              <w:t>Create a post after validating audience permissions.</w:t>
            </w:r>
          </w:p>
        </w:tc>
      </w:tr>
      <w:tr>
        <w:tc>
          <w:tcPr>
            <w:tcW w:type="dxa" w:w="5040"/>
          </w:tcPr>
          <w:p>
            <w:r>
              <w:t>GET /users/{id}</w:t>
            </w:r>
          </w:p>
        </w:tc>
        <w:tc>
          <w:tcPr>
            <w:tcW w:type="dxa" w:w="5040"/>
          </w:tcPr>
          <w:p>
            <w:r>
              <w:t>Return profile fields the requester is permitted to view.</w:t>
            </w:r>
          </w:p>
        </w:tc>
      </w:tr>
      <w:tr>
        <w:tc>
          <w:tcPr>
            <w:tcW w:type="dxa" w:w="5040"/>
          </w:tcPr>
          <w:p>
            <w:r>
              <w:t>GET /discover</w:t>
            </w:r>
          </w:p>
        </w:tc>
        <w:tc>
          <w:tcPr>
            <w:tcW w:type="dxa" w:w="5040"/>
          </w:tcPr>
          <w:p>
            <w:r>
              <w:t>Search people using company, role, skills, institution, programme, or batch.</w:t>
            </w:r>
          </w:p>
        </w:tc>
      </w:tr>
      <w:tr>
        <w:tc>
          <w:tcPr>
            <w:tcW w:type="dxa" w:w="5040"/>
          </w:tcPr>
          <w:p>
            <w:r>
              <w:t>POST /connections</w:t>
            </w:r>
          </w:p>
        </w:tc>
        <w:tc>
          <w:tcPr>
            <w:tcW w:type="dxa" w:w="5040"/>
          </w:tcPr>
          <w:p>
            <w:r>
              <w:t>Send a connection request.</w:t>
            </w:r>
          </w:p>
        </w:tc>
      </w:tr>
      <w:tr>
        <w:tc>
          <w:tcPr>
            <w:tcW w:type="dxa" w:w="5040"/>
          </w:tcPr>
          <w:p>
            <w:r>
              <w:t>PATCH /connections/{id}</w:t>
            </w:r>
          </w:p>
        </w:tc>
        <w:tc>
          <w:tcPr>
            <w:tcW w:type="dxa" w:w="5040"/>
          </w:tcPr>
          <w:p>
            <w:r>
              <w:t>Accept or decline a request.</w:t>
            </w:r>
          </w:p>
        </w:tc>
      </w:tr>
      <w:tr>
        <w:tc>
          <w:tcPr>
            <w:tcW w:type="dxa" w:w="5040"/>
          </w:tcPr>
          <w:p>
            <w:r>
              <w:t>POST /groups/{id}/access-requests</w:t>
            </w:r>
          </w:p>
        </w:tc>
        <w:tc>
          <w:tcPr>
            <w:tcW w:type="dxa" w:w="5040"/>
          </w:tcPr>
          <w:p>
            <w:r>
              <w:t>Request group access.</w:t>
            </w:r>
          </w:p>
        </w:tc>
      </w:tr>
      <w:tr>
        <w:tc>
          <w:tcPr>
            <w:tcW w:type="dxa" w:w="5040"/>
          </w:tcPr>
          <w:p>
            <w:r>
              <w:t>PATCH /group-access-requests/{id}</w:t>
            </w:r>
          </w:p>
        </w:tc>
        <w:tc>
          <w:tcPr>
            <w:tcW w:type="dxa" w:w="5040"/>
          </w:tcPr>
          <w:p>
            <w:r>
              <w:t>Approve or decline a group access request.</w:t>
            </w:r>
          </w:p>
        </w:tc>
      </w:tr>
      <w:tr>
        <w:tc>
          <w:tcPr>
            <w:tcW w:type="dxa" w:w="5040"/>
          </w:tcPr>
          <w:p>
            <w:r>
              <w:t>POST /groups/{id}/posts</w:t>
            </w:r>
          </w:p>
        </w:tc>
        <w:tc>
          <w:tcPr>
            <w:tcW w:type="dxa" w:w="5040"/>
          </w:tcPr>
          <w:p>
            <w:r>
              <w:t>Create a group post, subject to membership and role checks.</w:t>
            </w:r>
          </w:p>
        </w:tc>
      </w:tr>
      <w:tr>
        <w:tc>
          <w:tcPr>
            <w:tcW w:type="dxa" w:w="5040"/>
          </w:tcPr>
          <w:p>
            <w:r>
              <w:t>POST /reports</w:t>
            </w:r>
          </w:p>
        </w:tc>
        <w:tc>
          <w:tcPr>
            <w:tcW w:type="dxa" w:w="5040"/>
          </w:tcPr>
          <w:p>
            <w:r>
              <w:t>Submit a report for moderation.</w:t>
            </w:r>
          </w:p>
        </w:tc>
      </w:tr>
      <w:tr>
        <w:tc>
          <w:tcPr>
            <w:tcW w:type="dxa" w:w="5040"/>
          </w:tcPr>
          <w:p>
            <w:r>
              <w:t>GET /conversations/{id}/messages</w:t>
            </w:r>
          </w:p>
        </w:tc>
        <w:tc>
          <w:tcPr>
            <w:tcW w:type="dxa" w:w="5040"/>
          </w:tcPr>
          <w:p>
            <w:r>
              <w:t>Optional: retrieve messages for an accepted connection.</w:t>
            </w:r>
          </w:p>
        </w:tc>
      </w:tr>
    </w:tbl>
    <w:p>
      <w:pPr>
        <w:pStyle w:val="Heading1"/>
      </w:pPr>
      <w:r>
        <w:t>6. Non-Negotiable Rules</w:t>
      </w:r>
    </w:p>
    <w:p>
      <w:pPr>
        <w:pStyle w:val="ListBullet"/>
      </w:pPr>
      <w:r>
        <w:t>Backend permission checks are authoritative; frontend hiding alone is not security.</w:t>
      </w:r>
    </w:p>
    <w:p>
      <w:pPr>
        <w:pStyle w:val="ListBullet"/>
      </w:pPr>
      <w:r>
        <w:t>Filter inaccessible posts before reranking and before returning feed results.</w:t>
      </w:r>
    </w:p>
    <w:p>
      <w:pPr>
        <w:pStyle w:val="ListBullet"/>
      </w:pPr>
      <w:r>
        <w:t>A connection request does not grant messaging access until accepted.</w:t>
      </w:r>
    </w:p>
    <w:p>
      <w:pPr>
        <w:pStyle w:val="ListBullet"/>
      </w:pPr>
      <w:r>
        <w:t>Private one-to-one messages are not institutionally accessible by default.</w:t>
      </w:r>
    </w:p>
    <w:p>
      <w:pPr>
        <w:pStyle w:val="ListBullet"/>
      </w:pPr>
      <w:r>
        <w:t>Institution affiliation and employer verification are distinct statuses.</w:t>
      </w:r>
    </w:p>
    <w:p>
      <w:pPr>
        <w:pStyle w:val="ListBullet"/>
      </w:pPr>
      <w:r>
        <w:t>FlashRank must be replaceable and must have a deterministic fallback.</w:t>
      </w:r>
    </w:p>
    <w:p>
      <w:pPr>
        <w:pStyle w:val="ListBullet"/>
      </w:pPr>
      <w:r>
        <w:t>Never use ranking scores to override access permissions.</w:t>
      </w:r>
    </w:p>
    <w:p>
      <w:pPr>
        <w:pStyle w:val="Heading1"/>
      </w:pPr>
      <w:r>
        <w:t>7. Definition of Done</w:t>
      </w:r>
    </w:p>
    <w:p>
      <w:pPr>
        <w:pStyle w:val="ListBullet"/>
      </w:pPr>
      <w:r>
        <w:t>Seeded demo institution contains students, alumni, groups, and posts.</w:t>
      </w:r>
    </w:p>
    <w:p>
      <w:pPr>
        <w:pStyle w:val="ListBullet"/>
      </w:pPr>
      <w:r>
        <w:t>A user can create a post and see it in the feed.</w:t>
      </w:r>
    </w:p>
    <w:p>
      <w:pPr>
        <w:pStyle w:val="ListBullet"/>
      </w:pPr>
      <w:r>
        <w:t>For You feed can run in chronological mode and FlashRank mode.</w:t>
      </w:r>
    </w:p>
    <w:p>
      <w:pPr>
        <w:pStyle w:val="ListBullet"/>
      </w:pPr>
      <w:r>
        <w:t>Different demo users can receive meaningfully different feed results.</w:t>
      </w:r>
    </w:p>
    <w:p>
      <w:pPr>
        <w:pStyle w:val="ListBullet"/>
      </w:pPr>
      <w:r>
        <w:t>A student can find an alumnus by company and role.</w:t>
      </w:r>
    </w:p>
    <w:p>
      <w:pPr>
        <w:pStyle w:val="ListBullet"/>
      </w:pPr>
      <w:r>
        <w:t>Connection acceptance gates private messaging.</w:t>
      </w:r>
    </w:p>
    <w:p>
      <w:pPr>
        <w:pStyle w:val="ListBullet"/>
      </w:pPr>
      <w:r>
        <w:t>Group access is handled separately from personal connections.</w:t>
      </w:r>
    </w:p>
    <w:p>
      <w:pPr>
        <w:pStyle w:val="ListBullet"/>
      </w:pPr>
      <w:r>
        <w:t>Basic permission tests pass and the demo starts from documented instructions.</w:t>
      </w:r>
    </w:p>
    <w:p>
      <w:pPr>
        <w:pStyle w:val="Heading1"/>
      </w:pPr>
      <w:r>
        <w:t>8. Explicitly Out of Scope</w:t>
      </w:r>
    </w:p>
    <w:p>
      <w:pPr>
        <w:pStyle w:val="ListBullet"/>
      </w:pPr>
      <w:r>
        <w:t>Production-grade institutional SSO and bulk migration integrations.</w:t>
      </w:r>
    </w:p>
    <w:p>
      <w:pPr>
        <w:pStyle w:val="ListBullet"/>
      </w:pPr>
      <w:r>
        <w:t>Employer integrations or automatic employment verification.</w:t>
      </w:r>
    </w:p>
    <w:p>
      <w:pPr>
        <w:pStyle w:val="ListBullet"/>
      </w:pPr>
      <w:r>
        <w:t>Custom-trained recommendation models or advanced AI generation.</w:t>
      </w:r>
    </w:p>
    <w:p>
      <w:pPr>
        <w:pStyle w:val="ListBullet"/>
      </w:pPr>
      <w:r>
        <w:t>Large-scale real-time chat infrastructure, calls, and notifications.</w:t>
      </w:r>
    </w:p>
    <w:p>
      <w:pPr>
        <w:pStyle w:val="ListBullet"/>
      </w:pPr>
      <w:r>
        <w:t>Complex analytics dashboards, monetization, and multi-institution rollout tooling.</w:t>
      </w:r>
    </w:p>
    <w:p/>
    <w:p>
      <w:r>
        <w:rPr>
          <w:i/>
        </w:rPr>
        <w:t>Implementation principle: ship one reliable end-to-end workflow before adding breadth.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