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SIMILAR AND CONGRUENT TRIANGLES, QUADRILATERALS AND POLYGONS</w:t>
      </w:r>
    </w:p>
    <w:p>
      <w:pPr>
        <w:rPr>
          <w:rFonts w:cs="Arial" w:asciiTheme="majorHAnsi" w:hAnsiTheme="majorHAnsi"/>
          <w:sz w:val="32"/>
          <w:szCs w:val="32"/>
        </w:rPr>
      </w:pP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The ratio of the sides of two squares is 2 : 3.  Which of these is the ratio of the areas of the squares ?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 4 : 6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[B]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8 :12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4 :9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3 :2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What type of triangle is </w:t>
      </w:r>
      <w:r>
        <w:rPr>
          <w:rFonts w:ascii="Times New Roman" w:hAnsi="Times New Roman"/>
          <w:sz w:val="32"/>
          <w:szCs w:val="32"/>
          <w:lang w:eastAsia="ja-JP"/>
        </w:rPr>
        <w:t>▲</w:t>
      </w:r>
      <w:r>
        <w:rPr>
          <w:rFonts w:asciiTheme="majorHAnsi" w:hAnsiTheme="majorHAnsi"/>
          <w:i/>
          <w:sz w:val="32"/>
          <w:szCs w:val="32"/>
          <w:lang w:eastAsia="ja-JP"/>
        </w:rPr>
        <w:t>AEF</w:t>
      </w:r>
      <w:r>
        <w:rPr>
          <w:rFonts w:cs="Arial" w:asciiTheme="majorHAnsi" w:hAnsiTheme="majorHAnsi"/>
          <w:sz w:val="32"/>
          <w:szCs w:val="32"/>
        </w:rPr>
        <w:t xml:space="preserve"> ?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  <w:lang w:eastAsia="en-US"/>
        </w:rPr>
        <w:drawing>
          <wp:inline distT="0" distB="0" distL="0" distR="0">
            <wp:extent cx="150495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 equilateral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isosceles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 right-angled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 scalene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Which of these is the value of</w:t>
      </w:r>
      <w:r>
        <w:rPr>
          <w:rFonts w:cs="Arial" w:asciiTheme="majorHAnsi" w:hAnsiTheme="majorHAnsi"/>
          <w:i/>
          <w:sz w:val="32"/>
          <w:szCs w:val="32"/>
        </w:rPr>
        <w:t xml:space="preserve"> P</w:t>
      </w:r>
      <w:r>
        <w:rPr>
          <w:rFonts w:cs="Arial" w:asciiTheme="majorHAnsi" w:hAnsiTheme="majorHAnsi"/>
          <w:sz w:val="32"/>
          <w:szCs w:val="32"/>
        </w:rPr>
        <w:t xml:space="preserve"> ?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  <w:lang w:eastAsia="en-US"/>
        </w:rPr>
        <w:drawing>
          <wp:inline distT="0" distB="0" distL="0" distR="0">
            <wp:extent cx="238125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w:r>
        <w:rPr>
          <w:rFonts w:cs="Arial" w:asciiTheme="majorHAnsi" w:hAnsiTheme="majorHAnsi"/>
          <w:i/>
          <w:sz w:val="32"/>
          <w:szCs w:val="32"/>
        </w:rPr>
        <w:t>p</w:t>
      </w:r>
      <w:r>
        <w:rPr>
          <w:rFonts w:cs="Arial" w:asciiTheme="majorHAnsi" w:hAnsiTheme="majorHAnsi"/>
          <w:sz w:val="32"/>
          <w:szCs w:val="32"/>
        </w:rPr>
        <w:t xml:space="preserve"> = 72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>p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= 108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[C] </w:t>
      </w:r>
      <m:oMath>
        <m:r>
          <w:rPr>
            <w:rFonts w:ascii="Cambria Math" w:hAnsi="Cambria Math" w:cs="Arial"/>
            <w:sz w:val="32"/>
            <w:szCs w:val="32"/>
          </w:rPr>
          <m:t>p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= 118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  <m:oMath>
        <m:r>
          <w:rPr>
            <w:rFonts w:ascii="Cambria Math" w:hAnsi="Cambria Math" w:cs="Arial"/>
            <w:sz w:val="32"/>
            <w:szCs w:val="32"/>
          </w:rPr>
          <m:t xml:space="preserve"> p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= 128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What test is used to prove the two triangles are congruent ?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  <w:lang w:eastAsia="en-US"/>
        </w:rPr>
        <w:drawing>
          <wp:inline distT="0" distB="0" distL="0" distR="0">
            <wp:extent cx="2657475" cy="981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w:r>
        <w:rPr>
          <w:rFonts w:cs="Arial" w:asciiTheme="majorHAnsi" w:hAnsiTheme="majorHAnsi"/>
          <w:i/>
          <w:sz w:val="32"/>
          <w:szCs w:val="32"/>
        </w:rPr>
        <w:t>SAS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w:rPr>
            <w:rFonts w:ascii="Cambria Math" w:hAnsi="Cambria Math" w:cs="Arial"/>
            <w:sz w:val="32"/>
            <w:szCs w:val="32"/>
          </w:rPr>
          <m:t xml:space="preserve"> RHS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[C] </w:t>
      </w:r>
      <w:r>
        <w:rPr>
          <w:rFonts w:cs="Arial" w:asciiTheme="majorHAnsi" w:hAnsiTheme="majorHAnsi"/>
          <w:i/>
          <w:sz w:val="32"/>
          <w:szCs w:val="32"/>
        </w:rPr>
        <w:t>AAS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w:r>
        <w:rPr>
          <w:rFonts w:cs="Arial" w:asciiTheme="majorHAnsi" w:hAnsiTheme="majorHAnsi"/>
          <w:i/>
          <w:sz w:val="32"/>
          <w:szCs w:val="32"/>
        </w:rPr>
        <w:t>SSS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Using the formula </w:t>
      </w:r>
      <w:r>
        <w:rPr>
          <w:rFonts w:cs="Arial" w:asciiTheme="majorHAnsi" w:hAnsiTheme="majorHAnsi"/>
          <w:i/>
          <w:sz w:val="32"/>
          <w:szCs w:val="32"/>
        </w:rPr>
        <w:t>S = (n – 2)</w:t>
      </w:r>
      <w:r>
        <w:rPr>
          <w:rFonts w:cs="Arial" w:asciiTheme="majorHAnsi" w:hAnsiTheme="majorHAnsi"/>
          <w:sz w:val="32"/>
          <w:szCs w:val="32"/>
        </w:rPr>
        <w:t xml:space="preserve"> x </w:t>
      </w:r>
      <w:r>
        <w:rPr>
          <w:rFonts w:cs="Arial" w:asciiTheme="majorHAnsi" w:hAnsiTheme="majorHAnsi"/>
          <w:i/>
          <w:sz w:val="32"/>
          <w:szCs w:val="32"/>
        </w:rPr>
        <w:t xml:space="preserve">180, </w:t>
      </w:r>
      <w:r>
        <w:rPr>
          <w:rFonts w:cs="Arial" w:asciiTheme="majorHAnsi" w:hAnsiTheme="majorHAnsi"/>
          <w:sz w:val="32"/>
          <w:szCs w:val="32"/>
        </w:rPr>
        <w:t xml:space="preserve">how many degrees are in a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20-sided polygon ?</w:t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w:r>
        <w:rPr>
          <w:rFonts w:cs="Arial" w:asciiTheme="majorHAnsi" w:hAnsiTheme="majorHAnsi"/>
          <w:i/>
          <w:sz w:val="32"/>
          <w:szCs w:val="32"/>
        </w:rPr>
        <w:t>1620°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w:rPr>
            <w:rFonts w:ascii="Cambria Math" w:hAnsi="Cambria Math" w:cs="Arial"/>
            <w:sz w:val="32"/>
            <w:szCs w:val="32"/>
          </w:rPr>
          <m:t xml:space="preserve"> 3080°</m:t>
        </m:r>
      </m:oMath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[C] </w:t>
      </w:r>
      <w:r>
        <w:rPr>
          <w:rFonts w:cs="Arial" w:asciiTheme="majorHAnsi" w:hAnsiTheme="majorHAnsi"/>
          <w:i/>
          <w:sz w:val="32"/>
          <w:szCs w:val="32"/>
        </w:rPr>
        <w:t>3240°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w:r>
        <w:rPr>
          <w:rFonts w:cs="Arial" w:asciiTheme="majorHAnsi" w:hAnsiTheme="majorHAnsi"/>
          <w:i/>
          <w:sz w:val="32"/>
          <w:szCs w:val="32"/>
        </w:rPr>
        <w:t>3600°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these is </w:t>
      </w:r>
      <w:r>
        <w:rPr>
          <w:rFonts w:cs="Arial" w:asciiTheme="majorHAnsi" w:hAnsiTheme="majorHAnsi"/>
          <w:b/>
          <w:sz w:val="32"/>
          <w:szCs w:val="32"/>
        </w:rPr>
        <w:t>not</w:t>
      </w:r>
      <w:r>
        <w:rPr>
          <w:rFonts w:cs="Arial" w:asciiTheme="majorHAnsi" w:hAnsiTheme="majorHAnsi"/>
          <w:sz w:val="32"/>
          <w:szCs w:val="32"/>
        </w:rPr>
        <w:t xml:space="preserve"> a correct statement to prove </w:t>
      </w:r>
    </w:p>
    <w:p>
      <w:pPr>
        <w:rPr>
          <w:rFonts w:asciiTheme="majorHAnsi" w:hAnsiTheme="majorHAnsi"/>
          <w:i/>
          <w:sz w:val="32"/>
          <w:szCs w:val="32"/>
          <w:lang w:eastAsia="ja-JP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ascii="Times New Roman" w:hAnsi="Times New Roman"/>
          <w:i/>
          <w:sz w:val="32"/>
          <w:szCs w:val="32"/>
          <w:lang w:eastAsia="ja-JP"/>
        </w:rPr>
        <w:t>▲</w:t>
      </w:r>
      <w:r>
        <w:rPr>
          <w:rFonts w:asciiTheme="majorHAnsi" w:hAnsiTheme="majorHAnsi"/>
          <w:i/>
          <w:sz w:val="52"/>
          <w:szCs w:val="52"/>
          <w:lang w:eastAsia="ja-JP"/>
        </w:rPr>
        <w:t xml:space="preserve"> </w:t>
      </w:r>
      <w:r>
        <w:rPr>
          <w:rFonts w:asciiTheme="majorHAnsi" w:hAnsiTheme="majorHAnsi"/>
          <w:i/>
          <w:sz w:val="32"/>
          <w:szCs w:val="32"/>
          <w:lang w:eastAsia="ja-JP"/>
        </w:rPr>
        <w:t xml:space="preserve">OXM ≡ </w:t>
      </w:r>
      <w:r>
        <w:rPr>
          <w:rFonts w:ascii="Times New Roman" w:hAnsi="Times New Roman"/>
          <w:i/>
          <w:sz w:val="32"/>
          <w:szCs w:val="32"/>
          <w:lang w:eastAsia="ja-JP"/>
        </w:rPr>
        <w:t>▲</w:t>
      </w:r>
      <w:r>
        <w:rPr>
          <w:rFonts w:asciiTheme="majorHAnsi" w:hAnsiTheme="majorHAnsi"/>
          <w:i/>
          <w:sz w:val="32"/>
          <w:szCs w:val="32"/>
          <w:lang w:eastAsia="ja-JP"/>
        </w:rPr>
        <w:t xml:space="preserve"> OYM ?</w:t>
      </w:r>
      <w:r>
        <w:rPr>
          <w:rFonts w:asciiTheme="majorHAnsi" w:hAnsiTheme="majorHAnsi"/>
          <w:i/>
          <w:sz w:val="32"/>
          <w:szCs w:val="32"/>
          <w:lang w:eastAsia="ja-JP"/>
        </w:rPr>
        <w:tab/>
      </w:r>
    </w:p>
    <w:p>
      <w:pPr>
        <w:rPr>
          <w:rFonts w:asciiTheme="majorHAnsi" w:hAnsiTheme="majorHAnsi"/>
          <w:i/>
          <w:sz w:val="32"/>
          <w:szCs w:val="32"/>
          <w:lang w:eastAsia="ja-JP"/>
        </w:rPr>
      </w:pPr>
      <w:r>
        <w:rPr>
          <w:rFonts w:asciiTheme="majorHAnsi" w:hAnsiTheme="majorHAnsi"/>
          <w:i/>
          <w:sz w:val="32"/>
          <w:szCs w:val="32"/>
          <w:lang w:eastAsia="ja-JP"/>
        </w:rPr>
        <w:tab/>
      </w:r>
      <w:r>
        <w:rPr>
          <w:rFonts w:asciiTheme="majorHAnsi" w:hAnsiTheme="majorHAnsi"/>
          <w:i/>
          <w:sz w:val="32"/>
          <w:szCs w:val="32"/>
          <w:lang w:eastAsia="ja-JP"/>
        </w:rPr>
        <w:tab/>
      </w:r>
      <w:r>
        <w:rPr>
          <w:rFonts w:asciiTheme="majorHAnsi" w:hAnsiTheme="majorHAnsi"/>
          <w:i/>
          <w:sz w:val="32"/>
          <w:szCs w:val="32"/>
          <w:lang w:eastAsia="ja-JP"/>
        </w:rPr>
        <w:tab/>
      </w:r>
      <w:r>
        <w:rPr>
          <w:rFonts w:asciiTheme="majorHAnsi" w:hAnsiTheme="majorHAnsi"/>
          <w:i/>
          <w:sz w:val="32"/>
          <w:szCs w:val="32"/>
          <w:lang w:eastAsia="ja-JP"/>
        </w:rPr>
        <w:tab/>
      </w:r>
      <w:r>
        <w:rPr>
          <w:rFonts w:asciiTheme="majorHAnsi" w:hAnsiTheme="majorHAnsi"/>
          <w:i/>
          <w:sz w:val="32"/>
          <w:szCs w:val="32"/>
          <w:lang w:eastAsia="ja-JP"/>
        </w:rPr>
        <w:tab/>
      </w:r>
      <w:r>
        <w:rPr>
          <w:rFonts w:asciiTheme="majorHAnsi" w:hAnsiTheme="majorHAnsi"/>
          <w:i/>
          <w:sz w:val="32"/>
          <w:szCs w:val="32"/>
          <w:lang w:eastAsia="ja-JP"/>
        </w:rPr>
        <w:tab/>
      </w:r>
      <w:r>
        <w:rPr>
          <w:rFonts w:asciiTheme="majorHAnsi" w:hAnsiTheme="majorHAnsi"/>
          <w:i/>
          <w:sz w:val="32"/>
          <w:szCs w:val="32"/>
          <w:lang w:eastAsia="ja-JP"/>
        </w:rPr>
        <w:tab/>
      </w:r>
      <w:r>
        <w:rPr>
          <w:rFonts w:asciiTheme="majorHAnsi" w:hAnsiTheme="majorHAnsi"/>
          <w:i/>
          <w:sz w:val="32"/>
          <w:szCs w:val="32"/>
          <w:lang w:eastAsia="ja-JP"/>
        </w:rPr>
        <w:tab/>
      </w:r>
      <w:r>
        <w:rPr>
          <w:rFonts w:asciiTheme="majorHAnsi" w:hAnsiTheme="majorHAnsi"/>
          <w:i/>
          <w:sz w:val="32"/>
          <w:szCs w:val="32"/>
          <w:lang w:eastAsia="ja-JP"/>
        </w:rPr>
        <w:tab/>
      </w:r>
      <w:r>
        <w:rPr>
          <w:rFonts w:asciiTheme="majorHAnsi" w:hAnsiTheme="majorHAnsi"/>
          <w:i/>
          <w:sz w:val="32"/>
          <w:szCs w:val="32"/>
          <w:lang w:eastAsia="ja-JP"/>
        </w:rPr>
        <w:tab/>
      </w:r>
      <w:r>
        <w:rPr>
          <w:rFonts w:asciiTheme="majorHAnsi" w:hAnsiTheme="majorHAnsi"/>
          <w:i/>
          <w:sz w:val="32"/>
          <w:szCs w:val="32"/>
          <w:lang w:eastAsia="ja-JP"/>
        </w:rPr>
        <w:tab/>
      </w:r>
      <w:r>
        <w:rPr>
          <w:rFonts w:asciiTheme="majorHAnsi" w:hAnsiTheme="majorHAnsi"/>
          <w:i/>
          <w:sz w:val="32"/>
          <w:szCs w:val="32"/>
          <w:lang w:eastAsia="ja-JP"/>
        </w:rPr>
        <w:tab/>
      </w:r>
      <w:r>
        <w:rPr>
          <w:rFonts w:asciiTheme="majorHAnsi" w:hAnsiTheme="majorHAnsi"/>
          <w:i/>
          <w:sz w:val="32"/>
          <w:szCs w:val="32"/>
          <w:lang w:eastAsia="ja-JP"/>
        </w:rPr>
        <w:tab/>
      </w:r>
      <w:r>
        <w:rPr>
          <w:rFonts w:asciiTheme="majorHAnsi" w:hAnsiTheme="majorHAnsi"/>
          <w:i/>
          <w:sz w:val="32"/>
          <w:szCs w:val="32"/>
          <w:lang w:eastAsia="ja-JP"/>
        </w:rPr>
        <w:tab/>
      </w:r>
      <w:r>
        <w:rPr>
          <w:rFonts w:asciiTheme="majorHAnsi" w:hAnsiTheme="majorHAnsi"/>
          <w:i/>
          <w:sz w:val="32"/>
          <w:szCs w:val="32"/>
          <w:lang w:eastAsia="ja-JP"/>
        </w:rPr>
        <w:tab/>
      </w:r>
      <w:r>
        <w:rPr>
          <w:rFonts w:asciiTheme="majorHAnsi" w:hAnsiTheme="majorHAnsi"/>
          <w:i/>
          <w:sz w:val="32"/>
          <w:szCs w:val="32"/>
          <w:lang w:eastAsia="ja-JP"/>
        </w:rPr>
        <w:tab/>
      </w:r>
      <w:r>
        <w:rPr>
          <w:rFonts w:asciiTheme="majorHAnsi" w:hAnsiTheme="majorHAnsi"/>
          <w:i/>
          <w:sz w:val="32"/>
          <w:szCs w:val="32"/>
          <w:lang w:eastAsia="en-US"/>
        </w:rPr>
        <w:drawing>
          <wp:inline distT="0" distB="0" distL="0" distR="0">
            <wp:extent cx="1295400" cy="127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i/>
          <w:sz w:val="32"/>
          <w:szCs w:val="32"/>
          <w:lang w:eastAsia="ja-JP"/>
        </w:rPr>
        <w:tab/>
      </w:r>
      <w:r>
        <w:rPr>
          <w:rFonts w:asciiTheme="majorHAnsi" w:hAnsiTheme="majorHAnsi"/>
          <w:i/>
          <w:sz w:val="32"/>
          <w:szCs w:val="32"/>
          <w:lang w:eastAsia="ja-JP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w:r>
        <w:rPr>
          <w:rFonts w:cs="Arial" w:asciiTheme="majorHAnsi" w:hAnsiTheme="majorHAnsi"/>
          <w:i/>
          <w:sz w:val="32"/>
          <w:szCs w:val="32"/>
        </w:rPr>
        <w:t>OX = OY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w:rPr>
            <w:rFonts w:ascii="Cambria Math" w:hAnsi="Cambria Math" w:cs="Arial"/>
            <w:sz w:val="32"/>
            <w:szCs w:val="32"/>
          </w:rPr>
          <m:t xml:space="preserve"> ∠XOM=∠YOM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[C] </w:t>
      </w:r>
      <w:r>
        <w:rPr>
          <w:rFonts w:cs="Arial" w:asciiTheme="majorHAnsi" w:hAnsiTheme="majorHAnsi"/>
          <w:i/>
          <w:sz w:val="32"/>
          <w:szCs w:val="32"/>
        </w:rPr>
        <w:t>XM = YM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w:r>
        <w:rPr>
          <w:rFonts w:cs="Arial" w:asciiTheme="majorHAnsi" w:hAnsiTheme="majorHAnsi"/>
          <w:i/>
          <w:sz w:val="32"/>
          <w:szCs w:val="32"/>
        </w:rPr>
        <w:t xml:space="preserve">OM </w:t>
      </w:r>
      <w:r>
        <w:rPr>
          <w:rFonts w:cs="Arial" w:asciiTheme="majorHAnsi" w:hAnsiTheme="majorHAnsi"/>
          <w:sz w:val="32"/>
          <w:szCs w:val="32"/>
        </w:rPr>
        <w:t>is common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Which of these is the angle sum of a pentagon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w:r>
        <w:rPr>
          <w:rFonts w:cs="Arial" w:asciiTheme="majorHAnsi" w:hAnsiTheme="majorHAnsi"/>
          <w:i/>
          <w:sz w:val="32"/>
          <w:szCs w:val="32"/>
        </w:rPr>
        <w:t>500°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w:rPr>
            <w:rFonts w:ascii="Cambria Math" w:hAnsi="Cambria Math" w:cs="Arial"/>
            <w:sz w:val="32"/>
            <w:szCs w:val="32"/>
          </w:rPr>
          <m:t xml:space="preserve"> 540°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[C] </w:t>
      </w:r>
      <w:r>
        <w:rPr>
          <w:rFonts w:cs="Arial" w:asciiTheme="majorHAnsi" w:hAnsiTheme="majorHAnsi"/>
          <w:i/>
          <w:sz w:val="32"/>
          <w:szCs w:val="32"/>
        </w:rPr>
        <w:t>720°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w:r>
        <w:rPr>
          <w:rFonts w:cs="Arial" w:asciiTheme="majorHAnsi" w:hAnsiTheme="majorHAnsi"/>
          <w:i/>
          <w:sz w:val="32"/>
          <w:szCs w:val="32"/>
        </w:rPr>
        <w:t>900°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[B] 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Which of these is a regular quadrilateral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 rhombus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rectangle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 kite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 square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these is the value for </w:t>
      </w:r>
      <w:r>
        <w:rPr>
          <w:rFonts w:cs="Arial" w:asciiTheme="majorHAnsi" w:hAnsiTheme="majorHAnsi"/>
          <w:i/>
          <w:sz w:val="32"/>
          <w:szCs w:val="32"/>
        </w:rPr>
        <w:t>x</w:t>
      </w:r>
      <w:r>
        <w:rPr>
          <w:rFonts w:cs="Arial" w:asciiTheme="majorHAnsi" w:hAnsiTheme="majorHAnsi"/>
          <w:sz w:val="32"/>
          <w:szCs w:val="32"/>
        </w:rPr>
        <w:t xml:space="preserve"> when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mbria Math"/>
                <w:sz w:val="32"/>
                <w:szCs w:val="32"/>
              </w:rPr>
              <m:t>x-2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en>
        </m:f>
      </m:oMath>
      <w:r>
        <w:rPr>
          <w:rFonts w:cs="Arial" w:asciiTheme="majorHAnsi" w:hAnsiTheme="majorHAnsi"/>
          <w:i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mbria Math"/>
                <w:sz w:val="32"/>
                <w:szCs w:val="32"/>
              </w:rPr>
              <m:t>3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5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en>
        </m:f>
      </m:oMath>
      <w:r>
        <w:rPr>
          <w:rFonts w:cs="Arial" w:asciiTheme="majorHAnsi" w:hAnsiTheme="majorHAnsi"/>
          <w:sz w:val="32"/>
          <w:szCs w:val="32"/>
        </w:rPr>
        <w:t xml:space="preserve">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w:r>
        <w:rPr>
          <w:rFonts w:cs="Arial" w:asciiTheme="majorHAnsi" w:hAnsiTheme="majorHAnsi"/>
          <w:i/>
          <w:sz w:val="32"/>
          <w:szCs w:val="32"/>
        </w:rPr>
        <w:t>x = -2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>x=1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[C] </w:t>
      </w:r>
      <w:r>
        <w:rPr>
          <w:rFonts w:cs="Arial" w:asciiTheme="majorHAnsi" w:hAnsiTheme="majorHAnsi"/>
          <w:i/>
          <w:sz w:val="32"/>
          <w:szCs w:val="32"/>
        </w:rPr>
        <w:t>x = 2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w:r>
        <w:rPr>
          <w:rFonts w:cs="Arial" w:asciiTheme="majorHAnsi" w:hAnsiTheme="majorHAnsi"/>
          <w:i/>
          <w:sz w:val="32"/>
          <w:szCs w:val="32"/>
        </w:rPr>
        <w:t>x = 5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 following properties is </w:t>
      </w:r>
      <w:r>
        <w:rPr>
          <w:rFonts w:cs="Arial" w:asciiTheme="majorHAnsi" w:hAnsiTheme="majorHAnsi"/>
          <w:b/>
          <w:sz w:val="32"/>
          <w:szCs w:val="32"/>
        </w:rPr>
        <w:t>not</w:t>
      </w:r>
      <w:r>
        <w:rPr>
          <w:rFonts w:cs="Arial" w:asciiTheme="majorHAnsi" w:hAnsiTheme="majorHAnsi"/>
          <w:sz w:val="32"/>
          <w:szCs w:val="32"/>
        </w:rPr>
        <w:t xml:space="preserve"> true for all kites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]</w:t>
      </w:r>
      <w:r>
        <w:rPr>
          <w:rFonts w:cs="Arial" w:asciiTheme="majorHAnsi" w:hAnsiTheme="majorHAnsi"/>
          <w:sz w:val="32"/>
          <w:szCs w:val="32"/>
        </w:rPr>
        <w:t xml:space="preserve"> The angles add to 360°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There is one axis of symmetry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 Two pairs of adjacent sides are equal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 The diagonals bisect each other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asciiTheme="majorHAnsi" w:hAnsiTheme="majorHAnsi"/>
          <w:sz w:val="32"/>
          <w:szCs w:val="32"/>
          <w:lang w:eastAsia="ja-JP"/>
        </w:rPr>
      </w:pPr>
      <w:r>
        <w:rPr>
          <w:rFonts w:cs="Arial" w:asciiTheme="majorHAnsi" w:hAnsiTheme="majorHAnsi"/>
          <w:sz w:val="32"/>
          <w:szCs w:val="32"/>
        </w:rPr>
        <w:t>[D]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6"/>
    <w:rsid w:val="000021BB"/>
    <w:rsid w:val="00004EF7"/>
    <w:rsid w:val="00005F0E"/>
    <w:rsid w:val="000149A2"/>
    <w:rsid w:val="00031A52"/>
    <w:rsid w:val="00042A58"/>
    <w:rsid w:val="000654A5"/>
    <w:rsid w:val="0007723B"/>
    <w:rsid w:val="00084E4A"/>
    <w:rsid w:val="00094478"/>
    <w:rsid w:val="000A2F75"/>
    <w:rsid w:val="000C7497"/>
    <w:rsid w:val="000D157A"/>
    <w:rsid w:val="000D4136"/>
    <w:rsid w:val="000E38EB"/>
    <w:rsid w:val="000E527A"/>
    <w:rsid w:val="001017E8"/>
    <w:rsid w:val="00103B09"/>
    <w:rsid w:val="0010658D"/>
    <w:rsid w:val="00110008"/>
    <w:rsid w:val="00110C77"/>
    <w:rsid w:val="00112E09"/>
    <w:rsid w:val="00121CAD"/>
    <w:rsid w:val="00133528"/>
    <w:rsid w:val="00146221"/>
    <w:rsid w:val="0015495E"/>
    <w:rsid w:val="001604CD"/>
    <w:rsid w:val="00162B6E"/>
    <w:rsid w:val="00191645"/>
    <w:rsid w:val="001A03D7"/>
    <w:rsid w:val="001A0DF0"/>
    <w:rsid w:val="001C4C0E"/>
    <w:rsid w:val="001D03F5"/>
    <w:rsid w:val="001D4A2F"/>
    <w:rsid w:val="001E07BD"/>
    <w:rsid w:val="00205512"/>
    <w:rsid w:val="002156A2"/>
    <w:rsid w:val="00237C6D"/>
    <w:rsid w:val="00242A9D"/>
    <w:rsid w:val="00245AB9"/>
    <w:rsid w:val="0024617B"/>
    <w:rsid w:val="002518FF"/>
    <w:rsid w:val="00261E56"/>
    <w:rsid w:val="002B2474"/>
    <w:rsid w:val="002B2987"/>
    <w:rsid w:val="002B4E5C"/>
    <w:rsid w:val="002C4977"/>
    <w:rsid w:val="002D4C74"/>
    <w:rsid w:val="002D67D9"/>
    <w:rsid w:val="00302F0D"/>
    <w:rsid w:val="0030334C"/>
    <w:rsid w:val="00321BD2"/>
    <w:rsid w:val="00324D1D"/>
    <w:rsid w:val="00324E50"/>
    <w:rsid w:val="00325495"/>
    <w:rsid w:val="00336BD5"/>
    <w:rsid w:val="0034614B"/>
    <w:rsid w:val="0035033F"/>
    <w:rsid w:val="00362711"/>
    <w:rsid w:val="00384F5B"/>
    <w:rsid w:val="003909CE"/>
    <w:rsid w:val="003922A4"/>
    <w:rsid w:val="00394538"/>
    <w:rsid w:val="003948CC"/>
    <w:rsid w:val="003B3467"/>
    <w:rsid w:val="003B528E"/>
    <w:rsid w:val="003C3E27"/>
    <w:rsid w:val="00411B98"/>
    <w:rsid w:val="00412114"/>
    <w:rsid w:val="00417567"/>
    <w:rsid w:val="0042138C"/>
    <w:rsid w:val="004232F1"/>
    <w:rsid w:val="00426F0A"/>
    <w:rsid w:val="00447E49"/>
    <w:rsid w:val="00450A3F"/>
    <w:rsid w:val="00467571"/>
    <w:rsid w:val="004A67BA"/>
    <w:rsid w:val="004B53B3"/>
    <w:rsid w:val="004C124E"/>
    <w:rsid w:val="004D3911"/>
    <w:rsid w:val="004F1E8F"/>
    <w:rsid w:val="004F2B46"/>
    <w:rsid w:val="00505C72"/>
    <w:rsid w:val="00507C4E"/>
    <w:rsid w:val="00521AFB"/>
    <w:rsid w:val="00524836"/>
    <w:rsid w:val="00533960"/>
    <w:rsid w:val="005651AB"/>
    <w:rsid w:val="005705F6"/>
    <w:rsid w:val="00572409"/>
    <w:rsid w:val="00581D31"/>
    <w:rsid w:val="00587B4F"/>
    <w:rsid w:val="00592AC8"/>
    <w:rsid w:val="00594FD6"/>
    <w:rsid w:val="005D684F"/>
    <w:rsid w:val="005E0108"/>
    <w:rsid w:val="005E7DBE"/>
    <w:rsid w:val="005F2EFF"/>
    <w:rsid w:val="005F6CA0"/>
    <w:rsid w:val="00601A55"/>
    <w:rsid w:val="006526F2"/>
    <w:rsid w:val="00663F86"/>
    <w:rsid w:val="0066402E"/>
    <w:rsid w:val="006768E0"/>
    <w:rsid w:val="006A2870"/>
    <w:rsid w:val="006A390C"/>
    <w:rsid w:val="006C67CF"/>
    <w:rsid w:val="006D5BBE"/>
    <w:rsid w:val="006D60A9"/>
    <w:rsid w:val="006F5D9D"/>
    <w:rsid w:val="006F6C4E"/>
    <w:rsid w:val="007126F0"/>
    <w:rsid w:val="00723BA3"/>
    <w:rsid w:val="00750D10"/>
    <w:rsid w:val="00776A0E"/>
    <w:rsid w:val="00786BDB"/>
    <w:rsid w:val="007A16A4"/>
    <w:rsid w:val="007B0309"/>
    <w:rsid w:val="007C3A2C"/>
    <w:rsid w:val="007D049E"/>
    <w:rsid w:val="007D14AD"/>
    <w:rsid w:val="007F41A7"/>
    <w:rsid w:val="00804DD4"/>
    <w:rsid w:val="00807725"/>
    <w:rsid w:val="008177F5"/>
    <w:rsid w:val="00833CAC"/>
    <w:rsid w:val="008356C8"/>
    <w:rsid w:val="0083768E"/>
    <w:rsid w:val="0084683D"/>
    <w:rsid w:val="00846D76"/>
    <w:rsid w:val="008568E5"/>
    <w:rsid w:val="00860085"/>
    <w:rsid w:val="00877C78"/>
    <w:rsid w:val="00882853"/>
    <w:rsid w:val="008842CE"/>
    <w:rsid w:val="00887367"/>
    <w:rsid w:val="008A5590"/>
    <w:rsid w:val="008A6CC7"/>
    <w:rsid w:val="008B0367"/>
    <w:rsid w:val="008B2415"/>
    <w:rsid w:val="008D55AC"/>
    <w:rsid w:val="008E0D01"/>
    <w:rsid w:val="008E2259"/>
    <w:rsid w:val="008F2146"/>
    <w:rsid w:val="008F2E69"/>
    <w:rsid w:val="008F465C"/>
    <w:rsid w:val="008F4CAA"/>
    <w:rsid w:val="009143C8"/>
    <w:rsid w:val="0091440A"/>
    <w:rsid w:val="00916B47"/>
    <w:rsid w:val="00923494"/>
    <w:rsid w:val="00924DEA"/>
    <w:rsid w:val="009268B3"/>
    <w:rsid w:val="00933F73"/>
    <w:rsid w:val="00960A61"/>
    <w:rsid w:val="00993A09"/>
    <w:rsid w:val="009A1BD7"/>
    <w:rsid w:val="009B5FB4"/>
    <w:rsid w:val="009B6B42"/>
    <w:rsid w:val="009D096C"/>
    <w:rsid w:val="009E483B"/>
    <w:rsid w:val="009F0FB2"/>
    <w:rsid w:val="009F66BA"/>
    <w:rsid w:val="00A0124A"/>
    <w:rsid w:val="00A1052F"/>
    <w:rsid w:val="00A1069B"/>
    <w:rsid w:val="00A174BE"/>
    <w:rsid w:val="00A23C1E"/>
    <w:rsid w:val="00A23D1B"/>
    <w:rsid w:val="00A2677D"/>
    <w:rsid w:val="00A30130"/>
    <w:rsid w:val="00A30ADC"/>
    <w:rsid w:val="00A34A00"/>
    <w:rsid w:val="00A3548E"/>
    <w:rsid w:val="00A36913"/>
    <w:rsid w:val="00A424E5"/>
    <w:rsid w:val="00A428CE"/>
    <w:rsid w:val="00A574B3"/>
    <w:rsid w:val="00A64691"/>
    <w:rsid w:val="00A65535"/>
    <w:rsid w:val="00A66967"/>
    <w:rsid w:val="00A70C72"/>
    <w:rsid w:val="00A743A9"/>
    <w:rsid w:val="00A8006C"/>
    <w:rsid w:val="00A81DFB"/>
    <w:rsid w:val="00A848EC"/>
    <w:rsid w:val="00A96DAA"/>
    <w:rsid w:val="00AB39AA"/>
    <w:rsid w:val="00AB4DCA"/>
    <w:rsid w:val="00AC30B7"/>
    <w:rsid w:val="00AD1C7A"/>
    <w:rsid w:val="00AD73AC"/>
    <w:rsid w:val="00AE252B"/>
    <w:rsid w:val="00AF5765"/>
    <w:rsid w:val="00B01A59"/>
    <w:rsid w:val="00B02887"/>
    <w:rsid w:val="00B047EF"/>
    <w:rsid w:val="00B048C7"/>
    <w:rsid w:val="00B416BF"/>
    <w:rsid w:val="00B6048D"/>
    <w:rsid w:val="00B64A68"/>
    <w:rsid w:val="00B870D4"/>
    <w:rsid w:val="00B93A1B"/>
    <w:rsid w:val="00B94F0E"/>
    <w:rsid w:val="00BA6C4C"/>
    <w:rsid w:val="00BC36B0"/>
    <w:rsid w:val="00BC7CB6"/>
    <w:rsid w:val="00BD431E"/>
    <w:rsid w:val="00BE748D"/>
    <w:rsid w:val="00BE7E78"/>
    <w:rsid w:val="00C13855"/>
    <w:rsid w:val="00C14458"/>
    <w:rsid w:val="00C1574C"/>
    <w:rsid w:val="00C16C6A"/>
    <w:rsid w:val="00C252CE"/>
    <w:rsid w:val="00C26728"/>
    <w:rsid w:val="00C43428"/>
    <w:rsid w:val="00C460F3"/>
    <w:rsid w:val="00C60F37"/>
    <w:rsid w:val="00C61A9A"/>
    <w:rsid w:val="00C715DE"/>
    <w:rsid w:val="00C779DB"/>
    <w:rsid w:val="00CB610D"/>
    <w:rsid w:val="00CC7142"/>
    <w:rsid w:val="00CF1776"/>
    <w:rsid w:val="00D0061D"/>
    <w:rsid w:val="00D02347"/>
    <w:rsid w:val="00D05DD4"/>
    <w:rsid w:val="00D20F14"/>
    <w:rsid w:val="00D218C3"/>
    <w:rsid w:val="00D50085"/>
    <w:rsid w:val="00D56BC6"/>
    <w:rsid w:val="00D71E12"/>
    <w:rsid w:val="00D9246F"/>
    <w:rsid w:val="00D94BD8"/>
    <w:rsid w:val="00D96E82"/>
    <w:rsid w:val="00D97E31"/>
    <w:rsid w:val="00DB0D1A"/>
    <w:rsid w:val="00DB4B0F"/>
    <w:rsid w:val="00DB7BE8"/>
    <w:rsid w:val="00DC756E"/>
    <w:rsid w:val="00DF274A"/>
    <w:rsid w:val="00DF6F8D"/>
    <w:rsid w:val="00DF7F2B"/>
    <w:rsid w:val="00E271AE"/>
    <w:rsid w:val="00E36F7D"/>
    <w:rsid w:val="00E50AD2"/>
    <w:rsid w:val="00E51AD3"/>
    <w:rsid w:val="00EC0812"/>
    <w:rsid w:val="00EC2859"/>
    <w:rsid w:val="00ED16FD"/>
    <w:rsid w:val="00EF594C"/>
    <w:rsid w:val="00EF7536"/>
    <w:rsid w:val="00F116AF"/>
    <w:rsid w:val="00F247FA"/>
    <w:rsid w:val="00F301C4"/>
    <w:rsid w:val="00F31EA1"/>
    <w:rsid w:val="00F32E61"/>
    <w:rsid w:val="00F33C80"/>
    <w:rsid w:val="00F3747A"/>
    <w:rsid w:val="00F60B48"/>
    <w:rsid w:val="00F62C15"/>
    <w:rsid w:val="00F63A4D"/>
    <w:rsid w:val="00F65E20"/>
    <w:rsid w:val="00F75735"/>
    <w:rsid w:val="00F76E09"/>
    <w:rsid w:val="00F82927"/>
    <w:rsid w:val="00F94D2B"/>
    <w:rsid w:val="00F96E78"/>
    <w:rsid w:val="00FA1B24"/>
    <w:rsid w:val="00FA3DAB"/>
    <w:rsid w:val="00FB1F68"/>
    <w:rsid w:val="00FD07F8"/>
    <w:rsid w:val="00FD0E3F"/>
    <w:rsid w:val="00FD2C61"/>
    <w:rsid w:val="00FE072D"/>
    <w:rsid w:val="00FF224D"/>
    <w:rsid w:val="00FF5EFB"/>
    <w:rsid w:val="039F0686"/>
    <w:rsid w:val="044D6E07"/>
    <w:rsid w:val="04E440B0"/>
    <w:rsid w:val="0508647D"/>
    <w:rsid w:val="09DE5F6A"/>
    <w:rsid w:val="0B5E72FB"/>
    <w:rsid w:val="0C4E057C"/>
    <w:rsid w:val="0D1B0457"/>
    <w:rsid w:val="125E32AE"/>
    <w:rsid w:val="15445C6B"/>
    <w:rsid w:val="17CB1C67"/>
    <w:rsid w:val="18AE5617"/>
    <w:rsid w:val="190E14DF"/>
    <w:rsid w:val="1AAD2578"/>
    <w:rsid w:val="1ACB1C24"/>
    <w:rsid w:val="1C4A103B"/>
    <w:rsid w:val="1D7C3DEE"/>
    <w:rsid w:val="1E031D3B"/>
    <w:rsid w:val="1EA54DEA"/>
    <w:rsid w:val="1EB92848"/>
    <w:rsid w:val="20236C3D"/>
    <w:rsid w:val="21A34091"/>
    <w:rsid w:val="239A6443"/>
    <w:rsid w:val="24CD755E"/>
    <w:rsid w:val="33C27BFF"/>
    <w:rsid w:val="344A02DF"/>
    <w:rsid w:val="39460531"/>
    <w:rsid w:val="3E537E7D"/>
    <w:rsid w:val="40C8220A"/>
    <w:rsid w:val="43487D30"/>
    <w:rsid w:val="45E739E4"/>
    <w:rsid w:val="46F00932"/>
    <w:rsid w:val="477B1307"/>
    <w:rsid w:val="4A1C7A58"/>
    <w:rsid w:val="4AB15C3F"/>
    <w:rsid w:val="4D3207BF"/>
    <w:rsid w:val="4D685704"/>
    <w:rsid w:val="503437A5"/>
    <w:rsid w:val="50CC29E5"/>
    <w:rsid w:val="55190FD9"/>
    <w:rsid w:val="5867558E"/>
    <w:rsid w:val="586962A0"/>
    <w:rsid w:val="5B492DB4"/>
    <w:rsid w:val="5C2D7010"/>
    <w:rsid w:val="5C695D7C"/>
    <w:rsid w:val="5E0C7E43"/>
    <w:rsid w:val="5F85798C"/>
    <w:rsid w:val="69DD1E7A"/>
    <w:rsid w:val="6A29218F"/>
    <w:rsid w:val="6A9C2F58"/>
    <w:rsid w:val="6E196556"/>
    <w:rsid w:val="711F2537"/>
    <w:rsid w:val="72D152BA"/>
    <w:rsid w:val="72F83CE1"/>
    <w:rsid w:val="76130327"/>
    <w:rsid w:val="766F3E78"/>
    <w:rsid w:val="78AD2EBB"/>
    <w:rsid w:val="7AB11923"/>
    <w:rsid w:val="7E8F4D39"/>
    <w:rsid w:val="7FCF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Balloon Text Char"/>
    <w:basedOn w:val="3"/>
    <w:link w:val="2"/>
    <w:semiHidden/>
    <w:uiPriority w:val="99"/>
    <w:rPr>
      <w:rFonts w:ascii="Tahoma" w:hAnsi="Tahoma" w:cs="Tahoma"/>
      <w:kern w:val="2"/>
      <w:sz w:val="16"/>
      <w:szCs w:val="16"/>
      <w:lang w:eastAsia="zh-CN"/>
    </w:rPr>
  </w:style>
  <w:style w:type="character" w:styleId="8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D9646E-FA5D-412D-84FB-9A3A7C71CE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Discovery Air Northern Services</Company>
  <Pages>5</Pages>
  <Words>251</Words>
  <Characters>1436</Characters>
  <Lines>11</Lines>
  <Paragraphs>3</Paragraphs>
  <TotalTime>0</TotalTime>
  <ScaleCrop>false</ScaleCrop>
  <LinksUpToDate>false</LinksUpToDate>
  <CharactersWithSpaces>1684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2018-07-27T00:06:00Z</dcterms:created>
  <dc:creator>Wu Oliver</dc:creator>
  <cp:lastModifiedBy>吴诗念</cp:lastModifiedBy>
  <cp:lastPrinted>2018-07-27T00:03:00Z</cp:lastPrinted>
  <dcterms:modified xsi:type="dcterms:W3CDTF">2018-08-30T08:02:39Z</dcterms:modified>
  <dc:title>&lt;__question&gt;A survey was conducted to find the favorite holiday activity for a group of students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