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82" w:rsidRPr="00D152F8" w:rsidRDefault="00111382" w:rsidP="00D152F8">
      <w:pPr>
        <w:keepNext/>
        <w:keepLines w:val="0"/>
        <w:pageBreakBefore w:val="0"/>
        <w:widowControl/>
        <w:spacing w:before="0" w:after="240" w:line="240" w:lineRule="auto"/>
        <w:ind w:left="0" w:right="0" w:firstLine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85249035"/>
      <w:r w:rsidRPr="00D152F8">
        <w:rPr>
          <w:rFonts w:ascii="Times New Roman" w:hAnsi="Times New Roman" w:cs="Times New Roman"/>
          <w:b/>
          <w:i w:val="0"/>
          <w:strike w:val="0"/>
          <w:color w:val="000000"/>
          <w:sz w:val="32"/>
          <w:szCs w:val="32"/>
          <w:highlight w:val="white"/>
          <w:u w:val="none"/>
        </w:rPr>
        <w:t xml:space="preserve">Задача </w:t>
      </w:r>
      <w:r w:rsidRPr="00D152F8">
        <w:rPr>
          <w:rFonts w:ascii="Times New Roman" w:hAnsi="Times New Roman" w:cs="Times New Roman"/>
          <w:b/>
          <w:i w:val="0"/>
          <w:strike w:val="0"/>
          <w:color w:val="000000"/>
          <w:sz w:val="32"/>
          <w:szCs w:val="16"/>
          <w:highlight w:val="white"/>
          <w:u w:val="none"/>
        </w:rPr>
        <w:t>№1</w:t>
      </w:r>
      <w:r w:rsidRPr="00D152F8">
        <w:rPr>
          <w:rFonts w:ascii="Times New Roman" w:hAnsi="Times New Roman" w:cs="Times New Roman"/>
          <w:b/>
          <w:i w:val="0"/>
          <w:strike w:val="0"/>
          <w:color w:val="000000"/>
          <w:sz w:val="32"/>
          <w:szCs w:val="32"/>
          <w:highlight w:val="white"/>
          <w:u w:val="none"/>
        </w:rPr>
        <w:t xml:space="preserve"> </w:t>
      </w:r>
      <w:r w:rsidRPr="00D152F8">
        <w:rPr>
          <w:rFonts w:ascii="Times New Roman" w:hAnsi="Times New Roman" w:cs="Times New Roman"/>
          <w:b/>
          <w:i w:val="0"/>
          <w:strike w:val="0"/>
          <w:color w:val="000000"/>
          <w:sz w:val="32"/>
          <w:szCs w:val="32"/>
          <w:highlight w:val="white"/>
          <w:u w:val="none"/>
        </w:rPr>
        <w:t>(1</w:t>
      </w:r>
      <w:r w:rsidRPr="00D152F8">
        <w:rPr>
          <w:rFonts w:ascii="Times New Roman" w:hAnsi="Times New Roman" w:cs="Times New Roman"/>
          <w:b/>
          <w:i w:val="0"/>
          <w:strike w:val="0"/>
          <w:color w:val="000000"/>
          <w:sz w:val="32"/>
          <w:szCs w:val="32"/>
          <w:highlight w:val="white"/>
          <w:u w:val="none"/>
        </w:rPr>
        <w:t>4)</w:t>
      </w:r>
      <w:bookmarkEnd w:id="0"/>
    </w:p>
    <w:p w:rsidR="00111382" w:rsidRPr="00EA6A4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A6A42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Задание: дана последовательность из </w:t>
      </w:r>
      <w:r w:rsidRPr="00EA6A42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  <w:lang w:val="en-US"/>
        </w:rPr>
        <w:t>n</w:t>
      </w:r>
      <w:r w:rsidRPr="00EA6A42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целых чисел. Найти количество элементов этой пос</w:t>
      </w:r>
      <w:r w:rsidR="00DC0CB7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ледовательности, кратных числу </w:t>
      </w:r>
      <w:r w:rsidR="00DC0CB7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  <w:lang w:val="en-US"/>
        </w:rPr>
        <w:t>K</w:t>
      </w:r>
      <w:r w:rsidRPr="00EA6A42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.</w:t>
      </w:r>
    </w:p>
    <w:p w:rsidR="00111382" w:rsidRDefault="00C2422B" w:rsidP="00C2422B">
      <w:pPr>
        <w:keepNext/>
        <w:keepLines w:val="0"/>
        <w:pageBreakBefore w:val="0"/>
        <w:widowControl/>
        <w:spacing w:before="240" w:after="120" w:line="240" w:lineRule="auto"/>
        <w:ind w:left="0" w:righ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85249036"/>
      <w:r>
        <w:rPr>
          <w:rFonts w:ascii="Times New Roman" w:hAnsi="Times New Roman" w:cs="Times New Roman"/>
          <w:b/>
          <w:i w:val="0"/>
          <w:strike w:val="0"/>
          <w:color w:val="000000"/>
          <w:sz w:val="28"/>
          <w:szCs w:val="28"/>
          <w:highlight w:val="white"/>
          <w:u w:val="none"/>
        </w:rPr>
        <w:lastRenderedPageBreak/>
        <w:t xml:space="preserve">1 </w:t>
      </w:r>
      <w:r w:rsidR="00111382" w:rsidRPr="00C2422B">
        <w:rPr>
          <w:rFonts w:ascii="Times New Roman" w:hAnsi="Times New Roman" w:cs="Times New Roman"/>
          <w:b/>
          <w:i w:val="0"/>
          <w:strike w:val="0"/>
          <w:color w:val="000000"/>
          <w:sz w:val="28"/>
          <w:szCs w:val="28"/>
          <w:highlight w:val="white"/>
          <w:u w:val="none"/>
        </w:rPr>
        <w:t>А</w:t>
      </w:r>
      <w:r w:rsidR="00111382" w:rsidRPr="00C2422B">
        <w:rPr>
          <w:rFonts w:ascii="Times New Roman" w:hAnsi="Times New Roman" w:cs="Times New Roman"/>
          <w:b/>
          <w:i w:val="0"/>
          <w:strike w:val="0"/>
          <w:color w:val="000000"/>
          <w:sz w:val="28"/>
          <w:szCs w:val="16"/>
          <w:highlight w:val="white"/>
          <w:u w:val="none"/>
        </w:rPr>
        <w:t>на</w:t>
      </w:r>
      <w:r w:rsidR="00111382" w:rsidRPr="00C2422B">
        <w:rPr>
          <w:rFonts w:ascii="Times New Roman" w:hAnsi="Times New Roman" w:cs="Times New Roman"/>
          <w:b/>
          <w:i w:val="0"/>
          <w:strike w:val="0"/>
          <w:color w:val="000000"/>
          <w:sz w:val="28"/>
          <w:szCs w:val="28"/>
          <w:highlight w:val="white"/>
          <w:u w:val="none"/>
        </w:rPr>
        <w:t>лиз</w:t>
      </w:r>
      <w:bookmarkEnd w:id="1"/>
    </w:p>
    <w:p w:rsidR="00C2422B" w:rsidRPr="00C2422B" w:rsidRDefault="00C2422B" w:rsidP="00C2422B">
      <w:pPr>
        <w:keepNext/>
        <w:keepLines w:val="0"/>
        <w:pageBreakBefore w:val="0"/>
        <w:widowControl/>
        <w:spacing w:before="160" w:after="80" w:line="240" w:lineRule="auto"/>
        <w:ind w:left="0" w:right="0" w:firstLine="0"/>
        <w:jc w:val="center"/>
        <w:outlineLvl w:val="1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i w:val="0"/>
          <w:strike w:val="0"/>
          <w:color w:val="000000"/>
          <w:sz w:val="26"/>
          <w:szCs w:val="26"/>
          <w:highlight w:val="white"/>
          <w:u w:val="none"/>
        </w:rPr>
        <w:lastRenderedPageBreak/>
        <w:t>4 3 уровень щищ</w:t>
      </w:r>
      <w:bookmarkStart w:id="2" w:name="_GoBack"/>
      <w:bookmarkEnd w:id="2"/>
    </w:p>
    <w:p w:rsidR="0011138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Исходные данные</w:t>
      </w: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:</w:t>
      </w:r>
    </w:p>
    <w:p w:rsidR="00111382" w:rsidRPr="00D80ECC" w:rsidRDefault="00111382" w:rsidP="00111382">
      <w:pPr>
        <w:pStyle w:val="a3"/>
        <w:keepNext w:val="0"/>
        <w:keepLines w:val="0"/>
        <w:pageBreakBefore w:val="0"/>
        <w:widowControl/>
        <w:numPr>
          <w:ilvl w:val="0"/>
          <w:numId w:val="2"/>
        </w:numPr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  <w:lang w:val="en-US"/>
        </w:rPr>
        <w:t>n</w:t>
      </w:r>
      <w:r w:rsidRPr="00D80ECC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– </w:t>
      </w: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длина последовательности (целое число)</w:t>
      </w:r>
      <w:r w:rsidRPr="00D80ECC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;</w:t>
      </w:r>
    </w:p>
    <w:p w:rsidR="00111382" w:rsidRPr="00C765A7" w:rsidRDefault="00111382" w:rsidP="00111382">
      <w:pPr>
        <w:pStyle w:val="a3"/>
        <w:keepNext w:val="0"/>
        <w:keepLines w:val="0"/>
        <w:pageBreakBefore w:val="0"/>
        <w:widowControl/>
        <w:numPr>
          <w:ilvl w:val="0"/>
          <w:numId w:val="2"/>
        </w:numPr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  <w:lang w:val="en-US"/>
        </w:rPr>
        <w:t>K</w:t>
      </w:r>
      <w:r w:rsidRPr="00902123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– </w:t>
      </w: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кратное число (вещественное число)</w:t>
      </w:r>
      <w:r w:rsidRPr="00C765A7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;</w:t>
      </w:r>
    </w:p>
    <w:p w:rsidR="00111382" w:rsidRDefault="0097379F" w:rsidP="00111382">
      <w:pPr>
        <w:pStyle w:val="a3"/>
        <w:keepNext w:val="0"/>
        <w:keepLines w:val="0"/>
        <w:pageBreakBefore w:val="0"/>
        <w:widowControl/>
        <w:numPr>
          <w:ilvl w:val="0"/>
          <w:numId w:val="2"/>
        </w:numPr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111382" w:rsidRPr="00C765A7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111382" w:rsidRPr="00190E44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</w:t>
      </w:r>
      <w:r w:rsidR="00111382" w:rsidRPr="00C765A7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– </w:t>
      </w:r>
      <w:r w:rsidR="00111382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последовательности элементов (</w:t>
      </w:r>
      <w:r w:rsidR="00111382" w:rsidRPr="00C765A7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целое</w:t>
      </w:r>
      <w:r w:rsidR="00111382">
        <w:rPr>
          <w:rFonts w:ascii="Times New Roman" w:eastAsiaTheme="minorEastAsia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число).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Результат</w:t>
      </w:r>
      <w:r w:rsidRPr="00E4423D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: </w:t>
      </w:r>
      <w:proofErr w:type="spellStart"/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multiplesNum</w:t>
      </w:r>
      <w:proofErr w:type="spellEnd"/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– количество элементов последовательности, кратных числу </w:t>
      </w:r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  <w:lang w:val="en-US"/>
        </w:rPr>
        <w:t>K</w:t>
      </w: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Анализ решения: используется</w:t>
      </w: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цикл с параметром, т.к. известно количество элементов последовательности.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>Составим таблицу анализа решения (таблица 1).</w:t>
      </w:r>
    </w:p>
    <w:p w:rsidR="00111382" w:rsidRPr="00190E44" w:rsidRDefault="00111382" w:rsidP="00111382">
      <w:pPr>
        <w:keepNext/>
        <w:keepLines w:val="0"/>
        <w:pageBreakBefore w:val="0"/>
        <w:widowControl/>
        <w:spacing w:after="0" w:line="240" w:lineRule="auto" w:before="0"/>
        <w:ind w:left="0" w:right="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90E44">
        <w:rPr>
          <w:rFonts w:ascii="Times New Roman" w:hAnsi="Times New Roman" w:cs="Times New Roman"/>
          <w:b/>
          <w:i w:val="0"/>
          <w:strike w:val="0"/>
          <w:color w:val="000000"/>
          <w:sz w:val="24"/>
          <w:szCs w:val="24"/>
          <w:highlight w:val="white"/>
          <w:u w:val="none"/>
        </w:rPr>
        <w:t>Таблица 1 – Анализ решения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111382" w:rsidRPr="000C4D06" w:rsidTr="00F26DD6">
        <w:trPr>
          <w:tblHeader/>
          <w:jc w:val="center"/>
        </w:trPr>
        <w:tc>
          <w:tcPr>
            <w:tcW w:w="1838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Исх. данные</w:t>
            </w:r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111382" w:rsidRPr="000C4D06" w:rsidTr="00F26DD6">
        <w:trPr>
          <w:trHeight w:val="707"/>
          <w:jc w:val="center"/>
        </w:trPr>
        <w:tc>
          <w:tcPr>
            <w:tcW w:w="1838" w:type="dxa"/>
            <w:vMerge w:val="restart"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K</w:t>
            </w: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целое число;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вещественное число.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  <w:proofErr w:type="spellEnd"/>
          </w:p>
        </w:tc>
      </w:tr>
      <w:tr w:rsidR="00111382" w:rsidRPr="000C4D06" w:rsidTr="00F26DD6">
        <w:trPr>
          <w:trHeight w:val="706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&lt;= 0;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0.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</w:tr>
      <w:tr w:rsidR="00111382" w:rsidRPr="000C4D06" w:rsidTr="00F26DD6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целое число или не число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вещественное число или не число.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  <w:tr w:rsidR="00111382" w:rsidRPr="000C4D06" w:rsidTr="00F26DD6">
        <w:trPr>
          <w:trHeight w:val="214"/>
          <w:jc w:val="center"/>
        </w:trPr>
        <w:tc>
          <w:tcPr>
            <w:tcW w:w="1838" w:type="dxa"/>
            <w:vMerge w:val="restart"/>
            <w:vAlign w:val="center"/>
          </w:tcPr>
          <w:p w:rsidR="00111382" w:rsidRPr="000C4D06" w:rsidRDefault="0097379F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  <w:proofErr w:type="spellEnd"/>
          </w:p>
        </w:tc>
      </w:tr>
      <w:tr w:rsidR="00111382" w:rsidRPr="000C4D06" w:rsidTr="00F26DD6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 целое число или не число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</w:tbl>
    <w:p w:rsidR="00111382" w:rsidRDefault="00111382" w:rsidP="00111382">
      <w:pPr>
        <w:keepNext w:val="0"/>
        <w:keepLines w:val="0"/>
        <w:pageBreakBefore w:val="0"/>
        <w:widowControl/>
        <w:spacing w:after="0" w:line="360" w:lineRule="auto" w:before="0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b w:val="0"/>
          <w:i w:val="0"/>
          <w:strike w:val="0"/>
          <w:color w:val="000000"/>
          <w:sz w:val="26"/>
          <w:szCs w:val="26"/>
          <w:highlight w:val="white"/>
          <w:u w:val="none"/>
        </w:rPr>
        <w:t xml:space="preserve"> </w:t>
      </w:r>
    </w:p>
    <w:p w:rsidR="003F19E6" w:rsidRPr="00111382" w:rsidRDefault="003F19E6" w:rsidP="00111382"/>
    <w:sectPr w:rsidR="003F19E6" w:rsidRPr="0011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63B"/>
    <w:multiLevelType w:val="hybridMultilevel"/>
    <w:tmpl w:val="C654380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310B"/>
    <w:multiLevelType w:val="hybridMultilevel"/>
    <w:tmpl w:val="E726315C"/>
    <w:lvl w:ilvl="0" w:tplc="E8C0C4F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42D99"/>
    <w:multiLevelType w:val="hybridMultilevel"/>
    <w:tmpl w:val="27CE6F3E"/>
    <w:lvl w:ilvl="0" w:tplc="09D230C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D7744"/>
    <w:multiLevelType w:val="hybridMultilevel"/>
    <w:tmpl w:val="2884B14E"/>
    <w:lvl w:ilvl="0" w:tplc="EAEAD9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E91F20"/>
    <w:multiLevelType w:val="hybridMultilevel"/>
    <w:tmpl w:val="95A0BE44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5583"/>
    <w:multiLevelType w:val="hybridMultilevel"/>
    <w:tmpl w:val="C42C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02AD"/>
    <w:multiLevelType w:val="hybridMultilevel"/>
    <w:tmpl w:val="D9F2A22C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20"/>
    <w:rsid w:val="000837E4"/>
    <w:rsid w:val="000D504E"/>
    <w:rsid w:val="00111382"/>
    <w:rsid w:val="002B7E56"/>
    <w:rsid w:val="003E02A3"/>
    <w:rsid w:val="003F19E6"/>
    <w:rsid w:val="00897A7D"/>
    <w:rsid w:val="00B13320"/>
    <w:rsid w:val="00C2422B"/>
    <w:rsid w:val="00D152F8"/>
    <w:rsid w:val="00DC0CB7"/>
    <w:rsid w:val="00DF5350"/>
    <w:rsid w:val="00E266F3"/>
    <w:rsid w:val="00E345A1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B074"/>
  <w15:chartTrackingRefBased/>
  <w15:docId w15:val="{25B2D55C-EA37-4134-AC48-03BB1673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82"/>
    <w:pPr>
      <w:ind w:left="720"/>
      <w:contextualSpacing/>
    </w:pPr>
  </w:style>
  <w:style w:type="table" w:styleId="a4">
    <w:name w:val="Table Grid"/>
    <w:basedOn w:val="a1"/>
    <w:uiPriority w:val="39"/>
    <w:rsid w:val="0011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2</cp:revision>
  <dcterms:created xsi:type="dcterms:W3CDTF">2022-07-21T08:41:00Z</dcterms:created>
  <dcterms:modified xsi:type="dcterms:W3CDTF">2022-07-21T08:41:00Z</dcterms:modified>
</cp:coreProperties>
</file>