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u w:val="single"/>
          <w:lang w:val="pl-PL"/>
        </w:rPr>
      </w:pPr>
      <w:r>
        <w:rPr>
          <w:b/>
          <w:bCs/>
          <w:sz w:val="28"/>
          <w:szCs w:val="28"/>
          <w:u w:val="single"/>
          <w:lang w:val="pl-PL"/>
        </w:rPr>
        <w:t>Inżynieria oprogramowania, Teleinformatyka, II rok</w:t>
      </w:r>
    </w:p>
    <w:p>
      <w:pPr>
        <w:rPr>
          <w:b/>
          <w:bCs/>
          <w:sz w:val="28"/>
          <w:szCs w:val="28"/>
          <w:u w:val="single"/>
          <w:lang w:val="pl-PL"/>
        </w:rPr>
      </w:pPr>
    </w:p>
    <w:p>
      <w:pPr>
        <w:rPr>
          <w:b/>
          <w:bCs/>
          <w:sz w:val="28"/>
          <w:szCs w:val="28"/>
          <w:u w:val="none"/>
          <w:lang w:val="pl-PL"/>
        </w:rPr>
      </w:pPr>
      <w:r>
        <w:rPr>
          <w:b/>
          <w:bCs/>
          <w:sz w:val="28"/>
          <w:szCs w:val="28"/>
          <w:u w:val="none"/>
          <w:lang w:val="pl-PL"/>
        </w:rPr>
        <w:t>Raport z labu nr 2, gr. Pt 14:40</w:t>
      </w:r>
    </w:p>
    <w:p>
      <w:pPr>
        <w:rPr>
          <w:b/>
          <w:bCs/>
          <w:sz w:val="28"/>
          <w:szCs w:val="28"/>
          <w:u w:val="none"/>
          <w:lang w:val="pl-PL"/>
        </w:rPr>
      </w:pPr>
      <w:r>
        <w:rPr>
          <w:b/>
          <w:bCs/>
          <w:sz w:val="28"/>
          <w:szCs w:val="28"/>
          <w:u w:val="none"/>
          <w:lang w:val="pl-PL"/>
        </w:rPr>
        <w:t>Piotr Ćwięka</w:t>
      </w:r>
    </w:p>
    <w:p>
      <w:pPr>
        <w:rPr>
          <w:b/>
          <w:bCs/>
          <w:sz w:val="28"/>
          <w:szCs w:val="28"/>
          <w:u w:val="none"/>
          <w:lang w:val="pl-PL"/>
        </w:rPr>
      </w:pPr>
    </w:p>
    <w:p>
      <w:pPr>
        <w:rPr>
          <w:b/>
          <w:bCs/>
          <w:sz w:val="28"/>
          <w:szCs w:val="28"/>
          <w:u w:val="none"/>
          <w:lang w:val="pl-PL"/>
        </w:rPr>
      </w:pPr>
      <w:r>
        <w:rPr>
          <w:b/>
          <w:bCs/>
          <w:sz w:val="28"/>
          <w:szCs w:val="28"/>
          <w:u w:val="none"/>
          <w:lang w:val="pl-PL"/>
        </w:rPr>
        <w:t>Zadanie 1</w:t>
      </w:r>
    </w:p>
    <w:p>
      <w:pPr>
        <w:rPr>
          <w:b/>
          <w:bCs/>
          <w:sz w:val="28"/>
          <w:szCs w:val="28"/>
          <w:u w:val="none"/>
          <w:lang w:val="pl-PL"/>
        </w:rPr>
      </w:pPr>
    </w:p>
    <w:p>
      <w:pPr>
        <w:ind w:firstLine="420" w:firstLineChars="0"/>
        <w:rPr>
          <w:b w:val="0"/>
          <w:bCs w:val="0"/>
          <w:sz w:val="28"/>
          <w:szCs w:val="28"/>
          <w:u w:val="none"/>
          <w:lang w:val="pl-PL"/>
        </w:rPr>
      </w:pPr>
      <w:r>
        <w:rPr>
          <w:b w:val="0"/>
          <w:bCs w:val="0"/>
          <w:sz w:val="28"/>
          <w:szCs w:val="28"/>
          <w:u w:val="none"/>
          <w:lang w:val="pl-PL"/>
        </w:rPr>
        <w:t>Tabela: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</w:pPr>
            <w:r>
              <w:rPr>
                <w:b w:val="0"/>
                <w:bCs w:val="0"/>
                <w:sz w:val="28"/>
                <w:szCs w:val="28"/>
                <w:u w:val="none"/>
                <w:lang w:val="pl-PL"/>
              </w:rPr>
              <w:t>Aktorzy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</w:pPr>
            <w: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  <w:t>Program, pracownik portu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</w:pPr>
            <w: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  <w:t>Opis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</w:pPr>
            <w: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  <w:t>Generowanie raportu i układanie kontenerów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</w:pPr>
            <w: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  <w:t>Dane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</w:pPr>
            <w: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  <w:t>Lista kontenerów i statków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</w:pPr>
            <w: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  <w:t>Wyzwalacz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</w:pPr>
            <w: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  <w:t>100 kontenerów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</w:pPr>
            <w: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  <w:t>Odpowiedź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</w:pPr>
            <w: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  <w:t>Plik z raportem (.txt)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</w:pPr>
            <w: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  <w:t>Uwagi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</w:pPr>
            <w:r>
              <w:rPr>
                <w:b w:val="0"/>
                <w:bCs w:val="0"/>
                <w:sz w:val="28"/>
                <w:szCs w:val="28"/>
                <w:u w:val="none"/>
                <w:vertAlign w:val="baseline"/>
                <w:lang w:val="pl-PL"/>
              </w:rPr>
              <w:t>Każda linia w pliku wyjściowym reprezentuje osobny raport</w:t>
            </w:r>
          </w:p>
        </w:tc>
      </w:tr>
    </w:tbl>
    <w:p>
      <w:pPr>
        <w:ind w:firstLine="420" w:firstLineChars="0"/>
        <w:rPr>
          <w:b w:val="0"/>
          <w:bCs w:val="0"/>
          <w:sz w:val="28"/>
          <w:szCs w:val="28"/>
          <w:u w:val="none"/>
          <w:lang w:val="pl-PL"/>
        </w:rPr>
      </w:pPr>
    </w:p>
    <w:p>
      <w:pPr>
        <w:ind w:firstLine="420" w:firstLineChars="0"/>
        <w:rPr>
          <w:b w:val="0"/>
          <w:bCs w:val="0"/>
          <w:sz w:val="28"/>
          <w:szCs w:val="28"/>
          <w:u w:val="none"/>
          <w:lang w:val="pl-PL"/>
        </w:rPr>
      </w:pPr>
      <w:r>
        <w:rPr>
          <w:b w:val="0"/>
          <w:bCs w:val="0"/>
          <w:sz w:val="28"/>
          <w:szCs w:val="28"/>
          <w:u w:val="none"/>
          <w:lang w:val="pl-PL"/>
        </w:rPr>
        <w:t>Use case UML:</w:t>
      </w:r>
    </w:p>
    <w:p>
      <w:r>
        <w:drawing>
          <wp:inline distT="0" distB="0" distL="114300" distR="114300">
            <wp:extent cx="5268595" cy="4070985"/>
            <wp:effectExtent l="0" t="0" r="8255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b/>
          <w:bCs/>
          <w:lang w:val="pl-PL"/>
        </w:rPr>
      </w:pPr>
      <w:r>
        <w:rPr>
          <w:b/>
          <w:bCs/>
          <w:lang w:val="pl-PL"/>
        </w:rPr>
        <w:t>Zadanie 2. Diagram Sekwencyjny</w:t>
      </w:r>
    </w:p>
    <w:p>
      <w:pPr>
        <w:rPr>
          <w:b w:val="0"/>
          <w:bCs w:val="0"/>
          <w:lang w:val="pl-PL"/>
        </w:rPr>
      </w:pPr>
    </w:p>
    <w:p>
      <w:r>
        <w:drawing>
          <wp:inline distT="0" distB="0" distL="114300" distR="114300">
            <wp:extent cx="5268595" cy="3378835"/>
            <wp:effectExtent l="0" t="0" r="8255" b="1206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pl-PL"/>
        </w:rPr>
      </w:pPr>
    </w:p>
    <w:p>
      <w:pPr>
        <w:rPr>
          <w:b/>
          <w:bCs/>
          <w:lang w:val="pl-PL"/>
        </w:rPr>
      </w:pPr>
      <w:r>
        <w:rPr>
          <w:b/>
          <w:bCs/>
          <w:lang w:val="pl-PL"/>
        </w:rPr>
        <w:t>Zadanie 3. Diagram architektury</w:t>
      </w:r>
    </w:p>
    <w:p>
      <w:pPr>
        <w:rPr>
          <w:b/>
          <w:bCs/>
          <w:lang w:val="pl-PL"/>
        </w:rPr>
      </w:pPr>
    </w:p>
    <w:p>
      <w:r>
        <w:drawing>
          <wp:inline distT="0" distB="0" distL="114300" distR="114300">
            <wp:extent cx="5271770" cy="586105"/>
            <wp:effectExtent l="0" t="0" r="508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pl-PL"/>
        </w:rPr>
      </w:pPr>
      <w:r>
        <w:rPr>
          <w:lang w:val="pl-PL"/>
        </w:rPr>
        <w:t>System składa się z trzech komponentów:</w:t>
      </w:r>
    </w:p>
    <w:p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>Main, który łączy pozostałe dwa komponenty</w:t>
      </w:r>
    </w:p>
    <w:p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>Generator służący do celów testowych, gdy nie mieliśmy jeszcze danych od klienta</w:t>
      </w:r>
    </w:p>
    <w:p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>Load, który odpowiada za generowanie raportów i układanie kontenerów na statki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2566FD"/>
    <w:multiLevelType w:val="singleLevel"/>
    <w:tmpl w:val="A22566F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95DDF"/>
    <w:rsid w:val="7009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2018-06-28T09:20:00Z</dcterms:created>
  <dc:creator>Dell</dc:creator>
  <cp:lastModifiedBy>Dell</cp:lastModifiedBy>
  <dcterms:modified xsi:type="dcterms:W3CDTF">2018-06-28T09:36:04Z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1045-10.2.0.6069</vt:lpwstr>
  </property>
</Properties>
</file>