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902463"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009163A7">
        <w:rPr>
          <w:rFonts w:hint="eastAsia"/>
          <w:b/>
          <w:sz w:val="28"/>
          <w:szCs w:val="28"/>
        </w:rPr>
        <w:t>發明</w:t>
      </w:r>
      <w:r w:rsidRPr="00476447">
        <w:rPr>
          <w:rFonts w:hint="eastAsia"/>
          <w:b/>
          <w:sz w:val="28"/>
          <w:szCs w:val="28"/>
        </w:rPr>
        <w:t>名稱】</w:t>
      </w:r>
      <w:r w:rsidR="000810C9" w:rsidRPr="000810C9">
        <w:rPr>
          <w:b/>
          <w:sz w:val="28"/>
        </w:rPr>
        <w:t>太陽能模組</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9163A7">
        <w:rPr>
          <w:rFonts w:hint="eastAsia"/>
          <w:b/>
          <w:sz w:val="28"/>
          <w:szCs w:val="28"/>
        </w:rPr>
        <w:t>發明</w:t>
      </w:r>
      <w:r w:rsidRPr="006C5CE1">
        <w:rPr>
          <w:b/>
          <w:sz w:val="28"/>
        </w:rPr>
        <w:t>名稱】</w:t>
      </w:r>
      <w:r w:rsidRPr="006C5CE1">
        <w:rPr>
          <w:b/>
          <w:sz w:val="28"/>
        </w:rPr>
        <w:t>SOLAR MODULE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310197" w:rsidP="00AE2387">
      <w:pPr>
        <w:overflowPunct w:val="0"/>
        <w:autoSpaceDE w:val="0"/>
        <w:autoSpaceDN w:val="0"/>
        <w:spacing w:line="600" w:lineRule="atLeast"/>
        <w:jc w:val="both"/>
        <w:rPr>
          <w:sz w:val="28"/>
          <w:szCs w:val="28"/>
        </w:rPr>
      </w:pPr>
      <w:r w:rsidRPr="00310197">
        <w:rPr>
          <w:sz w:val="28"/>
          <w:szCs w:val="28"/>
        </w:rPr>
        <w:t>一種太陽能模組包括背板、透光基板、多個</w:t>
      </w:r>
      <w:proofErr w:type="gramStart"/>
      <w:r w:rsidRPr="00310197">
        <w:rPr>
          <w:sz w:val="28"/>
          <w:szCs w:val="28"/>
        </w:rPr>
        <w:t>電池串及兩</w:t>
      </w:r>
      <w:proofErr w:type="gramEnd"/>
      <w:r w:rsidRPr="00310197">
        <w:rPr>
          <w:sz w:val="28"/>
          <w:szCs w:val="28"/>
        </w:rPr>
        <w:t>密封組件。這些電池串配置於背板與透光基板之間。每一個電池串包括多個太陽能電池及串聯這些太陽能電池的多個連接線。兩密封組件分別填充於透光基板與這些電池串之間及背板與這些電池串之間。每一個密封組件包括兩第一密封層及夾置於兩第一密</w:t>
      </w:r>
      <w:r w:rsidRPr="00310197">
        <w:rPr>
          <w:sz w:val="28"/>
          <w:szCs w:val="28"/>
        </w:rPr>
        <w:t xml:space="preserve"> </w:t>
      </w:r>
      <w:r w:rsidRPr="00310197">
        <w:rPr>
          <w:sz w:val="28"/>
          <w:szCs w:val="28"/>
        </w:rPr>
        <w:t>封層之間的第二密封層。每一個第一密封層為乙烯</w:t>
      </w:r>
      <w:r w:rsidRPr="00310197">
        <w:rPr>
          <w:sz w:val="28"/>
          <w:szCs w:val="28"/>
        </w:rPr>
        <w:t>-</w:t>
      </w:r>
      <w:r w:rsidRPr="00310197">
        <w:rPr>
          <w:sz w:val="28"/>
          <w:szCs w:val="28"/>
        </w:rPr>
        <w:t>醋酸乙烯</w:t>
      </w:r>
      <w:proofErr w:type="gramStart"/>
      <w:r w:rsidRPr="00310197">
        <w:rPr>
          <w:sz w:val="28"/>
          <w:szCs w:val="28"/>
        </w:rPr>
        <w:t>酯共聚物層</w:t>
      </w:r>
      <w:proofErr w:type="gramEnd"/>
      <w:r w:rsidRPr="00310197">
        <w:rPr>
          <w:sz w:val="28"/>
          <w:szCs w:val="28"/>
        </w:rPr>
        <w:t>。每一個第二密封層</w:t>
      </w:r>
      <w:proofErr w:type="gramStart"/>
      <w:r w:rsidRPr="00310197">
        <w:rPr>
          <w:sz w:val="28"/>
          <w:szCs w:val="28"/>
        </w:rPr>
        <w:t>為聚烯</w:t>
      </w:r>
      <w:proofErr w:type="gramEnd"/>
      <w:r w:rsidRPr="00310197">
        <w:rPr>
          <w:sz w:val="28"/>
          <w:szCs w:val="28"/>
        </w:rPr>
        <w:t>烴</w:t>
      </w:r>
      <w:proofErr w:type="gramStart"/>
      <w:r w:rsidRPr="00310197">
        <w:rPr>
          <w:sz w:val="28"/>
          <w:szCs w:val="28"/>
        </w:rPr>
        <w:t>彈性體層</w:t>
      </w:r>
      <w:proofErr w:type="gramEnd"/>
      <w:r w:rsidRPr="00310197">
        <w:rPr>
          <w:sz w:val="28"/>
          <w:szCs w:val="28"/>
        </w:rPr>
        <w:t>。</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6C5CE1" w:rsidP="00AE2387">
      <w:pPr>
        <w:overflowPunct w:val="0"/>
        <w:autoSpaceDE w:val="0"/>
        <w:autoSpaceDN w:val="0"/>
        <w:spacing w:line="600" w:lineRule="atLeast"/>
        <w:jc w:val="both"/>
        <w:rPr>
          <w:sz w:val="28"/>
          <w:szCs w:val="28"/>
        </w:rPr>
      </w:pPr>
      <w:r w:rsidRPr="006C5CE1">
        <w:rPr>
          <w:sz w:val="28"/>
          <w:szCs w:val="28"/>
        </w:rPr>
        <w:t xml:space="preserve">A solar module includes a back sheet, a transparent substrate, a plurality of cell strings, and two sealing components. The plurality of cell strings is arranged between the back sheet and the transparent substrate. Each of the plurality of cell strings includes a plurality of solar cells and a plurality of connecting wires connected the plurality of solar cells in series. The two sealing components are respectively filled between the transparent substrate and the plurality of cell strings and between the back sheet and the plurality of cell strings. Each of the two sealing components includes two first sealing layers and </w:t>
      </w:r>
      <w:proofErr w:type="gramStart"/>
      <w:r w:rsidRPr="006C5CE1">
        <w:rPr>
          <w:sz w:val="28"/>
          <w:szCs w:val="28"/>
        </w:rPr>
        <w:t>a second sealing layers</w:t>
      </w:r>
      <w:proofErr w:type="gramEnd"/>
      <w:r w:rsidRPr="006C5CE1">
        <w:rPr>
          <w:sz w:val="28"/>
          <w:szCs w:val="28"/>
        </w:rPr>
        <w:t xml:space="preserve"> sandwiched between the two first sealing layers. Each of the first sealing </w:t>
      </w:r>
      <w:proofErr w:type="gramStart"/>
      <w:r w:rsidRPr="006C5CE1">
        <w:rPr>
          <w:sz w:val="28"/>
          <w:szCs w:val="28"/>
        </w:rPr>
        <w:lastRenderedPageBreak/>
        <w:t>layer</w:t>
      </w:r>
      <w:proofErr w:type="gramEnd"/>
      <w:r w:rsidRPr="006C5CE1">
        <w:rPr>
          <w:sz w:val="28"/>
          <w:szCs w:val="28"/>
        </w:rPr>
        <w:t xml:space="preserve"> is a polyethylene </w:t>
      </w:r>
      <w:proofErr w:type="spellStart"/>
      <w:r w:rsidRPr="006C5CE1">
        <w:rPr>
          <w:sz w:val="28"/>
          <w:szCs w:val="28"/>
        </w:rPr>
        <w:t>vinylacetate</w:t>
      </w:r>
      <w:proofErr w:type="spellEnd"/>
      <w:r w:rsidRPr="006C5CE1">
        <w:rPr>
          <w:sz w:val="28"/>
          <w:szCs w:val="28"/>
        </w:rPr>
        <w:t xml:space="preserve"> copolymer layer. Each of the second sealing </w:t>
      </w:r>
      <w:proofErr w:type="gramStart"/>
      <w:r w:rsidRPr="006C5CE1">
        <w:rPr>
          <w:sz w:val="28"/>
          <w:szCs w:val="28"/>
        </w:rPr>
        <w:t>layer</w:t>
      </w:r>
      <w:proofErr w:type="gramEnd"/>
      <w:r w:rsidRPr="006C5CE1">
        <w:rPr>
          <w:sz w:val="28"/>
          <w:szCs w:val="28"/>
        </w:rPr>
        <w:t xml:space="preserve"> is a polyolefin elastomer layer.</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6C3AAD">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Default="00902463" w:rsidP="006C5CE1">
      <w:pPr>
        <w:overflowPunct w:val="0"/>
        <w:autoSpaceDE w:val="0"/>
        <w:autoSpaceDN w:val="0"/>
        <w:spacing w:line="600" w:lineRule="atLeast"/>
        <w:rPr>
          <w:sz w:val="28"/>
          <w:szCs w:val="28"/>
        </w:rPr>
      </w:pPr>
    </w:p>
    <w:p w:rsidR="00902463" w:rsidRDefault="00902463" w:rsidP="006C5CE1">
      <w:pPr>
        <w:overflowPunct w:val="0"/>
        <w:autoSpaceDE w:val="0"/>
        <w:autoSpaceDN w:val="0"/>
        <w:spacing w:line="600" w:lineRule="atLeast"/>
        <w:rPr>
          <w:rFonts w:ascii="新細明體" w:hAnsi="新細明體"/>
          <w:sz w:val="28"/>
          <w:szCs w:val="28"/>
        </w:rPr>
      </w:pPr>
      <w:r w:rsidRPr="00902463">
        <w:rPr>
          <w:rFonts w:hint="eastAsia"/>
          <w:sz w:val="28"/>
          <w:szCs w:val="28"/>
        </w:rPr>
        <w:t>【本案若有化學式時，請揭示最能顯示發明特徵的化學式】：</w:t>
      </w:r>
    </w:p>
    <w:p w:rsidR="00EC6687" w:rsidRPr="009E6B46" w:rsidRDefault="00EC6687" w:rsidP="00274310">
      <w:pPr>
        <w:spacing w:line="480" w:lineRule="exact"/>
        <w:ind w:leftChars="298" w:left="715" w:firstLineChars="1" w:firstLine="3"/>
        <w:jc w:val="both"/>
        <w:rPr>
          <w:rFonts w:ascii="新細明體" w:hAnsi="新細明體"/>
          <w:sz w:val="28"/>
          <w:szCs w:val="28"/>
        </w:rPr>
        <w:sectPr w:rsidR="00EC6687"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902463"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D3184C" w:rsidRDefault="00D3184C" w:rsidP="00D3184C">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009163A7">
        <w:rPr>
          <w:rFonts w:hint="eastAsia"/>
          <w:b/>
          <w:sz w:val="28"/>
          <w:szCs w:val="28"/>
        </w:rPr>
        <w:t>發明</w:t>
      </w:r>
      <w:bookmarkStart w:id="0" w:name="_GoBack"/>
      <w:bookmarkEnd w:id="0"/>
      <w:r w:rsidRPr="00476447">
        <w:rPr>
          <w:rFonts w:hint="eastAsia"/>
          <w:b/>
          <w:sz w:val="28"/>
          <w:szCs w:val="28"/>
        </w:rPr>
        <w:t>名稱】</w:t>
      </w:r>
      <w:r w:rsidRPr="000810C9">
        <w:rPr>
          <w:b/>
          <w:sz w:val="28"/>
        </w:rPr>
        <w:t>太陽能模組</w:t>
      </w:r>
    </w:p>
    <w:p w:rsidR="0079428C" w:rsidRPr="00274310" w:rsidRDefault="00D3184C" w:rsidP="00D3184C">
      <w:pPr>
        <w:overflowPunct w:val="0"/>
        <w:autoSpaceDE w:val="0"/>
        <w:autoSpaceDN w:val="0"/>
        <w:spacing w:line="600" w:lineRule="atLeast"/>
        <w:rPr>
          <w:rFonts w:ascii="Traditional Arabic" w:hAnsi="Traditional Arabic"/>
          <w:sz w:val="28"/>
        </w:rPr>
      </w:pPr>
      <w:r w:rsidRPr="006C5CE1">
        <w:rPr>
          <w:b/>
          <w:sz w:val="28"/>
        </w:rPr>
        <w:t>【英文</w:t>
      </w:r>
      <w:r w:rsidR="009163A7">
        <w:rPr>
          <w:rFonts w:hint="eastAsia"/>
          <w:b/>
          <w:sz w:val="28"/>
          <w:szCs w:val="28"/>
        </w:rPr>
        <w:t>發明</w:t>
      </w:r>
      <w:r w:rsidRPr="006C5CE1">
        <w:rPr>
          <w:b/>
          <w:sz w:val="28"/>
        </w:rPr>
        <w:t>名稱】</w:t>
      </w:r>
      <w:r w:rsidRPr="006C5CE1">
        <w:rPr>
          <w:b/>
          <w:sz w:val="28"/>
        </w:rPr>
        <w:t>SOLAR MODULE</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color w:val="000000"/>
          <w:sz w:val="28"/>
          <w:szCs w:val="28"/>
          <w:shd w:val="clear" w:color="auto" w:fill="FFFFFF"/>
        </w:rPr>
        <w:t>本新型創作是有關於一</w:t>
      </w:r>
      <w:r w:rsidRPr="00D3184C">
        <w:rPr>
          <w:color w:val="000000"/>
          <w:sz w:val="28"/>
          <w:szCs w:val="28"/>
          <w:shd w:val="clear" w:color="auto" w:fill="FFFFFF"/>
        </w:rPr>
        <w:t xml:space="preserve"> </w:t>
      </w:r>
      <w:r w:rsidRPr="00D3184C">
        <w:rPr>
          <w:color w:val="000000"/>
          <w:sz w:val="28"/>
          <w:szCs w:val="28"/>
          <w:shd w:val="clear" w:color="auto" w:fill="FFFFFF"/>
        </w:rPr>
        <w:t>種光電模組，且特別是有關於一</w:t>
      </w:r>
      <w:r w:rsidRPr="00D3184C">
        <w:rPr>
          <w:color w:val="000000"/>
          <w:sz w:val="28"/>
          <w:szCs w:val="28"/>
          <w:shd w:val="clear" w:color="auto" w:fill="FFFFFF"/>
        </w:rPr>
        <w:t xml:space="preserve"> </w:t>
      </w:r>
      <w:r w:rsidRPr="00D3184C">
        <w:rPr>
          <w:color w:val="000000"/>
          <w:sz w:val="28"/>
          <w:szCs w:val="28"/>
          <w:shd w:val="clear" w:color="auto" w:fill="FFFFFF"/>
        </w:rPr>
        <w:t>種太陽能模組。</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rFonts w:hint="eastAsia"/>
          <w:color w:val="000000"/>
          <w:sz w:val="28"/>
          <w:szCs w:val="28"/>
          <w:shd w:val="clear" w:color="auto" w:fill="FFFFFF"/>
        </w:rPr>
        <w:t>隨著環保意識抬頭，</w:t>
      </w:r>
      <w:proofErr w:type="gramStart"/>
      <w:r w:rsidRPr="00D3184C">
        <w:rPr>
          <w:rFonts w:hint="eastAsia"/>
          <w:color w:val="000000"/>
          <w:sz w:val="28"/>
          <w:szCs w:val="28"/>
          <w:shd w:val="clear" w:color="auto" w:fill="FFFFFF"/>
        </w:rPr>
        <w:t>節能減碳的</w:t>
      </w:r>
      <w:proofErr w:type="gramEnd"/>
      <w:r w:rsidRPr="00D3184C">
        <w:rPr>
          <w:rFonts w:hint="eastAsia"/>
          <w:color w:val="000000"/>
          <w:sz w:val="28"/>
          <w:szCs w:val="28"/>
          <w:shd w:val="clear" w:color="auto" w:fill="FFFFFF"/>
        </w:rPr>
        <w:t>概念逐漸受眾人所重視，再生能源的開發與利用成為世界各國積極投入發展的重點，因此太陽能與可將</w:t>
      </w:r>
      <w:proofErr w:type="gramStart"/>
      <w:r w:rsidRPr="00D3184C">
        <w:rPr>
          <w:rFonts w:hint="eastAsia"/>
          <w:color w:val="000000"/>
          <w:sz w:val="28"/>
          <w:szCs w:val="28"/>
          <w:shd w:val="clear" w:color="auto" w:fill="FFFFFF"/>
        </w:rPr>
        <w:t>太</w:t>
      </w:r>
      <w:proofErr w:type="gramEnd"/>
      <w:r w:rsidRPr="00D3184C">
        <w:rPr>
          <w:rFonts w:hint="eastAsia"/>
          <w:color w:val="000000"/>
          <w:sz w:val="28"/>
          <w:szCs w:val="28"/>
          <w:shd w:val="clear" w:color="auto" w:fill="FFFFFF"/>
        </w:rPr>
        <w:t>陽光轉換成電能的太陽能模組是目前看好的產業。然而，為了追求低發電成本，目前太陽能模組往往使用性能一般的封裝材料</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例如是乙烯</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醋酸乙烯</w:t>
      </w:r>
      <w:proofErr w:type="gramStart"/>
      <w:r w:rsidRPr="00D3184C">
        <w:rPr>
          <w:rFonts w:hint="eastAsia"/>
          <w:color w:val="000000"/>
          <w:sz w:val="28"/>
          <w:szCs w:val="28"/>
          <w:shd w:val="clear" w:color="auto" w:fill="FFFFFF"/>
        </w:rPr>
        <w:t>酯</w:t>
      </w:r>
      <w:proofErr w:type="gramEnd"/>
      <w:r w:rsidRPr="00D3184C">
        <w:rPr>
          <w:rFonts w:hint="eastAsia"/>
          <w:color w:val="000000"/>
          <w:sz w:val="28"/>
          <w:szCs w:val="28"/>
          <w:shd w:val="clear" w:color="auto" w:fill="FFFFFF"/>
        </w:rPr>
        <w:t>共聚物</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，而忽略了太陽能模組的品質，導致太陽能模組的實際發電功率逐年衰退嚴重。因此，於太陽能模組中選擇適當的封裝材料作為封裝組件是非常重要的。</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902463">
        <w:rPr>
          <w:rFonts w:hint="eastAsia"/>
          <w:b/>
          <w:sz w:val="28"/>
          <w:szCs w:val="28"/>
        </w:rPr>
        <w:t>發明</w:t>
      </w:r>
      <w:r w:rsidRPr="00AE2387">
        <w:rPr>
          <w:rFonts w:hint="eastAsia"/>
          <w:b/>
          <w:sz w:val="28"/>
          <w:szCs w:val="28"/>
        </w:rPr>
        <w:t>內容】</w:t>
      </w:r>
    </w:p>
    <w:p w:rsidR="0079428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本新型創作提供一種太陽能模組</w:t>
      </w:r>
      <w:r w:rsidRPr="00224040">
        <w:rPr>
          <w:color w:val="000000"/>
          <w:sz w:val="28"/>
          <w:szCs w:val="28"/>
          <w:shd w:val="clear" w:color="auto" w:fill="FFFFFF"/>
        </w:rPr>
        <w:t xml:space="preserve"> </w:t>
      </w:r>
      <w:r w:rsidRPr="00224040">
        <w:rPr>
          <w:color w:val="000000"/>
          <w:sz w:val="28"/>
          <w:szCs w:val="28"/>
          <w:shd w:val="clear" w:color="auto" w:fill="FFFFFF"/>
        </w:rPr>
        <w:t>，能提升耐候性能並減</w:t>
      </w:r>
      <w:r w:rsidRPr="00224040">
        <w:rPr>
          <w:color w:val="000000"/>
          <w:sz w:val="28"/>
          <w:szCs w:val="28"/>
          <w:shd w:val="clear" w:color="auto" w:fill="FFFFFF"/>
        </w:rPr>
        <w:t xml:space="preserve"> </w:t>
      </w:r>
      <w:r w:rsidRPr="00224040">
        <w:rPr>
          <w:color w:val="000000"/>
          <w:sz w:val="28"/>
          <w:szCs w:val="28"/>
          <w:shd w:val="clear" w:color="auto" w:fill="FFFFFF"/>
        </w:rPr>
        <w:t>緩發電功率的逐年衰退。</w:t>
      </w:r>
    </w:p>
    <w:p w:rsidR="00274310"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本新型創作的太陽能模組包括背板、透光基板、多個</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多個電池串配置於背板與透光基板之間。每一個電池串包括多個太陽能電池及串聯這些太陽能電池的多個連接線。兩密封組件分別填充於透光基板與這些電池串之間及背板與這些電池串之間。每一個密封</w:t>
      </w:r>
      <w:r w:rsidRPr="00224040">
        <w:rPr>
          <w:color w:val="000000"/>
          <w:sz w:val="28"/>
          <w:szCs w:val="28"/>
          <w:shd w:val="clear" w:color="auto" w:fill="FFFFFF"/>
        </w:rPr>
        <w:lastRenderedPageBreak/>
        <w:t>組件包括兩第一密封層及夾置於兩第一密封層之間的第二密封層。每一個第一密封層為乙烯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w:t>
      </w:r>
      <w:r w:rsidRPr="00224040">
        <w:rPr>
          <w:color w:val="000000"/>
          <w:sz w:val="28"/>
          <w:szCs w:val="28"/>
          <w:shd w:val="clear" w:color="auto" w:fill="FFFFFF"/>
        </w:rPr>
        <w:t xml:space="preserve"> </w:t>
      </w:r>
      <w:r w:rsidRPr="00224040">
        <w:rPr>
          <w:color w:val="000000"/>
          <w:sz w:val="28"/>
          <w:szCs w:val="28"/>
          <w:shd w:val="clear" w:color="auto" w:fill="FFFFFF"/>
        </w:rPr>
        <w:t>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實施例中，上述的每一個第二密封層的厚度大於</w:t>
      </w:r>
      <w:r w:rsidRPr="00224040">
        <w:rPr>
          <w:color w:val="000000"/>
          <w:sz w:val="28"/>
          <w:szCs w:val="28"/>
          <w:shd w:val="clear" w:color="auto" w:fill="FFFFFF"/>
        </w:rPr>
        <w:t>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實施例中，上述的每一個第一密封層的厚度大於每一個第二密封層的厚度。</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實施例中，上述的每一個太陽能電池</w:t>
      </w:r>
      <w:r w:rsidRPr="00224040">
        <w:rPr>
          <w:color w:val="000000"/>
          <w:sz w:val="28"/>
          <w:szCs w:val="28"/>
          <w:shd w:val="clear" w:color="auto" w:fill="FFFFFF"/>
        </w:rPr>
        <w:t xml:space="preserve"> </w:t>
      </w:r>
      <w:r w:rsidRPr="00224040">
        <w:rPr>
          <w:color w:val="000000"/>
          <w:sz w:val="28"/>
          <w:szCs w:val="28"/>
          <w:shd w:val="clear" w:color="auto" w:fill="FFFFFF"/>
        </w:rPr>
        <w:t>具有受光面及背光面。相鄰兩連接線分別連接相對應的太陽能電池的受光面及背光面。</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實施例中，上述的每一個密封組件的厚度大於每一個太陽能電池的厚度與兩連接線的厚度的總合的二分之一。</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w:t>
      </w:r>
      <w:r w:rsidRPr="00224040">
        <w:rPr>
          <w:color w:val="000000"/>
          <w:sz w:val="28"/>
          <w:szCs w:val="28"/>
          <w:shd w:val="clear" w:color="auto" w:fill="FFFFFF"/>
        </w:rPr>
        <w:t xml:space="preserve"> </w:t>
      </w:r>
      <w:r w:rsidRPr="00224040">
        <w:rPr>
          <w:color w:val="000000"/>
          <w:sz w:val="28"/>
          <w:szCs w:val="28"/>
          <w:shd w:val="clear" w:color="auto" w:fill="FFFFFF"/>
        </w:rPr>
        <w:t>太陽能模組更包括</w:t>
      </w:r>
      <w:r w:rsidRPr="00224040">
        <w:rPr>
          <w:color w:val="000000"/>
          <w:sz w:val="28"/>
          <w:szCs w:val="28"/>
          <w:shd w:val="clear" w:color="auto" w:fill="FFFFFF"/>
        </w:rPr>
        <w:t xml:space="preserve"> </w:t>
      </w:r>
      <w:r w:rsidRPr="00224040">
        <w:rPr>
          <w:color w:val="000000"/>
          <w:sz w:val="28"/>
          <w:szCs w:val="28"/>
          <w:shd w:val="clear" w:color="auto" w:fill="FFFFFF"/>
        </w:rPr>
        <w:t>框架。框架用以容置並環繞背板、透光基板、這些</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基於上述，本新型創作的太陽能模組透過每一個密封組件中的兩個第一密封層及夾置於兩個第一密封層之間的第二密封層的結構設計，並使每一個第一密封層為乙烯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，且使每一個第二密封層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，讓密封組件能夠兼具乙烯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酯共聚物層與</w:t>
      </w:r>
      <w:proofErr w:type="gramEnd"/>
      <w:r w:rsidRPr="00224040">
        <w:rPr>
          <w:color w:val="000000"/>
          <w:sz w:val="28"/>
          <w:szCs w:val="28"/>
          <w:shd w:val="clear" w:color="auto" w:fill="FFFFFF"/>
        </w:rPr>
        <w:t>聚烯烴</w:t>
      </w:r>
      <w:proofErr w:type="gramStart"/>
      <w:r w:rsidRPr="00224040">
        <w:rPr>
          <w:color w:val="000000"/>
          <w:sz w:val="28"/>
          <w:szCs w:val="28"/>
          <w:shd w:val="clear" w:color="auto" w:fill="FFFFFF"/>
        </w:rPr>
        <w:t>彈性體層所</w:t>
      </w:r>
      <w:proofErr w:type="gramEnd"/>
      <w:r w:rsidRPr="00224040">
        <w:rPr>
          <w:color w:val="000000"/>
          <w:sz w:val="28"/>
          <w:szCs w:val="28"/>
          <w:shd w:val="clear" w:color="auto" w:fill="FFFFFF"/>
        </w:rPr>
        <w:t>具有的優點。</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因此，相較於為了追求低發電成本而使用性能一般的乙烯</w:t>
      </w:r>
      <w:r w:rsidRPr="00224040">
        <w:rPr>
          <w:color w:val="000000"/>
          <w:sz w:val="28"/>
          <w:szCs w:val="28"/>
          <w:shd w:val="clear" w:color="auto" w:fill="FFFFFF"/>
        </w:rPr>
        <w:t>-</w:t>
      </w:r>
      <w:r w:rsidRPr="00224040">
        <w:rPr>
          <w:color w:val="000000"/>
          <w:sz w:val="28"/>
          <w:szCs w:val="28"/>
          <w:shd w:val="clear" w:color="auto" w:fill="FFFFFF"/>
        </w:rPr>
        <w:lastRenderedPageBreak/>
        <w:t>醋酸乙烯</w:t>
      </w:r>
      <w:proofErr w:type="gramStart"/>
      <w:r w:rsidRPr="00224040">
        <w:rPr>
          <w:color w:val="000000"/>
          <w:sz w:val="28"/>
          <w:szCs w:val="28"/>
          <w:shd w:val="clear" w:color="auto" w:fill="FFFFFF"/>
        </w:rPr>
        <w:t>酯共聚物層的</w:t>
      </w:r>
      <w:proofErr w:type="gramEnd"/>
      <w:r w:rsidRPr="00224040">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224040">
        <w:rPr>
          <w:color w:val="000000"/>
          <w:sz w:val="28"/>
          <w:szCs w:val="28"/>
          <w:shd w:val="clear" w:color="auto" w:fill="FFFFFF"/>
        </w:rPr>
        <w:t>彈性體層的</w:t>
      </w:r>
      <w:proofErr w:type="gramEnd"/>
      <w:r w:rsidRPr="00224040">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123FC0" w:rsidRPr="00BE571B"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為讓本新型創作的上述特徵</w:t>
      </w:r>
      <w:proofErr w:type="gramStart"/>
      <w:r w:rsidRPr="00224040">
        <w:rPr>
          <w:color w:val="000000"/>
          <w:sz w:val="28"/>
          <w:szCs w:val="28"/>
          <w:shd w:val="clear" w:color="auto" w:fill="FFFFFF"/>
        </w:rPr>
        <w:t>和優點</w:t>
      </w:r>
      <w:proofErr w:type="gramEnd"/>
      <w:r w:rsidRPr="00224040">
        <w:rPr>
          <w:color w:val="000000"/>
          <w:sz w:val="28"/>
          <w:szCs w:val="28"/>
          <w:shd w:val="clear" w:color="auto" w:fill="FFFFFF"/>
        </w:rPr>
        <w:t>能更明顯易懂，下文特舉實施例，並配合所</w:t>
      </w:r>
      <w:proofErr w:type="gramStart"/>
      <w:r w:rsidRPr="00224040">
        <w:rPr>
          <w:color w:val="000000"/>
          <w:sz w:val="28"/>
          <w:szCs w:val="28"/>
          <w:shd w:val="clear" w:color="auto" w:fill="FFFFFF"/>
        </w:rPr>
        <w:t>附圖式作詳細</w:t>
      </w:r>
      <w:proofErr w:type="gramEnd"/>
      <w:r w:rsidRPr="00224040">
        <w:rPr>
          <w:color w:val="000000"/>
          <w:sz w:val="28"/>
          <w:szCs w:val="28"/>
          <w:shd w:val="clear" w:color="auto" w:fill="FFFFFF"/>
        </w:rPr>
        <w:t>說明如下。</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224040" w:rsidRP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是依照本新型創作的</w:t>
      </w:r>
      <w:proofErr w:type="gramStart"/>
      <w:r w:rsidRPr="00224040">
        <w:rPr>
          <w:rFonts w:hint="eastAsia"/>
          <w:color w:val="000000"/>
          <w:sz w:val="28"/>
          <w:szCs w:val="28"/>
          <w:shd w:val="clear" w:color="auto" w:fill="FFFFFF"/>
        </w:rPr>
        <w:t>一</w:t>
      </w:r>
      <w:proofErr w:type="gramEnd"/>
      <w:r w:rsidRPr="00224040">
        <w:rPr>
          <w:rFonts w:hint="eastAsia"/>
          <w:color w:val="000000"/>
          <w:sz w:val="28"/>
          <w:szCs w:val="28"/>
          <w:shd w:val="clear" w:color="auto" w:fill="FFFFFF"/>
        </w:rPr>
        <w:t>實施例的一種太陽能模組</w:t>
      </w:r>
      <w:proofErr w:type="gramStart"/>
      <w:r w:rsidRPr="00224040">
        <w:rPr>
          <w:rFonts w:hint="eastAsia"/>
          <w:color w:val="000000"/>
          <w:sz w:val="28"/>
          <w:szCs w:val="28"/>
          <w:shd w:val="clear" w:color="auto" w:fill="FFFFFF"/>
        </w:rPr>
        <w:t>的側視剖面</w:t>
      </w:r>
      <w:proofErr w:type="gramEnd"/>
      <w:r w:rsidRPr="00224040">
        <w:rPr>
          <w:rFonts w:hint="eastAsia"/>
          <w:color w:val="000000"/>
          <w:sz w:val="28"/>
          <w:szCs w:val="28"/>
          <w:shd w:val="clear" w:color="auto" w:fill="FFFFFF"/>
        </w:rPr>
        <w:t>示意圖。</w:t>
      </w:r>
    </w:p>
    <w:p w:rsid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2</w:t>
      </w:r>
      <w:r w:rsidRPr="00224040">
        <w:rPr>
          <w:rFonts w:hint="eastAsia"/>
          <w:color w:val="000000"/>
          <w:sz w:val="28"/>
          <w:szCs w:val="28"/>
          <w:shd w:val="clear" w:color="auto" w:fill="FFFFFF"/>
        </w:rPr>
        <w:t>是圖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的太陽能模組的其中一個密封組件的立體示意圖。</w:t>
      </w:r>
    </w:p>
    <w:p w:rsidR="0079428C" w:rsidRPr="00BA308E" w:rsidRDefault="0079428C" w:rsidP="00224040">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以下將參照其中繪製有實施例的圖式，以便更為完整地描述本新型創作的示範實施例。然而，可使用許多不同的形式來實施本新型創作的概念，且不應將其視為受限於所述的實施例。在圖式中，各圖式</w:t>
      </w:r>
      <w:proofErr w:type="gramStart"/>
      <w:r w:rsidRPr="0083703A">
        <w:rPr>
          <w:color w:val="000000"/>
          <w:sz w:val="28"/>
          <w:szCs w:val="28"/>
          <w:shd w:val="clear" w:color="auto" w:fill="FFFFFF"/>
        </w:rPr>
        <w:t>將繪示</w:t>
      </w:r>
      <w:proofErr w:type="gramEnd"/>
      <w:r w:rsidRPr="0083703A">
        <w:rPr>
          <w:color w:val="000000"/>
          <w:sz w:val="28"/>
          <w:szCs w:val="28"/>
          <w:shd w:val="clear" w:color="auto" w:fill="FFFFFF"/>
        </w:rPr>
        <w:t>具體的示範實施例中的結構的通常性特徵，但是這些圖式並不侷限實施例所可能的結構或特徵，且不應將本新型創作的範圍限制在圖式顯示的內容。舉例來說，為了清楚起見，區域及</w:t>
      </w:r>
      <w:r w:rsidRPr="0083703A">
        <w:rPr>
          <w:color w:val="000000"/>
          <w:sz w:val="28"/>
          <w:szCs w:val="28"/>
          <w:shd w:val="clear" w:color="auto" w:fill="FFFFFF"/>
        </w:rPr>
        <w:t>/</w:t>
      </w:r>
      <w:r w:rsidRPr="0083703A">
        <w:rPr>
          <w:color w:val="000000"/>
          <w:sz w:val="28"/>
          <w:szCs w:val="28"/>
          <w:shd w:val="clear" w:color="auto" w:fill="FFFFFF"/>
        </w:rPr>
        <w:t>或結構的相對厚度及位置可能縮小或放大。</w:t>
      </w: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在各個圖式中使用相似或相同的元件符號來表示相似或相同的區域或特徵。</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應當理解的是，當一個構件被稱為「連接」至另一構件時，其可以是直接連接至其他構件，或者可能存在中間構件。</w:t>
      </w:r>
      <w:proofErr w:type="gramStart"/>
      <w:r w:rsidRPr="0083703A">
        <w:rPr>
          <w:color w:val="000000"/>
          <w:sz w:val="28"/>
          <w:szCs w:val="28"/>
          <w:shd w:val="clear" w:color="auto" w:fill="FFFFFF"/>
        </w:rPr>
        <w:t>反之，</w:t>
      </w:r>
      <w:proofErr w:type="gramEnd"/>
      <w:r w:rsidRPr="0083703A">
        <w:rPr>
          <w:color w:val="000000"/>
          <w:sz w:val="28"/>
          <w:szCs w:val="28"/>
          <w:shd w:val="clear" w:color="auto" w:fill="FFFFFF"/>
        </w:rPr>
        <w:t>當構件被稱為「直接連接」至另一構件時，將不存在中間構件。至於空間用語</w:t>
      </w:r>
      <w:r w:rsidRPr="0083703A">
        <w:rPr>
          <w:color w:val="000000"/>
          <w:sz w:val="28"/>
          <w:szCs w:val="28"/>
          <w:shd w:val="clear" w:color="auto" w:fill="FFFFFF"/>
        </w:rPr>
        <w:t>(</w:t>
      </w:r>
      <w:r w:rsidRPr="0083703A">
        <w:rPr>
          <w:color w:val="000000"/>
          <w:sz w:val="28"/>
          <w:szCs w:val="28"/>
          <w:shd w:val="clear" w:color="auto" w:fill="FFFFFF"/>
        </w:rPr>
        <w:t>如「在</w:t>
      </w:r>
      <w:r w:rsidRPr="0083703A">
        <w:rPr>
          <w:color w:val="000000"/>
          <w:sz w:val="28"/>
          <w:szCs w:val="28"/>
          <w:shd w:val="clear" w:color="auto" w:fill="FFFFFF"/>
        </w:rPr>
        <w:t>…</w:t>
      </w:r>
      <w:r w:rsidRPr="0083703A">
        <w:rPr>
          <w:color w:val="000000"/>
          <w:sz w:val="28"/>
          <w:szCs w:val="28"/>
          <w:shd w:val="clear" w:color="auto" w:fill="FFFFFF"/>
        </w:rPr>
        <w:t>上」、「在</w:t>
      </w:r>
      <w:r w:rsidRPr="0083703A">
        <w:rPr>
          <w:color w:val="000000"/>
          <w:sz w:val="28"/>
          <w:szCs w:val="28"/>
          <w:shd w:val="clear" w:color="auto" w:fill="FFFFFF"/>
        </w:rPr>
        <w:t>…</w:t>
      </w:r>
      <w:r w:rsidRPr="0083703A">
        <w:rPr>
          <w:color w:val="000000"/>
          <w:sz w:val="28"/>
          <w:szCs w:val="28"/>
          <w:shd w:val="clear" w:color="auto" w:fill="FFFFFF"/>
        </w:rPr>
        <w:t>下」、「頂面」、「</w:t>
      </w:r>
      <w:proofErr w:type="gramStart"/>
      <w:r w:rsidRPr="0083703A">
        <w:rPr>
          <w:color w:val="000000"/>
          <w:sz w:val="28"/>
          <w:szCs w:val="28"/>
          <w:shd w:val="clear" w:color="auto" w:fill="FFFFFF"/>
        </w:rPr>
        <w:t>頂部」</w:t>
      </w:r>
      <w:proofErr w:type="gramEnd"/>
      <w:r w:rsidRPr="0083703A">
        <w:rPr>
          <w:color w:val="000000"/>
          <w:sz w:val="28"/>
          <w:szCs w:val="28"/>
          <w:shd w:val="clear" w:color="auto" w:fill="FFFFFF"/>
        </w:rPr>
        <w:t>及類似用語</w:t>
      </w:r>
      <w:r w:rsidRPr="0083703A">
        <w:rPr>
          <w:color w:val="000000"/>
          <w:sz w:val="28"/>
          <w:szCs w:val="28"/>
          <w:shd w:val="clear" w:color="auto" w:fill="FFFFFF"/>
        </w:rPr>
        <w:t>)</w:t>
      </w:r>
      <w:r w:rsidRPr="0083703A">
        <w:rPr>
          <w:color w:val="000000"/>
          <w:sz w:val="28"/>
          <w:szCs w:val="28"/>
          <w:shd w:val="clear" w:color="auto" w:fill="FFFFFF"/>
        </w:rPr>
        <w:t>在本文中是用來簡易地描述圖式中的某一構件或特徵與另一構件或另一特徵之間的空間關係。應當理解的是，若圖式中的裝置反轉，則描述為在其他構件或特徵「下」或「下方」的構件將轉向為其他構件「上」。因此，文中所使用的空間用語應該被對應地解釋。</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是依照本新型創作的</w:t>
      </w:r>
      <w:proofErr w:type="gramStart"/>
      <w:r w:rsidRPr="0083703A">
        <w:rPr>
          <w:color w:val="000000"/>
          <w:sz w:val="28"/>
          <w:szCs w:val="28"/>
          <w:shd w:val="clear" w:color="auto" w:fill="FFFFFF"/>
        </w:rPr>
        <w:t>一</w:t>
      </w:r>
      <w:proofErr w:type="gramEnd"/>
      <w:r w:rsidRPr="0083703A">
        <w:rPr>
          <w:color w:val="000000"/>
          <w:sz w:val="28"/>
          <w:szCs w:val="28"/>
          <w:shd w:val="clear" w:color="auto" w:fill="FFFFFF"/>
        </w:rPr>
        <w:t>實施例的一種太陽能模組</w:t>
      </w:r>
      <w:proofErr w:type="gramStart"/>
      <w:r w:rsidRPr="0083703A">
        <w:rPr>
          <w:color w:val="000000"/>
          <w:sz w:val="28"/>
          <w:szCs w:val="28"/>
          <w:shd w:val="clear" w:color="auto" w:fill="FFFFFF"/>
        </w:rPr>
        <w:t>的側視剖面</w:t>
      </w:r>
      <w:proofErr w:type="gramEnd"/>
      <w:r w:rsidRPr="0083703A">
        <w:rPr>
          <w:color w:val="000000"/>
          <w:sz w:val="28"/>
          <w:szCs w:val="28"/>
          <w:shd w:val="clear" w:color="auto" w:fill="FFFFFF"/>
        </w:rPr>
        <w:t>示意圖。圖</w:t>
      </w:r>
      <w:r w:rsidRPr="0083703A">
        <w:rPr>
          <w:color w:val="000000"/>
          <w:sz w:val="28"/>
          <w:szCs w:val="28"/>
          <w:shd w:val="clear" w:color="auto" w:fill="FFFFFF"/>
        </w:rPr>
        <w:t>2</w:t>
      </w:r>
      <w:r w:rsidRPr="0083703A">
        <w:rPr>
          <w:color w:val="000000"/>
          <w:sz w:val="28"/>
          <w:szCs w:val="28"/>
          <w:shd w:val="clear" w:color="auto" w:fill="FFFFFF"/>
        </w:rPr>
        <w:t>是圖</w:t>
      </w:r>
      <w:r w:rsidRPr="0083703A">
        <w:rPr>
          <w:color w:val="000000"/>
          <w:sz w:val="28"/>
          <w:szCs w:val="28"/>
          <w:shd w:val="clear" w:color="auto" w:fill="FFFFFF"/>
        </w:rPr>
        <w:t>1</w:t>
      </w:r>
      <w:r w:rsidRPr="0083703A">
        <w:rPr>
          <w:color w:val="000000"/>
          <w:sz w:val="28"/>
          <w:szCs w:val="28"/>
          <w:shd w:val="clear" w:color="auto" w:fill="FFFFFF"/>
        </w:rPr>
        <w:t>的太陽能模組的其中一個密封組件的立體示意圖。在此同時提供直角座標</w:t>
      </w:r>
      <w:r w:rsidRPr="0083703A">
        <w:rPr>
          <w:color w:val="000000"/>
          <w:sz w:val="28"/>
          <w:szCs w:val="28"/>
          <w:shd w:val="clear" w:color="auto" w:fill="FFFFFF"/>
        </w:rPr>
        <w:t>X-Y-Z</w:t>
      </w:r>
      <w:r w:rsidRPr="0083703A">
        <w:rPr>
          <w:color w:val="000000"/>
          <w:sz w:val="28"/>
          <w:szCs w:val="28"/>
          <w:shd w:val="clear" w:color="auto" w:fill="FFFFFF"/>
        </w:rPr>
        <w:t>以利於後續構件的相關描述與參考。</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需說明的是，圖中背板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的尺寸、厚度等比例關係以及每一個密封組件</w:t>
      </w:r>
      <w:r w:rsidRPr="0083703A">
        <w:rPr>
          <w:color w:val="000000"/>
          <w:sz w:val="28"/>
          <w:szCs w:val="28"/>
          <w:shd w:val="clear" w:color="auto" w:fill="FFFFFF"/>
        </w:rPr>
        <w:t>140</w:t>
      </w:r>
      <w:r w:rsidRPr="0083703A">
        <w:rPr>
          <w:color w:val="000000"/>
          <w:sz w:val="28"/>
          <w:szCs w:val="28"/>
          <w:shd w:val="clear" w:color="auto" w:fill="FFFFFF"/>
        </w:rPr>
        <w:t>中的第一密封層</w:t>
      </w:r>
      <w:r w:rsidRPr="0083703A">
        <w:rPr>
          <w:color w:val="000000"/>
          <w:sz w:val="28"/>
          <w:szCs w:val="28"/>
          <w:shd w:val="clear" w:color="auto" w:fill="FFFFFF"/>
        </w:rPr>
        <w:t>141</w:t>
      </w:r>
      <w:r w:rsidRPr="0083703A">
        <w:rPr>
          <w:color w:val="000000"/>
          <w:sz w:val="28"/>
          <w:szCs w:val="28"/>
          <w:shd w:val="clear" w:color="auto" w:fill="FFFFFF"/>
        </w:rPr>
        <w:t>及第二密封層</w:t>
      </w:r>
      <w:r w:rsidRPr="0083703A">
        <w:rPr>
          <w:color w:val="000000"/>
          <w:sz w:val="28"/>
          <w:szCs w:val="28"/>
          <w:shd w:val="clear" w:color="auto" w:fill="FFFFFF"/>
        </w:rPr>
        <w:t>142</w:t>
      </w:r>
      <w:r w:rsidRPr="0083703A">
        <w:rPr>
          <w:color w:val="000000"/>
          <w:sz w:val="28"/>
          <w:szCs w:val="28"/>
          <w:shd w:val="clear" w:color="auto" w:fill="FFFFFF"/>
        </w:rPr>
        <w:t>的尺寸、厚度等比例關係僅為示意。並且，圖</w:t>
      </w:r>
      <w:r w:rsidRPr="0083703A">
        <w:rPr>
          <w:color w:val="000000"/>
          <w:sz w:val="28"/>
          <w:szCs w:val="28"/>
          <w:shd w:val="clear" w:color="auto" w:fill="FFFFFF"/>
        </w:rPr>
        <w:t>1</w:t>
      </w:r>
      <w:r w:rsidRPr="0083703A">
        <w:rPr>
          <w:color w:val="000000"/>
          <w:sz w:val="28"/>
          <w:szCs w:val="28"/>
          <w:shd w:val="clear" w:color="auto" w:fill="FFFFFF"/>
        </w:rPr>
        <w:t>僅示意</w:t>
      </w:r>
      <w:proofErr w:type="gramStart"/>
      <w:r w:rsidRPr="0083703A">
        <w:rPr>
          <w:color w:val="000000"/>
          <w:sz w:val="28"/>
          <w:szCs w:val="28"/>
          <w:shd w:val="clear" w:color="auto" w:fill="FFFFFF"/>
        </w:rPr>
        <w:t>性繪示一個</w:t>
      </w:r>
      <w:proofErr w:type="gramEnd"/>
      <w:r w:rsidRPr="0083703A">
        <w:rPr>
          <w:color w:val="000000"/>
          <w:sz w:val="28"/>
          <w:szCs w:val="28"/>
          <w:shd w:val="clear" w:color="auto" w:fill="FFFFFF"/>
        </w:rPr>
        <w:t>電池串</w:t>
      </w:r>
      <w:r w:rsidRPr="0083703A">
        <w:rPr>
          <w:color w:val="000000"/>
          <w:sz w:val="28"/>
          <w:szCs w:val="28"/>
          <w:shd w:val="clear" w:color="auto" w:fill="FFFFFF"/>
        </w:rPr>
        <w:t>130</w:t>
      </w:r>
      <w:r w:rsidRPr="0083703A">
        <w:rPr>
          <w:color w:val="000000"/>
          <w:sz w:val="28"/>
          <w:szCs w:val="28"/>
          <w:shd w:val="clear" w:color="auto" w:fill="FFFFFF"/>
        </w:rPr>
        <w:t>。</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包括背板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軸向上配置於背板</w:t>
      </w:r>
      <w:r w:rsidRPr="0083703A">
        <w:rPr>
          <w:color w:val="000000"/>
          <w:sz w:val="28"/>
          <w:szCs w:val="28"/>
          <w:shd w:val="clear" w:color="auto" w:fill="FFFFFF"/>
        </w:rPr>
        <w:t>110</w:t>
      </w:r>
      <w:r w:rsidRPr="0083703A">
        <w:rPr>
          <w:color w:val="000000"/>
          <w:sz w:val="28"/>
          <w:szCs w:val="28"/>
          <w:shd w:val="clear" w:color="auto" w:fill="FFFFFF"/>
        </w:rPr>
        <w:t>與透光基板</w:t>
      </w:r>
      <w:r w:rsidRPr="0083703A">
        <w:rPr>
          <w:color w:val="000000"/>
          <w:sz w:val="28"/>
          <w:szCs w:val="28"/>
          <w:shd w:val="clear" w:color="auto" w:fill="FFFFFF"/>
        </w:rPr>
        <w:t>120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且每一個電池串</w:t>
      </w:r>
      <w:r w:rsidRPr="0083703A">
        <w:rPr>
          <w:color w:val="000000"/>
          <w:sz w:val="28"/>
          <w:szCs w:val="28"/>
          <w:shd w:val="clear" w:color="auto" w:fill="FFFFFF"/>
        </w:rPr>
        <w:t>130</w:t>
      </w:r>
      <w:r w:rsidRPr="0083703A">
        <w:rPr>
          <w:color w:val="000000"/>
          <w:sz w:val="28"/>
          <w:szCs w:val="28"/>
          <w:shd w:val="clear" w:color="auto" w:fill="FFFFFF"/>
        </w:rPr>
        <w:t>包括多個太陽能電池</w:t>
      </w:r>
      <w:r w:rsidRPr="0083703A">
        <w:rPr>
          <w:color w:val="000000"/>
          <w:sz w:val="28"/>
          <w:szCs w:val="28"/>
          <w:shd w:val="clear" w:color="auto" w:fill="FFFFFF"/>
        </w:rPr>
        <w:t>131</w:t>
      </w:r>
      <w:r w:rsidRPr="0083703A">
        <w:rPr>
          <w:color w:val="000000"/>
          <w:sz w:val="28"/>
          <w:szCs w:val="28"/>
          <w:shd w:val="clear" w:color="auto" w:fill="FFFFFF"/>
        </w:rPr>
        <w:t>及沿</w:t>
      </w:r>
      <w:r w:rsidRPr="0083703A">
        <w:rPr>
          <w:color w:val="000000"/>
          <w:sz w:val="28"/>
          <w:szCs w:val="28"/>
          <w:shd w:val="clear" w:color="auto" w:fill="FFFFFF"/>
        </w:rPr>
        <w:t>Y</w:t>
      </w:r>
      <w:r w:rsidRPr="0083703A">
        <w:rPr>
          <w:color w:val="000000"/>
          <w:sz w:val="28"/>
          <w:szCs w:val="28"/>
          <w:shd w:val="clear" w:color="auto" w:fill="FFFFFF"/>
        </w:rPr>
        <w:t>軸向串聯這些太陽能電池</w:t>
      </w:r>
      <w:r w:rsidRPr="0083703A">
        <w:rPr>
          <w:color w:val="000000"/>
          <w:sz w:val="28"/>
          <w:szCs w:val="28"/>
          <w:shd w:val="clear" w:color="auto" w:fill="FFFFFF"/>
        </w:rPr>
        <w:t>131</w:t>
      </w:r>
      <w:r w:rsidRPr="0083703A">
        <w:rPr>
          <w:color w:val="000000"/>
          <w:sz w:val="28"/>
          <w:szCs w:val="28"/>
          <w:shd w:val="clear" w:color="auto" w:fill="FFFFFF"/>
        </w:rPr>
        <w:t>的多個連接線</w:t>
      </w:r>
      <w:r w:rsidRPr="0083703A">
        <w:rPr>
          <w:color w:val="000000"/>
          <w:sz w:val="28"/>
          <w:szCs w:val="28"/>
          <w:shd w:val="clear" w:color="auto" w:fill="FFFFFF"/>
        </w:rPr>
        <w:t>132</w:t>
      </w:r>
      <w:r w:rsidRPr="0083703A">
        <w:rPr>
          <w:color w:val="000000"/>
          <w:sz w:val="28"/>
          <w:szCs w:val="28"/>
          <w:shd w:val="clear" w:color="auto" w:fill="FFFFFF"/>
        </w:rPr>
        <w:t>。兩個密封組件</w:t>
      </w:r>
      <w:r w:rsidRPr="0083703A">
        <w:rPr>
          <w:color w:val="000000"/>
          <w:sz w:val="28"/>
          <w:szCs w:val="28"/>
          <w:shd w:val="clear" w:color="auto" w:fill="FFFFFF"/>
        </w:rPr>
        <w:t>140</w:t>
      </w:r>
      <w:r w:rsidRPr="0083703A">
        <w:rPr>
          <w:color w:val="000000"/>
          <w:sz w:val="28"/>
          <w:szCs w:val="28"/>
          <w:shd w:val="clear" w:color="auto" w:fill="FFFFFF"/>
        </w:rPr>
        <w:t>分別在</w:t>
      </w:r>
      <w:r w:rsidRPr="0083703A">
        <w:rPr>
          <w:color w:val="000000"/>
          <w:sz w:val="28"/>
          <w:szCs w:val="28"/>
          <w:shd w:val="clear" w:color="auto" w:fill="FFFFFF"/>
        </w:rPr>
        <w:t>Z</w:t>
      </w:r>
      <w:r w:rsidRPr="0083703A">
        <w:rPr>
          <w:color w:val="000000"/>
          <w:sz w:val="28"/>
          <w:szCs w:val="28"/>
          <w:shd w:val="clear" w:color="auto" w:fill="FFFFFF"/>
        </w:rPr>
        <w:t>軸向上填充於透光基板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lastRenderedPageBreak/>
        <w:t>具有受光面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，受光面</w:t>
      </w:r>
      <w:r w:rsidRPr="0083703A">
        <w:rPr>
          <w:color w:val="000000"/>
          <w:sz w:val="28"/>
          <w:szCs w:val="28"/>
          <w:shd w:val="clear" w:color="auto" w:fill="FFFFFF"/>
        </w:rPr>
        <w:t>SL</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軸向上朝向透光基板</w:t>
      </w:r>
      <w:r w:rsidRPr="0083703A">
        <w:rPr>
          <w:color w:val="000000"/>
          <w:sz w:val="28"/>
          <w:szCs w:val="28"/>
          <w:shd w:val="clear" w:color="auto" w:fill="FFFFFF"/>
        </w:rPr>
        <w:t>120</w:t>
      </w:r>
      <w:r w:rsidRPr="0083703A">
        <w:rPr>
          <w:color w:val="000000"/>
          <w:sz w:val="28"/>
          <w:szCs w:val="28"/>
          <w:shd w:val="clear" w:color="auto" w:fill="FFFFFF"/>
        </w:rPr>
        <w:t>，背光面</w:t>
      </w:r>
      <w:r w:rsidRPr="0083703A">
        <w:rPr>
          <w:color w:val="000000"/>
          <w:sz w:val="28"/>
          <w:szCs w:val="28"/>
          <w:shd w:val="clear" w:color="auto" w:fill="FFFFFF"/>
        </w:rPr>
        <w:t>SB</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軸向上朝向背板</w:t>
      </w:r>
      <w:r w:rsidRPr="0083703A">
        <w:rPr>
          <w:color w:val="000000"/>
          <w:sz w:val="28"/>
          <w:szCs w:val="28"/>
          <w:shd w:val="clear" w:color="auto" w:fill="FFFFFF"/>
        </w:rPr>
        <w:t>110</w:t>
      </w:r>
      <w:r w:rsidRPr="0083703A">
        <w:rPr>
          <w:color w:val="000000"/>
          <w:sz w:val="28"/>
          <w:szCs w:val="28"/>
          <w:shd w:val="clear" w:color="auto" w:fill="FFFFFF"/>
        </w:rPr>
        <w:t>，且</w:t>
      </w:r>
      <w:proofErr w:type="gramStart"/>
      <w:r w:rsidRPr="0083703A">
        <w:rPr>
          <w:color w:val="000000"/>
          <w:sz w:val="28"/>
          <w:szCs w:val="28"/>
          <w:shd w:val="clear" w:color="auto" w:fill="FFFFFF"/>
        </w:rPr>
        <w:t>太</w:t>
      </w:r>
      <w:proofErr w:type="gramEnd"/>
      <w:r w:rsidRPr="0083703A">
        <w:rPr>
          <w:color w:val="000000"/>
          <w:sz w:val="28"/>
          <w:szCs w:val="28"/>
          <w:shd w:val="clear" w:color="auto" w:fill="FFFFFF"/>
        </w:rPr>
        <w:t>陽光</w:t>
      </w:r>
      <w:r w:rsidRPr="0083703A">
        <w:rPr>
          <w:color w:val="000000"/>
          <w:sz w:val="28"/>
          <w:szCs w:val="28"/>
          <w:shd w:val="clear" w:color="auto" w:fill="FFFFFF"/>
        </w:rPr>
        <w:t>L(</w:t>
      </w: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為由受光面</w:t>
      </w:r>
      <w:r w:rsidRPr="0083703A">
        <w:rPr>
          <w:color w:val="000000"/>
          <w:sz w:val="28"/>
          <w:szCs w:val="28"/>
          <w:shd w:val="clear" w:color="auto" w:fill="FFFFFF"/>
        </w:rPr>
        <w:t>SL</w:t>
      </w:r>
      <w:r w:rsidRPr="0083703A">
        <w:rPr>
          <w:color w:val="000000"/>
          <w:sz w:val="28"/>
          <w:szCs w:val="28"/>
          <w:shd w:val="clear" w:color="auto" w:fill="FFFFFF"/>
        </w:rPr>
        <w:t>入射進入太陽能電池</w:t>
      </w:r>
      <w:r w:rsidRPr="0083703A">
        <w:rPr>
          <w:color w:val="000000"/>
          <w:sz w:val="28"/>
          <w:szCs w:val="28"/>
          <w:shd w:val="clear" w:color="auto" w:fill="FFFFFF"/>
        </w:rPr>
        <w:t>131</w:t>
      </w:r>
      <w:r w:rsidRPr="0083703A">
        <w:rPr>
          <w:color w:val="000000"/>
          <w:sz w:val="28"/>
          <w:szCs w:val="28"/>
          <w:shd w:val="clear" w:color="auto" w:fill="FFFFFF"/>
        </w:rPr>
        <w:t>中，但不以此為限。在本實施例中，相鄰的兩個連接線</w:t>
      </w:r>
      <w:r w:rsidRPr="0083703A">
        <w:rPr>
          <w:color w:val="000000"/>
          <w:sz w:val="28"/>
          <w:szCs w:val="28"/>
          <w:shd w:val="clear" w:color="auto" w:fill="FFFFFF"/>
        </w:rPr>
        <w:t>132</w:t>
      </w:r>
      <w:r w:rsidRPr="0083703A">
        <w:rPr>
          <w:color w:val="000000"/>
          <w:sz w:val="28"/>
          <w:szCs w:val="28"/>
          <w:shd w:val="clear" w:color="auto" w:fill="FFFFFF"/>
        </w:rPr>
        <w:t>分別連接相對應的太陽能電池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，且每一個連接線</w:t>
      </w:r>
      <w:r w:rsidRPr="0083703A">
        <w:rPr>
          <w:color w:val="000000"/>
          <w:sz w:val="28"/>
          <w:szCs w:val="28"/>
          <w:shd w:val="clear" w:color="auto" w:fill="FFFFFF"/>
        </w:rPr>
        <w:t>132</w:t>
      </w:r>
      <w:r w:rsidRPr="0083703A">
        <w:rPr>
          <w:color w:val="000000"/>
          <w:sz w:val="28"/>
          <w:szCs w:val="28"/>
          <w:shd w:val="clear" w:color="auto" w:fill="FFFFFF"/>
        </w:rPr>
        <w:t>包括相對的兩端，以傾斜連接其中一個太陽能電池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與另一個太陽能電池</w:t>
      </w:r>
      <w:r w:rsidRPr="0083703A">
        <w:rPr>
          <w:color w:val="000000"/>
          <w:sz w:val="28"/>
          <w:szCs w:val="28"/>
          <w:shd w:val="clear" w:color="auto" w:fill="FFFFFF"/>
        </w:rPr>
        <w:t>131</w:t>
      </w:r>
      <w:r w:rsidRPr="0083703A">
        <w:rPr>
          <w:color w:val="000000"/>
          <w:sz w:val="28"/>
          <w:szCs w:val="28"/>
          <w:shd w:val="clear" w:color="auto" w:fill="FFFFFF"/>
        </w:rPr>
        <w:t>的背光面</w:t>
      </w:r>
      <w:r w:rsidRPr="0083703A">
        <w:rPr>
          <w:color w:val="000000"/>
          <w:sz w:val="28"/>
          <w:szCs w:val="28"/>
          <w:shd w:val="clear" w:color="auto" w:fill="FFFFFF"/>
        </w:rPr>
        <w:t>SB</w:t>
      </w:r>
      <w:r w:rsidRPr="0083703A">
        <w:rPr>
          <w:color w:val="000000"/>
          <w:sz w:val="28"/>
          <w:szCs w:val="28"/>
          <w:shd w:val="clear" w:color="auto" w:fill="FFFFFF"/>
        </w:rPr>
        <w:t>，但不以此為限。在本實施例中，在</w:t>
      </w:r>
      <w:r w:rsidRPr="0083703A">
        <w:rPr>
          <w:color w:val="000000"/>
          <w:sz w:val="28"/>
          <w:szCs w:val="28"/>
          <w:shd w:val="clear" w:color="auto" w:fill="FFFFFF"/>
        </w:rPr>
        <w:t>Z</w:t>
      </w:r>
      <w:r w:rsidRPr="0083703A">
        <w:rPr>
          <w:color w:val="000000"/>
          <w:sz w:val="28"/>
          <w:szCs w:val="28"/>
          <w:shd w:val="clear" w:color="auto" w:fill="FFFFFF"/>
        </w:rPr>
        <w:t>軸向上，每一個密封組件</w:t>
      </w:r>
      <w:r w:rsidRPr="0083703A">
        <w:rPr>
          <w:color w:val="000000"/>
          <w:sz w:val="28"/>
          <w:szCs w:val="28"/>
          <w:shd w:val="clear" w:color="auto" w:fill="FFFFFF"/>
        </w:rPr>
        <w:t>140</w:t>
      </w:r>
      <w:r w:rsidRPr="0083703A">
        <w:rPr>
          <w:color w:val="000000"/>
          <w:sz w:val="28"/>
          <w:szCs w:val="28"/>
          <w:shd w:val="clear" w:color="auto" w:fill="FFFFFF"/>
        </w:rPr>
        <w:t>的厚度</w:t>
      </w:r>
      <w:r w:rsidRPr="0083703A">
        <w:rPr>
          <w:color w:val="000000"/>
          <w:sz w:val="28"/>
          <w:szCs w:val="28"/>
          <w:shd w:val="clear" w:color="auto" w:fill="FFFFFF"/>
        </w:rPr>
        <w:t>D1</w:t>
      </w:r>
      <w:r w:rsidRPr="0083703A">
        <w:rPr>
          <w:color w:val="000000"/>
          <w:sz w:val="28"/>
          <w:szCs w:val="28"/>
          <w:shd w:val="clear" w:color="auto" w:fill="FFFFFF"/>
        </w:rPr>
        <w:t>大於每一個太陽能電池</w:t>
      </w:r>
      <w:r w:rsidRPr="0083703A">
        <w:rPr>
          <w:color w:val="000000"/>
          <w:sz w:val="28"/>
          <w:szCs w:val="28"/>
          <w:shd w:val="clear" w:color="auto" w:fill="FFFFFF"/>
        </w:rPr>
        <w:t>131</w:t>
      </w:r>
      <w:r w:rsidRPr="0083703A">
        <w:rPr>
          <w:color w:val="000000"/>
          <w:sz w:val="28"/>
          <w:szCs w:val="28"/>
          <w:shd w:val="clear" w:color="auto" w:fill="FFFFFF"/>
        </w:rPr>
        <w:t>的厚度</w:t>
      </w:r>
      <w:r w:rsidRPr="0083703A">
        <w:rPr>
          <w:color w:val="000000"/>
          <w:sz w:val="28"/>
          <w:szCs w:val="28"/>
          <w:shd w:val="clear" w:color="auto" w:fill="FFFFFF"/>
        </w:rPr>
        <w:t>D2</w:t>
      </w:r>
      <w:r w:rsidRPr="0083703A">
        <w:rPr>
          <w:color w:val="000000"/>
          <w:sz w:val="28"/>
          <w:szCs w:val="28"/>
          <w:shd w:val="clear" w:color="auto" w:fill="FFFFFF"/>
        </w:rPr>
        <w:t>與連接線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D3</w:t>
      </w:r>
      <w:r w:rsidRPr="0083703A">
        <w:rPr>
          <w:color w:val="000000"/>
          <w:sz w:val="28"/>
          <w:szCs w:val="28"/>
          <w:shd w:val="clear" w:color="auto" w:fill="FFFFFF"/>
        </w:rPr>
        <w:t>的兩倍</w:t>
      </w:r>
      <w:r w:rsidRPr="0083703A">
        <w:rPr>
          <w:color w:val="000000"/>
          <w:sz w:val="28"/>
          <w:szCs w:val="28"/>
          <w:shd w:val="clear" w:color="auto" w:fill="FFFFFF"/>
        </w:rPr>
        <w:t>(</w:t>
      </w:r>
      <w:r w:rsidRPr="0083703A">
        <w:rPr>
          <w:color w:val="000000"/>
          <w:sz w:val="28"/>
          <w:szCs w:val="28"/>
          <w:shd w:val="clear" w:color="auto" w:fill="FFFFFF"/>
        </w:rPr>
        <w:t>即兩個連接線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w:t>
      </w:r>
      <w:r w:rsidRPr="0083703A">
        <w:rPr>
          <w:color w:val="000000"/>
          <w:sz w:val="28"/>
          <w:szCs w:val="28"/>
          <w:shd w:val="clear" w:color="auto" w:fill="FFFFFF"/>
        </w:rPr>
        <w:t>的總合的二分之一，以對多個電池串</w:t>
      </w:r>
      <w:r w:rsidRPr="0083703A">
        <w:rPr>
          <w:color w:val="000000"/>
          <w:sz w:val="28"/>
          <w:szCs w:val="28"/>
          <w:shd w:val="clear" w:color="auto" w:fill="FFFFFF"/>
        </w:rPr>
        <w:t>130</w:t>
      </w:r>
      <w:r w:rsidRPr="0083703A">
        <w:rPr>
          <w:color w:val="000000"/>
          <w:sz w:val="28"/>
          <w:szCs w:val="28"/>
          <w:shd w:val="clear" w:color="auto" w:fill="FFFFFF"/>
        </w:rPr>
        <w:t>起到緩衝保護的作用，但不以此為限。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t>例如是單晶矽太陽能電池、多晶矽太陽能電池、非晶矽太陽能電池、薄膜太陽能電池、染料太陽能電池或其他種類的太陽能電池，本新型創作不以此為限。在本實施例中，兩個密封組件</w:t>
      </w:r>
      <w:r w:rsidRPr="0083703A">
        <w:rPr>
          <w:color w:val="000000"/>
          <w:sz w:val="28"/>
          <w:szCs w:val="28"/>
          <w:shd w:val="clear" w:color="auto" w:fill="FFFFFF"/>
        </w:rPr>
        <w:t>140</w:t>
      </w:r>
      <w:r w:rsidRPr="0083703A">
        <w:rPr>
          <w:color w:val="000000"/>
          <w:sz w:val="28"/>
          <w:szCs w:val="28"/>
          <w:shd w:val="clear" w:color="auto" w:fill="FFFFFF"/>
        </w:rPr>
        <w:t>例如分別是利用熔融的製程方式填充於透光基板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但本新型創作不以此為限。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具體而言，請參考圖</w:t>
      </w:r>
      <w:r w:rsidRPr="0083703A">
        <w:rPr>
          <w:color w:val="000000"/>
          <w:sz w:val="28"/>
          <w:szCs w:val="28"/>
          <w:shd w:val="clear" w:color="auto" w:fill="FFFFFF"/>
        </w:rPr>
        <w:t>1</w:t>
      </w:r>
      <w:r w:rsidRPr="0083703A">
        <w:rPr>
          <w:color w:val="000000"/>
          <w:sz w:val="28"/>
          <w:szCs w:val="28"/>
          <w:shd w:val="clear" w:color="auto" w:fill="FFFFFF"/>
        </w:rPr>
        <w:t>及圖</w:t>
      </w:r>
      <w:r w:rsidRPr="0083703A">
        <w:rPr>
          <w:color w:val="000000"/>
          <w:sz w:val="28"/>
          <w:szCs w:val="28"/>
          <w:shd w:val="clear" w:color="auto" w:fill="FFFFFF"/>
        </w:rPr>
        <w:t>2</w:t>
      </w:r>
      <w:r w:rsidRPr="0083703A">
        <w:rPr>
          <w:color w:val="000000"/>
          <w:sz w:val="28"/>
          <w:szCs w:val="28"/>
          <w:shd w:val="clear" w:color="auto" w:fill="FFFFFF"/>
        </w:rPr>
        <w:t>，在本實施例中，每一個密封組件</w:t>
      </w:r>
      <w:r w:rsidRPr="0083703A">
        <w:rPr>
          <w:color w:val="000000"/>
          <w:sz w:val="28"/>
          <w:szCs w:val="28"/>
          <w:shd w:val="clear" w:color="auto" w:fill="FFFFFF"/>
        </w:rPr>
        <w:t>140</w:t>
      </w:r>
      <w:proofErr w:type="gramStart"/>
      <w:r w:rsidRPr="0083703A">
        <w:rPr>
          <w:color w:val="000000"/>
          <w:sz w:val="28"/>
          <w:szCs w:val="28"/>
          <w:shd w:val="clear" w:color="auto" w:fill="FFFFFF"/>
        </w:rPr>
        <w:t>為疊層</w:t>
      </w:r>
      <w:proofErr w:type="gramEnd"/>
      <w:r w:rsidRPr="0083703A">
        <w:rPr>
          <w:color w:val="000000"/>
          <w:sz w:val="28"/>
          <w:szCs w:val="28"/>
          <w:shd w:val="clear" w:color="auto" w:fill="FFFFFF"/>
        </w:rPr>
        <w:t>結構，且包括兩個第一密封層</w:t>
      </w:r>
      <w:r w:rsidRPr="0083703A">
        <w:rPr>
          <w:color w:val="000000"/>
          <w:sz w:val="28"/>
          <w:szCs w:val="28"/>
          <w:shd w:val="clear" w:color="auto" w:fill="FFFFFF"/>
        </w:rPr>
        <w:t>141</w:t>
      </w:r>
      <w:r w:rsidRPr="0083703A">
        <w:rPr>
          <w:color w:val="000000"/>
          <w:sz w:val="28"/>
          <w:szCs w:val="28"/>
          <w:shd w:val="clear" w:color="auto" w:fill="FFFFFF"/>
        </w:rPr>
        <w:t>及在</w:t>
      </w:r>
      <w:r w:rsidRPr="0083703A">
        <w:rPr>
          <w:color w:val="000000"/>
          <w:sz w:val="28"/>
          <w:szCs w:val="28"/>
          <w:shd w:val="clear" w:color="auto" w:fill="FFFFFF"/>
        </w:rPr>
        <w:t>Z</w:t>
      </w:r>
      <w:r w:rsidRPr="0083703A">
        <w:rPr>
          <w:color w:val="000000"/>
          <w:sz w:val="28"/>
          <w:szCs w:val="28"/>
          <w:shd w:val="clear" w:color="auto" w:fill="FFFFFF"/>
        </w:rPr>
        <w:t>軸向上夾置於兩個第一密封層</w:t>
      </w:r>
      <w:r w:rsidRPr="0083703A">
        <w:rPr>
          <w:color w:val="000000"/>
          <w:sz w:val="28"/>
          <w:szCs w:val="28"/>
          <w:shd w:val="clear" w:color="auto" w:fill="FFFFFF"/>
        </w:rPr>
        <w:t>141</w:t>
      </w:r>
      <w:r w:rsidRPr="0083703A">
        <w:rPr>
          <w:color w:val="000000"/>
          <w:sz w:val="28"/>
          <w:szCs w:val="28"/>
          <w:shd w:val="clear" w:color="auto" w:fill="FFFFFF"/>
        </w:rPr>
        <w:t>之間的第二密封層</w:t>
      </w:r>
      <w:r w:rsidRPr="0083703A">
        <w:rPr>
          <w:color w:val="000000"/>
          <w:sz w:val="28"/>
          <w:szCs w:val="28"/>
          <w:shd w:val="clear" w:color="auto" w:fill="FFFFFF"/>
        </w:rPr>
        <w:t>142</w:t>
      </w:r>
      <w:r w:rsidRPr="0083703A">
        <w:rPr>
          <w:color w:val="000000"/>
          <w:sz w:val="28"/>
          <w:szCs w:val="28"/>
          <w:shd w:val="clear" w:color="auto" w:fill="FFFFFF"/>
        </w:rPr>
        <w:t>，其中每一個第一密封層</w:t>
      </w:r>
      <w:r w:rsidRPr="0083703A">
        <w:rPr>
          <w:color w:val="000000"/>
          <w:sz w:val="28"/>
          <w:szCs w:val="28"/>
          <w:shd w:val="clear" w:color="auto" w:fill="FFFFFF"/>
        </w:rPr>
        <w:t>141</w:t>
      </w:r>
      <w:r w:rsidRPr="0083703A">
        <w:rPr>
          <w:color w:val="000000"/>
          <w:sz w:val="28"/>
          <w:szCs w:val="28"/>
          <w:shd w:val="clear" w:color="auto" w:fill="FFFFFF"/>
        </w:rPr>
        <w:t>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w:t>
      </w:r>
      <w:proofErr w:type="gramEnd"/>
      <w:r w:rsidRPr="0083703A">
        <w:rPr>
          <w:color w:val="000000"/>
          <w:sz w:val="28"/>
          <w:szCs w:val="28"/>
          <w:shd w:val="clear" w:color="auto" w:fill="FFFFFF"/>
        </w:rPr>
        <w:t>共聚物</w:t>
      </w:r>
      <w:r w:rsidRPr="0083703A">
        <w:rPr>
          <w:color w:val="000000"/>
          <w:sz w:val="28"/>
          <w:szCs w:val="28"/>
          <w:shd w:val="clear" w:color="auto" w:fill="FFFFFF"/>
        </w:rPr>
        <w:t>(ethylene vinyl acetate</w:t>
      </w:r>
      <w:r w:rsidRPr="0083703A">
        <w:rPr>
          <w:color w:val="000000"/>
          <w:sz w:val="28"/>
          <w:szCs w:val="28"/>
          <w:shd w:val="clear" w:color="auto" w:fill="FFFFFF"/>
        </w:rPr>
        <w:t>，簡稱：</w:t>
      </w:r>
      <w:r w:rsidRPr="0083703A">
        <w:rPr>
          <w:color w:val="000000"/>
          <w:sz w:val="28"/>
          <w:szCs w:val="28"/>
          <w:shd w:val="clear" w:color="auto" w:fill="FFFFFF"/>
        </w:rPr>
        <w:t>EVA)</w:t>
      </w:r>
      <w:r w:rsidRPr="0083703A">
        <w:rPr>
          <w:color w:val="000000"/>
          <w:sz w:val="28"/>
          <w:szCs w:val="28"/>
          <w:shd w:val="clear" w:color="auto" w:fill="FFFFFF"/>
        </w:rPr>
        <w:t>層，且每一個第二密封層</w:t>
      </w:r>
      <w:r w:rsidRPr="0083703A">
        <w:rPr>
          <w:color w:val="000000"/>
          <w:sz w:val="28"/>
          <w:szCs w:val="28"/>
          <w:shd w:val="clear" w:color="auto" w:fill="FFFFFF"/>
        </w:rPr>
        <w:t>142</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烴彈性體</w:t>
      </w:r>
      <w:r w:rsidRPr="0083703A">
        <w:rPr>
          <w:color w:val="000000"/>
          <w:sz w:val="28"/>
          <w:szCs w:val="28"/>
          <w:shd w:val="clear" w:color="auto" w:fill="FFFFFF"/>
        </w:rPr>
        <w:t>(polyolefin elastomer</w:t>
      </w:r>
      <w:r w:rsidRPr="0083703A">
        <w:rPr>
          <w:color w:val="000000"/>
          <w:sz w:val="28"/>
          <w:szCs w:val="28"/>
          <w:shd w:val="clear" w:color="auto" w:fill="FFFFFF"/>
        </w:rPr>
        <w:t>，簡稱：</w:t>
      </w:r>
      <w:r w:rsidRPr="0083703A">
        <w:rPr>
          <w:color w:val="000000"/>
          <w:sz w:val="28"/>
          <w:szCs w:val="28"/>
          <w:shd w:val="clear" w:color="auto" w:fill="FFFFFF"/>
        </w:rPr>
        <w:t>POE)</w:t>
      </w:r>
      <w:r w:rsidRPr="0083703A">
        <w:rPr>
          <w:color w:val="000000"/>
          <w:sz w:val="28"/>
          <w:szCs w:val="28"/>
          <w:shd w:val="clear" w:color="auto" w:fill="FFFFFF"/>
        </w:rPr>
        <w:t>層，而使密封組件</w:t>
      </w:r>
      <w:r w:rsidRPr="0083703A">
        <w:rPr>
          <w:color w:val="000000"/>
          <w:sz w:val="28"/>
          <w:szCs w:val="28"/>
          <w:shd w:val="clear" w:color="auto" w:fill="FFFFFF"/>
        </w:rPr>
        <w:t>140</w:t>
      </w:r>
      <w:r w:rsidRPr="0083703A">
        <w:rPr>
          <w:color w:val="000000"/>
          <w:sz w:val="28"/>
          <w:szCs w:val="28"/>
          <w:shd w:val="clear" w:color="auto" w:fill="FFFFFF"/>
        </w:rPr>
        <w:t>依序為</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POE</w:t>
      </w:r>
      <w:r w:rsidRPr="0083703A">
        <w:rPr>
          <w:color w:val="000000"/>
          <w:sz w:val="28"/>
          <w:szCs w:val="28"/>
          <w:shd w:val="clear" w:color="auto" w:fill="FFFFFF"/>
        </w:rPr>
        <w:t>層、</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EPE)</w:t>
      </w:r>
      <w:r w:rsidRPr="0083703A">
        <w:rPr>
          <w:color w:val="000000"/>
          <w:sz w:val="28"/>
          <w:szCs w:val="28"/>
          <w:shd w:val="clear" w:color="auto" w:fill="FFFFFF"/>
        </w:rPr>
        <w:t>所構成的三層複合共擠型結構。</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lastRenderedPageBreak/>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rFonts w:hint="eastAsia"/>
          <w:color w:val="000000"/>
          <w:sz w:val="28"/>
          <w:szCs w:val="28"/>
          <w:shd w:val="clear" w:color="auto" w:fill="FFFFFF"/>
        </w:rPr>
        <w:t>如上述般透過每一個密封組件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中的兩個第一密封層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及夾置於兩個第一密封層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之間的第二密封層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的結構設計，並使每一個第一密封層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層，且使每一個第二密封層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層，讓密封組件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能夠兼具</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層與</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層所具有的優點，因此相較於一般的</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層具有較高的體積電阻率、阻水率及抗電壓誘發衰減</w:t>
      </w:r>
      <w:r w:rsidRPr="0083703A">
        <w:rPr>
          <w:rFonts w:hint="eastAsia"/>
          <w:color w:val="000000"/>
          <w:sz w:val="28"/>
          <w:szCs w:val="28"/>
          <w:shd w:val="clear" w:color="auto" w:fill="FFFFFF"/>
        </w:rPr>
        <w:t>(</w:t>
      </w:r>
      <w:r w:rsidRPr="0083703A">
        <w:rPr>
          <w:rFonts w:hint="eastAsia"/>
          <w:color w:val="000000"/>
          <w:sz w:val="28"/>
          <w:szCs w:val="28"/>
          <w:shd w:val="clear" w:color="auto" w:fill="FFFFFF"/>
        </w:rPr>
        <w:t>簡稱：</w:t>
      </w:r>
      <w:r w:rsidRPr="0083703A">
        <w:rPr>
          <w:rFonts w:hint="eastAsia"/>
          <w:color w:val="000000"/>
          <w:sz w:val="28"/>
          <w:szCs w:val="28"/>
          <w:shd w:val="clear" w:color="auto" w:fill="FFFFFF"/>
        </w:rPr>
        <w:t>PID)</w:t>
      </w:r>
      <w:r w:rsidRPr="0083703A">
        <w:rPr>
          <w:rFonts w:hint="eastAsia"/>
          <w:color w:val="000000"/>
          <w:sz w:val="28"/>
          <w:szCs w:val="28"/>
          <w:shd w:val="clear" w:color="auto" w:fill="FFFFFF"/>
        </w:rPr>
        <w:t>性能，且相較於一般的</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層具有不打滑、氣泡少和高黏著性的優勢，從而可有效提升太陽能模組</w:t>
      </w:r>
      <w:r w:rsidRPr="0083703A">
        <w:rPr>
          <w:rFonts w:hint="eastAsia"/>
          <w:color w:val="000000"/>
          <w:sz w:val="28"/>
          <w:szCs w:val="28"/>
          <w:shd w:val="clear" w:color="auto" w:fill="FFFFFF"/>
        </w:rPr>
        <w:t>100</w:t>
      </w:r>
      <w:r w:rsidRPr="0083703A">
        <w:rPr>
          <w:rFonts w:hint="eastAsia"/>
          <w:color w:val="000000"/>
          <w:sz w:val="28"/>
          <w:szCs w:val="28"/>
          <w:shd w:val="clear" w:color="auto" w:fill="FFFFFF"/>
        </w:rPr>
        <w:t>的耐候性能，並減緩發電功率的逐年衰退。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為了追求低發電成本而使用性能一般的</w:t>
      </w:r>
      <w:r w:rsidRPr="0083703A">
        <w:rPr>
          <w:color w:val="000000"/>
          <w:sz w:val="28"/>
          <w:szCs w:val="28"/>
          <w:shd w:val="clear" w:color="auto" w:fill="FFFFFF"/>
        </w:rPr>
        <w:t>EVA</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具有較佳的性能，且相較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為了追求高性能而使用成本較高的</w:t>
      </w:r>
      <w:r w:rsidRPr="0083703A">
        <w:rPr>
          <w:color w:val="000000"/>
          <w:sz w:val="28"/>
          <w:szCs w:val="28"/>
          <w:shd w:val="clear" w:color="auto" w:fill="FFFFFF"/>
        </w:rPr>
        <w:t>POE</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可有效降低發電成本。</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此處須說明的是，抗電壓誘發衰減</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PID)</w:t>
      </w:r>
      <w:r w:rsidRPr="0083703A">
        <w:rPr>
          <w:color w:val="000000"/>
          <w:sz w:val="28"/>
          <w:szCs w:val="28"/>
          <w:shd w:val="clear" w:color="auto" w:fill="FFFFFF"/>
        </w:rPr>
        <w:t>是指當太陽能電池</w:t>
      </w:r>
      <w:r w:rsidRPr="0083703A">
        <w:rPr>
          <w:color w:val="000000"/>
          <w:sz w:val="28"/>
          <w:szCs w:val="28"/>
          <w:shd w:val="clear" w:color="auto" w:fill="FFFFFF"/>
        </w:rPr>
        <w:t>131</w:t>
      </w:r>
      <w:r w:rsidRPr="0083703A">
        <w:rPr>
          <w:color w:val="000000"/>
          <w:sz w:val="28"/>
          <w:szCs w:val="28"/>
          <w:shd w:val="clear" w:color="auto" w:fill="FFFFFF"/>
        </w:rPr>
        <w:t>和接地</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之間出現高電壓差時，使太陽能電池</w:t>
      </w:r>
      <w:r w:rsidRPr="0083703A">
        <w:rPr>
          <w:color w:val="000000"/>
          <w:sz w:val="28"/>
          <w:szCs w:val="28"/>
          <w:shd w:val="clear" w:color="auto" w:fill="FFFFFF"/>
        </w:rPr>
        <w:t>131</w:t>
      </w:r>
      <w:r w:rsidRPr="0083703A">
        <w:rPr>
          <w:color w:val="000000"/>
          <w:sz w:val="28"/>
          <w:szCs w:val="28"/>
          <w:shd w:val="clear" w:color="auto" w:fill="FFFFFF"/>
        </w:rPr>
        <w:t>出現漏電流，而造成的太陽能電池</w:t>
      </w:r>
      <w:r w:rsidRPr="0083703A">
        <w:rPr>
          <w:color w:val="000000"/>
          <w:sz w:val="28"/>
          <w:szCs w:val="28"/>
          <w:shd w:val="clear" w:color="auto" w:fill="FFFFFF"/>
        </w:rPr>
        <w:t>131</w:t>
      </w:r>
      <w:r w:rsidRPr="0083703A">
        <w:rPr>
          <w:color w:val="000000"/>
          <w:sz w:val="28"/>
          <w:szCs w:val="28"/>
          <w:shd w:val="clear" w:color="auto" w:fill="FFFFFF"/>
        </w:rPr>
        <w:t>的發電衰退。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，在本實施例中，太陽能模組</w:t>
      </w:r>
      <w:r w:rsidRPr="0083703A">
        <w:rPr>
          <w:color w:val="000000"/>
          <w:sz w:val="28"/>
          <w:szCs w:val="28"/>
          <w:shd w:val="clear" w:color="auto" w:fill="FFFFFF"/>
        </w:rPr>
        <w:t>100</w:t>
      </w:r>
      <w:r w:rsidRPr="0083703A">
        <w:rPr>
          <w:color w:val="000000"/>
          <w:sz w:val="28"/>
          <w:szCs w:val="28"/>
          <w:shd w:val="clear" w:color="auto" w:fill="FFFFFF"/>
        </w:rPr>
        <w:t>更包括框架</w:t>
      </w:r>
      <w:r w:rsidRPr="0083703A">
        <w:rPr>
          <w:color w:val="000000"/>
          <w:sz w:val="28"/>
          <w:szCs w:val="28"/>
          <w:shd w:val="clear" w:color="auto" w:fill="FFFFFF"/>
        </w:rPr>
        <w:t>150</w:t>
      </w:r>
      <w:r w:rsidRPr="0083703A">
        <w:rPr>
          <w:color w:val="000000"/>
          <w:sz w:val="28"/>
          <w:szCs w:val="28"/>
          <w:shd w:val="clear" w:color="auto" w:fill="FFFFFF"/>
        </w:rPr>
        <w:t>。框架</w:t>
      </w:r>
      <w:r w:rsidRPr="0083703A">
        <w:rPr>
          <w:color w:val="000000"/>
          <w:sz w:val="28"/>
          <w:szCs w:val="28"/>
          <w:shd w:val="clear" w:color="auto" w:fill="FFFFFF"/>
        </w:rPr>
        <w:t>150</w:t>
      </w:r>
      <w:r w:rsidRPr="0083703A">
        <w:rPr>
          <w:color w:val="000000"/>
          <w:sz w:val="28"/>
          <w:szCs w:val="28"/>
          <w:shd w:val="clear" w:color="auto" w:fill="FFFFFF"/>
        </w:rPr>
        <w:t>用以容置並環繞背板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、這些電池串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。此處，須說明的是，在本實施例中，框架</w:t>
      </w:r>
      <w:r w:rsidRPr="0083703A">
        <w:rPr>
          <w:color w:val="000000"/>
          <w:sz w:val="28"/>
          <w:szCs w:val="28"/>
          <w:shd w:val="clear" w:color="auto" w:fill="FFFFFF"/>
        </w:rPr>
        <w:t>150</w:t>
      </w:r>
      <w:r w:rsidRPr="0083703A">
        <w:rPr>
          <w:color w:val="000000"/>
          <w:sz w:val="28"/>
          <w:szCs w:val="28"/>
          <w:shd w:val="clear" w:color="auto" w:fill="FFFFFF"/>
        </w:rPr>
        <w:t>例如是鋁製框架，但不以此為限。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綜上所述，本新型創作的太陽能模組透過每一個密封組件中的兩個第一密封層及夾置於兩個第一密封層之間的第二密封層的結構設計，並使每一個第一密封層為乙烯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w:t>
      </w:r>
      <w:proofErr w:type="gramEnd"/>
      <w:r w:rsidRPr="0083703A">
        <w:rPr>
          <w:color w:val="000000"/>
          <w:sz w:val="28"/>
          <w:szCs w:val="28"/>
          <w:shd w:val="clear" w:color="auto" w:fill="FFFFFF"/>
        </w:rPr>
        <w:t>，且使每一個第二密封層</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w:t>
      </w:r>
      <w:proofErr w:type="gramStart"/>
      <w:r w:rsidRPr="0083703A">
        <w:rPr>
          <w:color w:val="000000"/>
          <w:sz w:val="28"/>
          <w:szCs w:val="28"/>
          <w:shd w:val="clear" w:color="auto" w:fill="FFFFFF"/>
        </w:rPr>
        <w:t>彈性體層</w:t>
      </w:r>
      <w:proofErr w:type="gramEnd"/>
      <w:r w:rsidRPr="0083703A">
        <w:rPr>
          <w:color w:val="000000"/>
          <w:sz w:val="28"/>
          <w:szCs w:val="28"/>
          <w:shd w:val="clear" w:color="auto" w:fill="FFFFFF"/>
        </w:rPr>
        <w:t>，讓密封組件能夠兼具乙烯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酯共聚物層與</w:t>
      </w:r>
      <w:proofErr w:type="gramEnd"/>
      <w:r w:rsidRPr="0083703A">
        <w:rPr>
          <w:color w:val="000000"/>
          <w:sz w:val="28"/>
          <w:szCs w:val="28"/>
          <w:shd w:val="clear" w:color="auto" w:fill="FFFFFF"/>
        </w:rPr>
        <w:t>聚烯烴</w:t>
      </w:r>
      <w:proofErr w:type="gramStart"/>
      <w:r w:rsidRPr="0083703A">
        <w:rPr>
          <w:color w:val="000000"/>
          <w:sz w:val="28"/>
          <w:szCs w:val="28"/>
          <w:shd w:val="clear" w:color="auto" w:fill="FFFFFF"/>
        </w:rPr>
        <w:t>彈性體層所</w:t>
      </w:r>
      <w:proofErr w:type="gramEnd"/>
      <w:r w:rsidRPr="0083703A">
        <w:rPr>
          <w:color w:val="000000"/>
          <w:sz w:val="28"/>
          <w:szCs w:val="28"/>
          <w:shd w:val="clear" w:color="auto" w:fill="FFFFFF"/>
        </w:rPr>
        <w:t>具有的優點。</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因此，相較於為了追求低發電成本而使用性能一般的乙烯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酯共聚物層的</w:t>
      </w:r>
      <w:proofErr w:type="gramEnd"/>
      <w:r w:rsidRPr="0083703A">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83703A">
        <w:rPr>
          <w:color w:val="000000"/>
          <w:sz w:val="28"/>
          <w:szCs w:val="28"/>
          <w:shd w:val="clear" w:color="auto" w:fill="FFFFFF"/>
        </w:rPr>
        <w:t>彈性體層的</w:t>
      </w:r>
      <w:proofErr w:type="gramEnd"/>
      <w:r w:rsidRPr="0083703A">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雖然本新型創作已以實施例揭露如上，然其並非用以限定本新型創作，任何所屬技術領域中具有通常知識者，在不脫離本新型創作的精神和範圍內，當可作些許的更動與潤飾，故本新型創作的保護</w:t>
      </w:r>
      <w:proofErr w:type="gramStart"/>
      <w:r w:rsidRPr="0083703A">
        <w:rPr>
          <w:color w:val="000000"/>
          <w:sz w:val="28"/>
          <w:szCs w:val="28"/>
          <w:shd w:val="clear" w:color="auto" w:fill="FFFFFF"/>
        </w:rPr>
        <w:t>範圍當視後</w:t>
      </w:r>
      <w:proofErr w:type="gramEnd"/>
      <w:r w:rsidRPr="0083703A">
        <w:rPr>
          <w:color w:val="000000"/>
          <w:sz w:val="28"/>
          <w:szCs w:val="28"/>
          <w:shd w:val="clear" w:color="auto" w:fill="FFFFFF"/>
        </w:rPr>
        <w:t>附的申請專利範圍所界定者為</w:t>
      </w:r>
      <w:proofErr w:type="gramStart"/>
      <w:r w:rsidRPr="0083703A">
        <w:rPr>
          <w:color w:val="000000"/>
          <w:sz w:val="28"/>
          <w:szCs w:val="28"/>
          <w:shd w:val="clear" w:color="auto" w:fill="FFFFFF"/>
        </w:rPr>
        <w:t>準</w:t>
      </w:r>
      <w:proofErr w:type="gramEnd"/>
      <w:r w:rsidRPr="0083703A">
        <w:rPr>
          <w:color w:val="000000"/>
          <w:sz w:val="28"/>
          <w:szCs w:val="28"/>
          <w:shd w:val="clear" w:color="auto" w:fill="FFFFFF"/>
        </w:rPr>
        <w:t>。</w:t>
      </w:r>
    </w:p>
    <w:p w:rsidR="00902463" w:rsidRDefault="00902463" w:rsidP="00AE2387">
      <w:pPr>
        <w:overflowPunct w:val="0"/>
        <w:autoSpaceDE w:val="0"/>
        <w:autoSpaceDN w:val="0"/>
        <w:spacing w:line="600" w:lineRule="atLeast"/>
        <w:rPr>
          <w:b/>
          <w:sz w:val="28"/>
          <w:szCs w:val="28"/>
        </w:rPr>
      </w:pPr>
      <w:r w:rsidRPr="00AE2387">
        <w:rPr>
          <w:rFonts w:hint="eastAsia"/>
          <w:b/>
          <w:sz w:val="28"/>
          <w:szCs w:val="28"/>
        </w:rPr>
        <w:t>【符號說明】</w:t>
      </w:r>
    </w:p>
    <w:p w:rsidR="00902463" w:rsidRDefault="00902463" w:rsidP="00902463">
      <w:pPr>
        <w:numPr>
          <w:ilvl w:val="0"/>
          <w:numId w:val="3"/>
        </w:numPr>
        <w:tabs>
          <w:tab w:val="left" w:pos="567"/>
        </w:tabs>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902463" w:rsidTr="005908AA">
        <w:tc>
          <w:tcPr>
            <w:tcW w:w="4286" w:type="dxa"/>
          </w:tcPr>
          <w:p w:rsidR="00902463" w:rsidRPr="006C5CE1" w:rsidRDefault="00902463" w:rsidP="005908AA">
            <w:pPr>
              <w:rPr>
                <w:sz w:val="28"/>
              </w:rPr>
            </w:pPr>
            <w:r w:rsidRPr="006C5CE1">
              <w:rPr>
                <w:sz w:val="28"/>
              </w:rPr>
              <w:t>100:</w:t>
            </w:r>
            <w:r w:rsidRPr="006C5CE1">
              <w:rPr>
                <w:sz w:val="28"/>
              </w:rPr>
              <w:t>太陽能模組</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110:</w:t>
            </w:r>
            <w:r w:rsidRPr="006C5CE1">
              <w:rPr>
                <w:sz w:val="28"/>
              </w:rPr>
              <w:t>背板</w:t>
            </w:r>
          </w:p>
        </w:tc>
        <w:tc>
          <w:tcPr>
            <w:tcW w:w="4179" w:type="dxa"/>
          </w:tcPr>
          <w:p w:rsidR="00902463" w:rsidRPr="00EC6687" w:rsidRDefault="00902463" w:rsidP="005908AA">
            <w:pPr>
              <w:spacing w:line="480" w:lineRule="exact"/>
              <w:jc w:val="both"/>
              <w:rPr>
                <w:sz w:val="28"/>
                <w:szCs w:val="28"/>
              </w:rPr>
            </w:pPr>
          </w:p>
        </w:tc>
      </w:tr>
      <w:tr w:rsidR="00902463" w:rsidTr="005908AA">
        <w:trPr>
          <w:trHeight w:val="50"/>
        </w:trPr>
        <w:tc>
          <w:tcPr>
            <w:tcW w:w="4286" w:type="dxa"/>
          </w:tcPr>
          <w:p w:rsidR="00902463" w:rsidRPr="006C5CE1" w:rsidRDefault="00902463" w:rsidP="005908AA">
            <w:pPr>
              <w:rPr>
                <w:sz w:val="28"/>
              </w:rPr>
            </w:pPr>
            <w:r w:rsidRPr="006C5CE1">
              <w:rPr>
                <w:sz w:val="28"/>
              </w:rPr>
              <w:t>120:</w:t>
            </w:r>
            <w:r w:rsidRPr="006C5CE1">
              <w:rPr>
                <w:sz w:val="28"/>
              </w:rPr>
              <w:t>透光基板</w:t>
            </w:r>
          </w:p>
        </w:tc>
        <w:tc>
          <w:tcPr>
            <w:tcW w:w="4179" w:type="dxa"/>
          </w:tcPr>
          <w:p w:rsidR="00902463" w:rsidRPr="00EC6687" w:rsidRDefault="00902463" w:rsidP="005908AA">
            <w:pPr>
              <w:spacing w:line="480" w:lineRule="exact"/>
              <w:rPr>
                <w:sz w:val="28"/>
                <w:szCs w:val="28"/>
              </w:rPr>
            </w:pPr>
          </w:p>
        </w:tc>
      </w:tr>
      <w:tr w:rsidR="00902463" w:rsidTr="005908AA">
        <w:tc>
          <w:tcPr>
            <w:tcW w:w="4286" w:type="dxa"/>
          </w:tcPr>
          <w:p w:rsidR="00902463" w:rsidRPr="006C5CE1" w:rsidRDefault="00902463" w:rsidP="005908AA">
            <w:pPr>
              <w:rPr>
                <w:sz w:val="28"/>
              </w:rPr>
            </w:pPr>
            <w:r w:rsidRPr="006C5CE1">
              <w:rPr>
                <w:sz w:val="28"/>
              </w:rPr>
              <w:t>130:</w:t>
            </w:r>
            <w:r w:rsidRPr="006C5CE1">
              <w:rPr>
                <w:sz w:val="28"/>
              </w:rPr>
              <w:t>電池串</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lastRenderedPageBreak/>
              <w:t>131:</w:t>
            </w:r>
            <w:r w:rsidRPr="006C5CE1">
              <w:rPr>
                <w:sz w:val="28"/>
              </w:rPr>
              <w:t>太陽能電池</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132:</w:t>
            </w:r>
            <w:r w:rsidRPr="006C5CE1">
              <w:rPr>
                <w:sz w:val="28"/>
              </w:rPr>
              <w:t>連接線</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140:</w:t>
            </w:r>
            <w:r w:rsidRPr="006C5CE1">
              <w:rPr>
                <w:sz w:val="28"/>
              </w:rPr>
              <w:t>密封組件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141:</w:t>
            </w:r>
            <w:r w:rsidRPr="006C5CE1">
              <w:rPr>
                <w:sz w:val="28"/>
              </w:rPr>
              <w:t>第一密封層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142:</w:t>
            </w:r>
            <w:r w:rsidRPr="006C5CE1">
              <w:rPr>
                <w:sz w:val="28"/>
              </w:rPr>
              <w:t>第二密封層</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150:</w:t>
            </w:r>
            <w:r w:rsidRPr="006C5CE1">
              <w:rPr>
                <w:sz w:val="28"/>
              </w:rPr>
              <w:t>框架</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SL:</w:t>
            </w:r>
            <w:r w:rsidRPr="006C5CE1">
              <w:rPr>
                <w:sz w:val="28"/>
              </w:rPr>
              <w:t>受光面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SB:</w:t>
            </w:r>
            <w:r w:rsidRPr="006C5CE1">
              <w:rPr>
                <w:sz w:val="28"/>
              </w:rPr>
              <w:t>背光面</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L:</w:t>
            </w:r>
            <w:r w:rsidRPr="006C5CE1">
              <w:rPr>
                <w:sz w:val="28"/>
              </w:rPr>
              <w:t>太陽光</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902463" w:rsidRPr="00EC6687" w:rsidRDefault="00902463" w:rsidP="005908AA">
            <w:pPr>
              <w:spacing w:line="480" w:lineRule="exact"/>
              <w:jc w:val="both"/>
              <w:rPr>
                <w:sz w:val="28"/>
                <w:szCs w:val="28"/>
              </w:rPr>
            </w:pPr>
          </w:p>
        </w:tc>
      </w:tr>
      <w:tr w:rsidR="00902463" w:rsidTr="005908AA">
        <w:tc>
          <w:tcPr>
            <w:tcW w:w="4286" w:type="dxa"/>
          </w:tcPr>
          <w:p w:rsidR="00902463" w:rsidRPr="006C5CE1" w:rsidRDefault="00902463" w:rsidP="005908AA">
            <w:pPr>
              <w:rPr>
                <w:sz w:val="28"/>
              </w:rPr>
            </w:pPr>
            <w:r w:rsidRPr="006C5CE1">
              <w:rPr>
                <w:sz w:val="28"/>
              </w:rPr>
              <w:t>X-Y-Z:</w:t>
            </w:r>
            <w:r w:rsidRPr="006C5CE1">
              <w:rPr>
                <w:sz w:val="28"/>
              </w:rPr>
              <w:t>直角座標</w:t>
            </w:r>
          </w:p>
        </w:tc>
        <w:tc>
          <w:tcPr>
            <w:tcW w:w="4179" w:type="dxa"/>
          </w:tcPr>
          <w:p w:rsidR="00902463" w:rsidRPr="00EC6687" w:rsidRDefault="00902463" w:rsidP="005908AA">
            <w:pPr>
              <w:spacing w:line="480" w:lineRule="exact"/>
              <w:jc w:val="both"/>
              <w:rPr>
                <w:sz w:val="28"/>
                <w:szCs w:val="28"/>
              </w:rPr>
            </w:pPr>
          </w:p>
        </w:tc>
      </w:tr>
    </w:tbl>
    <w:p w:rsidR="00902463" w:rsidRPr="008B5404" w:rsidRDefault="00902463" w:rsidP="00902463">
      <w:pPr>
        <w:overflowPunct w:val="0"/>
        <w:autoSpaceDE w:val="0"/>
        <w:autoSpaceDN w:val="0"/>
        <w:spacing w:line="600" w:lineRule="atLeast"/>
        <w:jc w:val="both"/>
        <w:rPr>
          <w:color w:val="FF0000"/>
          <w:sz w:val="28"/>
          <w:shd w:val="clear" w:color="auto" w:fill="FFFFFF"/>
        </w:rPr>
      </w:pPr>
      <w:r w:rsidRPr="008B5404">
        <w:rPr>
          <w:rFonts w:hint="eastAsia"/>
          <w:b/>
          <w:sz w:val="28"/>
          <w:szCs w:val="28"/>
        </w:rPr>
        <w:t>【生物材料寄存】</w:t>
      </w:r>
    </w:p>
    <w:p w:rsidR="00902463" w:rsidRPr="008B5404" w:rsidRDefault="00902463" w:rsidP="00902463">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902463" w:rsidRPr="008B5404" w:rsidRDefault="00902463" w:rsidP="00902463">
      <w:pPr>
        <w:tabs>
          <w:tab w:val="left" w:pos="360"/>
        </w:tabs>
        <w:overflowPunct w:val="0"/>
        <w:autoSpaceDE w:val="0"/>
        <w:autoSpaceDN w:val="0"/>
        <w:spacing w:line="600" w:lineRule="atLeast"/>
        <w:ind w:leftChars="150" w:left="360" w:right="113" w:firstLineChars="400" w:firstLine="1120"/>
        <w:jc w:val="both"/>
        <w:rPr>
          <w:color w:val="000000"/>
          <w:sz w:val="28"/>
          <w:szCs w:val="28"/>
        </w:rPr>
      </w:pPr>
    </w:p>
    <w:p w:rsidR="00902463" w:rsidRPr="008B5404" w:rsidRDefault="00902463" w:rsidP="00902463">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902463" w:rsidRPr="008B5404" w:rsidRDefault="00902463" w:rsidP="00902463">
      <w:pPr>
        <w:overflowPunct w:val="0"/>
        <w:autoSpaceDE w:val="0"/>
        <w:autoSpaceDN w:val="0"/>
        <w:spacing w:line="600" w:lineRule="atLeast"/>
        <w:jc w:val="both"/>
        <w:rPr>
          <w:color w:val="FF0000"/>
          <w:sz w:val="28"/>
          <w:shd w:val="clear" w:color="auto" w:fill="FFFFFF"/>
        </w:rPr>
      </w:pPr>
    </w:p>
    <w:p w:rsidR="00902463" w:rsidRDefault="00902463" w:rsidP="00902463">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proofErr w:type="gramStart"/>
      <w:r w:rsidRPr="008B5404">
        <w:rPr>
          <w:rFonts w:hint="eastAsia"/>
          <w:sz w:val="28"/>
          <w:szCs w:val="28"/>
        </w:rPr>
        <w:t>請換頁</w:t>
      </w:r>
      <w:proofErr w:type="gramEnd"/>
      <w:r w:rsidRPr="008B5404">
        <w:rPr>
          <w:rFonts w:hint="eastAsia"/>
          <w:sz w:val="28"/>
          <w:szCs w:val="28"/>
        </w:rPr>
        <w:t>單獨記載</w:t>
      </w:r>
      <w:r w:rsidRPr="008B5404">
        <w:rPr>
          <w:rFonts w:hint="eastAsia"/>
          <w:sz w:val="28"/>
          <w:szCs w:val="28"/>
        </w:rPr>
        <w:t>)</w:t>
      </w:r>
    </w:p>
    <w:p w:rsidR="00902463" w:rsidRPr="00902463" w:rsidRDefault="00902463" w:rsidP="00AE2387">
      <w:pPr>
        <w:overflowPunct w:val="0"/>
        <w:autoSpaceDE w:val="0"/>
        <w:autoSpaceDN w:val="0"/>
        <w:spacing w:line="600" w:lineRule="atLeast"/>
        <w:rPr>
          <w:b/>
          <w:sz w:val="28"/>
          <w:szCs w:val="28"/>
        </w:rPr>
      </w:pPr>
    </w:p>
    <w:p w:rsidR="0079428C" w:rsidRPr="00AE2387" w:rsidRDefault="0079428C" w:rsidP="00AE2387">
      <w:pPr>
        <w:overflowPunct w:val="0"/>
        <w:autoSpaceDE w:val="0"/>
        <w:autoSpaceDN w:val="0"/>
        <w:spacing w:line="600" w:lineRule="atLeast"/>
        <w:rPr>
          <w:b/>
          <w:sz w:val="28"/>
          <w:szCs w:val="28"/>
        </w:rPr>
      </w:pPr>
    </w:p>
    <w:p w:rsidR="00E77F94" w:rsidRPr="00955296" w:rsidRDefault="00E77F94"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A0D3D" w:rsidRPr="002A0D3D">
        <w:rPr>
          <w:sz w:val="28"/>
        </w:rPr>
        <w:t>一種太陽能模組，包括：</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一背板；</w:t>
      </w:r>
    </w:p>
    <w:p w:rsidR="002A0D3D" w:rsidRPr="002A0D3D" w:rsidRDefault="002A0D3D" w:rsidP="002A0D3D">
      <w:pPr>
        <w:overflowPunct w:val="0"/>
        <w:autoSpaceDE w:val="0"/>
        <w:autoSpaceDN w:val="0"/>
        <w:spacing w:line="600" w:lineRule="exact"/>
        <w:ind w:firstLine="426"/>
        <w:jc w:val="both"/>
        <w:rPr>
          <w:sz w:val="28"/>
        </w:rPr>
      </w:pPr>
      <w:proofErr w:type="gramStart"/>
      <w:r w:rsidRPr="002A0D3D">
        <w:rPr>
          <w:sz w:val="28"/>
        </w:rPr>
        <w:t>一</w:t>
      </w:r>
      <w:proofErr w:type="gramEnd"/>
      <w:r w:rsidRPr="002A0D3D">
        <w:rPr>
          <w:sz w:val="28"/>
        </w:rPr>
        <w:t>透光基板；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多個電池串，配置</w:t>
      </w:r>
      <w:proofErr w:type="gramStart"/>
      <w:r w:rsidRPr="002A0D3D">
        <w:rPr>
          <w:sz w:val="28"/>
        </w:rPr>
        <w:t>於該背板</w:t>
      </w:r>
      <w:proofErr w:type="gramEnd"/>
      <w:r w:rsidRPr="002A0D3D">
        <w:rPr>
          <w:sz w:val="28"/>
        </w:rPr>
        <w:t>與該透光基板</w:t>
      </w:r>
      <w:proofErr w:type="gramStart"/>
      <w:r w:rsidRPr="002A0D3D">
        <w:rPr>
          <w:sz w:val="28"/>
        </w:rPr>
        <w:t>之間，</w:t>
      </w:r>
      <w:proofErr w:type="gramEnd"/>
      <w:r w:rsidRPr="002A0D3D">
        <w:rPr>
          <w:sz w:val="28"/>
        </w:rPr>
        <w:t>且各該電池串包括多個太陽能電池及串聯該些太陽能電池的多個連接線；以及</w:t>
      </w:r>
    </w:p>
    <w:p w:rsidR="007B7D65" w:rsidRDefault="002A0D3D" w:rsidP="002A0D3D">
      <w:pPr>
        <w:overflowPunct w:val="0"/>
        <w:autoSpaceDE w:val="0"/>
        <w:autoSpaceDN w:val="0"/>
        <w:spacing w:line="600" w:lineRule="exact"/>
        <w:ind w:firstLine="426"/>
        <w:jc w:val="both"/>
        <w:rPr>
          <w:sz w:val="28"/>
        </w:rPr>
      </w:pPr>
      <w:r w:rsidRPr="002A0D3D">
        <w:rPr>
          <w:sz w:val="28"/>
        </w:rPr>
        <w:t>兩密封組件，分別填充於該透光基板與該些電池串之間</w:t>
      </w:r>
      <w:proofErr w:type="gramStart"/>
      <w:r w:rsidRPr="002A0D3D">
        <w:rPr>
          <w:sz w:val="28"/>
        </w:rPr>
        <w:t>及該背板</w:t>
      </w:r>
      <w:proofErr w:type="gramEnd"/>
      <w:r w:rsidRPr="002A0D3D">
        <w:rPr>
          <w:sz w:val="28"/>
        </w:rPr>
        <w:t>與該些電池串</w:t>
      </w:r>
      <w:proofErr w:type="gramStart"/>
      <w:r w:rsidRPr="002A0D3D">
        <w:rPr>
          <w:sz w:val="28"/>
        </w:rPr>
        <w:t>之間，</w:t>
      </w:r>
      <w:proofErr w:type="gramEnd"/>
      <w:r w:rsidRPr="002A0D3D">
        <w:rPr>
          <w:sz w:val="28"/>
        </w:rPr>
        <w:t>且各該密封組件包括兩第一密封層及夾置</w:t>
      </w:r>
      <w:proofErr w:type="gramStart"/>
      <w:r w:rsidRPr="002A0D3D">
        <w:rPr>
          <w:sz w:val="28"/>
        </w:rPr>
        <w:t>於兩該第一</w:t>
      </w:r>
      <w:proofErr w:type="gramEnd"/>
      <w:r w:rsidRPr="002A0D3D">
        <w:rPr>
          <w:sz w:val="28"/>
        </w:rPr>
        <w:t>密封層之間的</w:t>
      </w:r>
      <w:proofErr w:type="gramStart"/>
      <w:r w:rsidRPr="002A0D3D">
        <w:rPr>
          <w:sz w:val="28"/>
        </w:rPr>
        <w:t>一</w:t>
      </w:r>
      <w:proofErr w:type="gramEnd"/>
      <w:r w:rsidRPr="002A0D3D">
        <w:rPr>
          <w:sz w:val="28"/>
        </w:rPr>
        <w:t>第二密封層，其中各該第一密封層為一乙烯</w:t>
      </w:r>
      <w:r w:rsidRPr="002A0D3D">
        <w:rPr>
          <w:sz w:val="28"/>
        </w:rPr>
        <w:t>-</w:t>
      </w:r>
      <w:r w:rsidRPr="002A0D3D">
        <w:rPr>
          <w:sz w:val="28"/>
        </w:rPr>
        <w:t>醋酸乙烯</w:t>
      </w:r>
      <w:proofErr w:type="gramStart"/>
      <w:r w:rsidRPr="002A0D3D">
        <w:rPr>
          <w:sz w:val="28"/>
        </w:rPr>
        <w:t>酯共聚物層</w:t>
      </w:r>
      <w:proofErr w:type="gramEnd"/>
      <w:r w:rsidRPr="002A0D3D">
        <w:rPr>
          <w:sz w:val="28"/>
        </w:rPr>
        <w:t>，且各該第二密封層為一聚烯烴</w:t>
      </w:r>
      <w:proofErr w:type="gramStart"/>
      <w:r w:rsidRPr="002A0D3D">
        <w:rPr>
          <w:sz w:val="28"/>
        </w:rPr>
        <w:t>彈性體層</w:t>
      </w:r>
      <w:proofErr w:type="gramEnd"/>
      <w:r w:rsidRPr="002A0D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的太陽能模組，其中各該第二密封層的厚度大於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的太陽能模組，其中各該第一密封層的厚度大於各該第二密封層的厚度。</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的太陽能模組，其中各該太陽能電池具有</w:t>
      </w:r>
      <w:proofErr w:type="gramStart"/>
      <w:r w:rsidR="002A0D3D" w:rsidRPr="002A0D3D">
        <w:rPr>
          <w:sz w:val="28"/>
        </w:rPr>
        <w:t>一</w:t>
      </w:r>
      <w:proofErr w:type="gramEnd"/>
      <w:r w:rsidR="002A0D3D" w:rsidRPr="002A0D3D">
        <w:rPr>
          <w:sz w:val="28"/>
        </w:rPr>
        <w:t>受光面及一背光面，</w:t>
      </w:r>
      <w:proofErr w:type="gramStart"/>
      <w:r w:rsidR="002A0D3D" w:rsidRPr="002A0D3D">
        <w:rPr>
          <w:sz w:val="28"/>
        </w:rPr>
        <w:t>相鄰兩該連接線</w:t>
      </w:r>
      <w:proofErr w:type="gramEnd"/>
      <w:r w:rsidR="002A0D3D" w:rsidRPr="002A0D3D">
        <w:rPr>
          <w:sz w:val="28"/>
        </w:rPr>
        <w:t>分別連接相對應的該太陽能電池的該受光面及該背光面。</w:t>
      </w:r>
    </w:p>
    <w:p w:rsidR="002A0D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2A0D3D">
        <w:rPr>
          <w:sz w:val="28"/>
        </w:rPr>
        <w:t>如請求項</w:t>
      </w:r>
      <w:proofErr w:type="gramStart"/>
      <w:r w:rsidRPr="002A0D3D">
        <w:rPr>
          <w:sz w:val="28"/>
        </w:rPr>
        <w:t>5</w:t>
      </w:r>
      <w:r w:rsidRPr="002A0D3D">
        <w:rPr>
          <w:sz w:val="28"/>
        </w:rPr>
        <w:t>所述</w:t>
      </w:r>
      <w:proofErr w:type="gramEnd"/>
      <w:r w:rsidRPr="002A0D3D">
        <w:rPr>
          <w:sz w:val="28"/>
        </w:rPr>
        <w:t>的太陽能模組，其中各該密封組件的厚度大於各該太陽能電池的厚度</w:t>
      </w:r>
      <w:proofErr w:type="gramStart"/>
      <w:r w:rsidRPr="002A0D3D">
        <w:rPr>
          <w:sz w:val="28"/>
        </w:rPr>
        <w:t>與兩該連接線</w:t>
      </w:r>
      <w:proofErr w:type="gramEnd"/>
      <w:r w:rsidRPr="002A0D3D">
        <w:rPr>
          <w:sz w:val="28"/>
        </w:rPr>
        <w:t>的厚度的總合的二分之一。</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Pr="002A0D3D">
        <w:rPr>
          <w:sz w:val="28"/>
        </w:rPr>
        <w:t>如請求項</w:t>
      </w:r>
      <w:proofErr w:type="gramStart"/>
      <w:r w:rsidRPr="002A0D3D">
        <w:rPr>
          <w:sz w:val="28"/>
        </w:rPr>
        <w:t>1</w:t>
      </w:r>
      <w:r w:rsidRPr="002A0D3D">
        <w:rPr>
          <w:sz w:val="28"/>
        </w:rPr>
        <w:t>所述</w:t>
      </w:r>
      <w:proofErr w:type="gramEnd"/>
      <w:r w:rsidRPr="002A0D3D">
        <w:rPr>
          <w:sz w:val="28"/>
        </w:rPr>
        <w:t>的太陽能模組，更包括</w:t>
      </w:r>
      <w:proofErr w:type="gramStart"/>
      <w:r w:rsidRPr="002A0D3D">
        <w:rPr>
          <w:sz w:val="28"/>
        </w:rPr>
        <w:t>一</w:t>
      </w:r>
      <w:proofErr w:type="gramEnd"/>
      <w:r w:rsidRPr="002A0D3D">
        <w:rPr>
          <w:sz w:val="28"/>
        </w:rPr>
        <w:t>框架，該框架用以容置並</w:t>
      </w:r>
      <w:proofErr w:type="gramStart"/>
      <w:r w:rsidRPr="002A0D3D">
        <w:rPr>
          <w:sz w:val="28"/>
        </w:rPr>
        <w:t>環繞該背板</w:t>
      </w:r>
      <w:proofErr w:type="gramEnd"/>
      <w:r w:rsidRPr="002A0D3D">
        <w:rPr>
          <w:sz w:val="28"/>
        </w:rPr>
        <w:t>、該透光基板、該些電池</w:t>
      </w:r>
      <w:proofErr w:type="gramStart"/>
      <w:r w:rsidRPr="002A0D3D">
        <w:rPr>
          <w:sz w:val="28"/>
        </w:rPr>
        <w:t>串及兩該</w:t>
      </w:r>
      <w:proofErr w:type="gramEnd"/>
      <w:r w:rsidRPr="002A0D3D">
        <w:rPr>
          <w:sz w:val="28"/>
        </w:rPr>
        <w:t>密封組件。</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0F513B" w:rsidP="009E589A">
      <w:pPr>
        <w:pStyle w:val="aa"/>
      </w:pPr>
      <w:r w:rsidRPr="000F513B">
        <w:rPr>
          <w:noProof/>
        </w:rPr>
        <w:drawing>
          <wp:inline distT="0" distB="0" distL="0" distR="0" wp14:anchorId="17EA1C41" wp14:editId="0B4A9620">
            <wp:extent cx="4617456" cy="6934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7693" cy="693455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FDE" w:rsidRDefault="00CC0FDE">
      <w:r>
        <w:separator/>
      </w:r>
    </w:p>
  </w:endnote>
  <w:endnote w:type="continuationSeparator" w:id="0">
    <w:p w:rsidR="00CC0FDE" w:rsidRDefault="00CC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9163A7">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FDE" w:rsidRDefault="00CC0FDE">
      <w:r>
        <w:separator/>
      </w:r>
    </w:p>
  </w:footnote>
  <w:footnote w:type="continuationSeparator" w:id="0">
    <w:p w:rsidR="00CC0FDE" w:rsidRDefault="00CC0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2AB004F4"/>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nsid w:val="7C947D04"/>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12"/>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A0812"/>
    <w:rsid w:val="001A0B64"/>
    <w:rsid w:val="001A272F"/>
    <w:rsid w:val="001C36A2"/>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7797C"/>
    <w:rsid w:val="0028539F"/>
    <w:rsid w:val="002A0D3D"/>
    <w:rsid w:val="002A5E6B"/>
    <w:rsid w:val="002A6B5E"/>
    <w:rsid w:val="002B0D8B"/>
    <w:rsid w:val="002C1BFC"/>
    <w:rsid w:val="002C26C0"/>
    <w:rsid w:val="002C7869"/>
    <w:rsid w:val="002E1D87"/>
    <w:rsid w:val="002E273E"/>
    <w:rsid w:val="002E276F"/>
    <w:rsid w:val="0030290A"/>
    <w:rsid w:val="0030300C"/>
    <w:rsid w:val="003061F1"/>
    <w:rsid w:val="00310197"/>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0FE1"/>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3AAD"/>
    <w:rsid w:val="006C44D6"/>
    <w:rsid w:val="006C5076"/>
    <w:rsid w:val="006C5CE1"/>
    <w:rsid w:val="006C7C35"/>
    <w:rsid w:val="006D084B"/>
    <w:rsid w:val="006D52D7"/>
    <w:rsid w:val="006D60F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55839"/>
    <w:rsid w:val="00871016"/>
    <w:rsid w:val="008773AE"/>
    <w:rsid w:val="008A5B3C"/>
    <w:rsid w:val="008A5CC0"/>
    <w:rsid w:val="008B3591"/>
    <w:rsid w:val="008B45D2"/>
    <w:rsid w:val="008D61D8"/>
    <w:rsid w:val="009001C8"/>
    <w:rsid w:val="00900482"/>
    <w:rsid w:val="00902463"/>
    <w:rsid w:val="0090630E"/>
    <w:rsid w:val="00911D39"/>
    <w:rsid w:val="009163A7"/>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C0FDE"/>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067"/>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ADB36-14E7-4712-87A8-0D5560C9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923</Words>
  <Characters>5266</Characters>
  <Application>Microsoft Office Word</Application>
  <DocSecurity>0</DocSecurity>
  <Lines>43</Lines>
  <Paragraphs>12</Paragraphs>
  <ScaleCrop>false</ScaleCrop>
  <Manager>經濟部</Manager>
  <Company>313160000G</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3</cp:revision>
  <cp:lastPrinted>2019-12-06T01:53:00Z</cp:lastPrinted>
  <dcterms:created xsi:type="dcterms:W3CDTF">2023-05-10T06:45:00Z</dcterms:created>
  <dcterms:modified xsi:type="dcterms:W3CDTF">2023-05-10T06:47:00Z</dcterms:modified>
  <cp:category>632</cp:category>
</cp:coreProperties>
</file>