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DACA" w14:textId="4F616018" w:rsidR="006A328F" w:rsidRDefault="00D97E14" w:rsidP="00D97E14">
      <w:pPr>
        <w:pStyle w:val="a3"/>
        <w:numPr>
          <w:ilvl w:val="0"/>
          <w:numId w:val="4"/>
        </w:numPr>
      </w:pPr>
      <w:r>
        <w:t xml:space="preserve">Классификация методов защиты информации. </w:t>
      </w:r>
      <w:r>
        <w:br/>
        <w:t>Классификация: правовые, организационные, инженерные (технические, информационные, физические)</w:t>
      </w:r>
    </w:p>
    <w:p w14:paraId="64324CB6" w14:textId="72785362" w:rsidR="00D97E14" w:rsidRDefault="00D97E14" w:rsidP="00D97E14">
      <w:pPr>
        <w:pStyle w:val="a3"/>
        <w:numPr>
          <w:ilvl w:val="0"/>
          <w:numId w:val="4"/>
        </w:numPr>
      </w:pPr>
      <w:r>
        <w:t xml:space="preserve">Классификация методов защиты информации: </w:t>
      </w:r>
      <w:r w:rsidR="004E10B4">
        <w:t>административные и ограничительные</w:t>
      </w:r>
    </w:p>
    <w:p w14:paraId="0D23D289" w14:textId="76DB723B" w:rsidR="004E10B4" w:rsidRDefault="004E10B4" w:rsidP="00D97E14">
      <w:pPr>
        <w:pStyle w:val="a3"/>
        <w:numPr>
          <w:ilvl w:val="0"/>
          <w:numId w:val="4"/>
        </w:numPr>
      </w:pPr>
      <w:r>
        <w:t>Организационно-административные методы защиты информации - комплекс административных и ограничительных мер, направленных на защиту информации путем регламентации деятельности персонала и порядка функционирования средств (систем).</w:t>
      </w:r>
    </w:p>
    <w:p w14:paraId="056475F5" w14:textId="1AA3F179" w:rsidR="004E10B4" w:rsidRDefault="004E10B4" w:rsidP="004E10B4">
      <w:pPr>
        <w:pStyle w:val="a3"/>
        <w:numPr>
          <w:ilvl w:val="0"/>
          <w:numId w:val="4"/>
        </w:numPr>
      </w:pPr>
      <w:r>
        <w:t>Состав организационно-распорядительных документов – перечень информации, подлежащий защите</w:t>
      </w:r>
      <w:r w:rsidRPr="004E10B4">
        <w:t xml:space="preserve">; </w:t>
      </w:r>
      <w:r>
        <w:t>документы, регламентирующие порядок обращения к защищённым данным</w:t>
      </w:r>
      <w:r w:rsidRPr="004E10B4">
        <w:t xml:space="preserve">; </w:t>
      </w:r>
      <w:r>
        <w:t>положения о структурных подразделениях предприятия</w:t>
      </w:r>
      <w:r w:rsidRPr="004E10B4">
        <w:t xml:space="preserve">; </w:t>
      </w:r>
      <w:r>
        <w:t>док-ты, регламентирующие взаим. предприятия со сторонними организациями по вопросам обмена информацией</w:t>
      </w:r>
      <w:r w:rsidRPr="004E10B4">
        <w:t xml:space="preserve">; </w:t>
      </w:r>
      <w:r>
        <w:t>док-ты, регламентирующие порядок эксплуатации автоматизированных систем предприятия</w:t>
      </w:r>
      <w:r w:rsidRPr="004E10B4">
        <w:t xml:space="preserve">; </w:t>
      </w:r>
      <w:r>
        <w:t>планы защиты автоматизированных систем предприятия</w:t>
      </w:r>
      <w:r w:rsidRPr="004E10B4">
        <w:t xml:space="preserve">; </w:t>
      </w:r>
      <w:r>
        <w:t>док-ты, регламентирующие порядок разработки, испытания и сдачи в экспл. ПО</w:t>
      </w:r>
      <w:r w:rsidRPr="004E10B4">
        <w:t xml:space="preserve">; </w:t>
      </w:r>
      <w:r>
        <w:t>док-ты, реглам. порядок закупки программных и аппаратных средств</w:t>
      </w:r>
      <w:r w:rsidRPr="004E10B4">
        <w:t xml:space="preserve">; </w:t>
      </w:r>
      <w:r>
        <w:t>док-ты, регламентирующие порядок эксплуатации техн. Средств связи и телекоммуникации.</w:t>
      </w:r>
    </w:p>
    <w:p w14:paraId="1E737BFC" w14:textId="2B4B7AC1" w:rsidR="004E10B4" w:rsidRDefault="004E10B4" w:rsidP="004E10B4">
      <w:pPr>
        <w:pStyle w:val="a3"/>
        <w:numPr>
          <w:ilvl w:val="0"/>
          <w:numId w:val="4"/>
        </w:numPr>
      </w:pPr>
      <w:r>
        <w:t>Что должна содержать маркировка носителей информации? Учётный номер</w:t>
      </w:r>
      <w:r w:rsidR="009E44E5">
        <w:t>, гриф секр, подпись</w:t>
      </w:r>
      <w:r>
        <w:t>, присвоенным владельцем сертификата.</w:t>
      </w:r>
    </w:p>
    <w:p w14:paraId="59F7A34A" w14:textId="4495DC45" w:rsidR="004E10B4" w:rsidRDefault="004E10B4" w:rsidP="004E10B4">
      <w:pPr>
        <w:pStyle w:val="a3"/>
        <w:numPr>
          <w:ilvl w:val="0"/>
          <w:numId w:val="4"/>
        </w:numPr>
      </w:pPr>
      <w:r>
        <w:t xml:space="preserve">Кто отвечает за соблюдение в организации организационных мер? </w:t>
      </w:r>
      <w:r w:rsidR="005A4643">
        <w:t>Н</w:t>
      </w:r>
      <w:r w:rsidR="005A4643" w:rsidRPr="005A4643">
        <w:t>а руководителе, начальнике службы безопасности (информационной безопасности), системном (сетевом) администраторе</w:t>
      </w:r>
    </w:p>
    <w:p w14:paraId="44302094" w14:textId="7528B7C6" w:rsidR="005A4643" w:rsidRDefault="005A4643" w:rsidP="004E10B4">
      <w:pPr>
        <w:pStyle w:val="a3"/>
        <w:numPr>
          <w:ilvl w:val="0"/>
          <w:numId w:val="4"/>
        </w:numPr>
      </w:pPr>
      <w:r>
        <w:t>Что такое «Политика безопасности». Совокупность документированных управленческих решении, направленных на защиту информации и ассоциированных с ней ресурсов.</w:t>
      </w:r>
    </w:p>
    <w:p w14:paraId="361F1F31" w14:textId="70F4897F" w:rsidR="005A4643" w:rsidRDefault="005A4643" w:rsidP="004E10B4">
      <w:pPr>
        <w:pStyle w:val="a3"/>
        <w:numPr>
          <w:ilvl w:val="0"/>
          <w:numId w:val="4"/>
        </w:numPr>
      </w:pPr>
      <w:r>
        <w:t xml:space="preserve">Базовая политика безопасности. В ней </w:t>
      </w:r>
      <w:r w:rsidRPr="005A4643">
        <w:t>определяются разрешенные и запрещенные действия, а также указываются необходимые средства управления в рамках реализуемой архитектуры безопасности</w:t>
      </w:r>
      <w:r>
        <w:t>.</w:t>
      </w:r>
    </w:p>
    <w:p w14:paraId="704BC46C" w14:textId="54C4B1A8" w:rsidR="005A4643" w:rsidRDefault="005A4643" w:rsidP="004E10B4">
      <w:pPr>
        <w:pStyle w:val="a3"/>
        <w:numPr>
          <w:ilvl w:val="0"/>
          <w:numId w:val="4"/>
        </w:numPr>
      </w:pPr>
      <w:r>
        <w:t>Понятие специализированных политик безопасности. Специализированные политики безопасности затрагивают значительное число пользователей или связаны с конкретными техническими областями. (прим: политика удалённого доступа)</w:t>
      </w:r>
    </w:p>
    <w:p w14:paraId="4DD23657" w14:textId="0335DECA" w:rsidR="005A4643" w:rsidRDefault="005A4643" w:rsidP="004E10B4">
      <w:pPr>
        <w:pStyle w:val="a3"/>
        <w:numPr>
          <w:ilvl w:val="0"/>
          <w:numId w:val="4"/>
        </w:numPr>
      </w:pPr>
      <w:r>
        <w:t>Политика безопасности допустимого использования устанавливает стандартные нормы безопасного использования компьютерного оборудования и сервисов в компании, а также соответствующих мер безопасности сотрудников для защиты корпоративных ресурсов и собственной информации.</w:t>
      </w:r>
    </w:p>
    <w:p w14:paraId="44B098CA" w14:textId="466B20E6" w:rsidR="005A4643" w:rsidRDefault="006216A7" w:rsidP="004E10B4">
      <w:pPr>
        <w:pStyle w:val="a3"/>
        <w:numPr>
          <w:ilvl w:val="0"/>
          <w:numId w:val="4"/>
        </w:numPr>
      </w:pPr>
      <w:r>
        <w:t>Политика удаленного доступа устанавливает стандартные нормы безопасного удалённого соединения любого хоста с сетью компании.</w:t>
      </w:r>
    </w:p>
    <w:p w14:paraId="16D9DFA3" w14:textId="3FFBA8EB" w:rsidR="006216A7" w:rsidRDefault="006216A7" w:rsidP="004E10B4">
      <w:pPr>
        <w:pStyle w:val="a3"/>
        <w:numPr>
          <w:ilvl w:val="0"/>
          <w:numId w:val="4"/>
        </w:numPr>
      </w:pPr>
      <w:r>
        <w:t>Понятие процедур безопасности. Определяют, как защитить ресурсы и каковы механизмы выполнения политики, т. е. как реализовывать политики безопасности.</w:t>
      </w:r>
    </w:p>
    <w:p w14:paraId="2CE0922B" w14:textId="77777777" w:rsidR="006216A7" w:rsidRDefault="006216A7" w:rsidP="006216A7">
      <w:pPr>
        <w:pStyle w:val="a3"/>
        <w:numPr>
          <w:ilvl w:val="0"/>
          <w:numId w:val="4"/>
        </w:numPr>
      </w:pPr>
      <w:r>
        <w:t>Принцип невозможности перехода в небезопасное состояние означает, что при любых обстоятельствах, в том числе нештатных, защитное средство либо полностью выполняет свои функции, либо полностью блокирует доступ.</w:t>
      </w:r>
    </w:p>
    <w:p w14:paraId="348C1B29" w14:textId="1B877909" w:rsidR="006216A7" w:rsidRDefault="006216A7" w:rsidP="006216A7">
      <w:pPr>
        <w:pStyle w:val="a3"/>
        <w:numPr>
          <w:ilvl w:val="0"/>
          <w:numId w:val="4"/>
        </w:numPr>
      </w:pPr>
      <w:r>
        <w:t xml:space="preserve">Принцип минимизации привилегий </w:t>
      </w:r>
      <w:r w:rsidRPr="006216A7">
        <w:t>принцип организации доступа к ресурсам, когда в тот или иной уровень абстракции от вычислительной среды, каждый модуль (такой, как процесс, пользователь или программа, которые мы рассматриваем) должны иметь доступ к такой информации и ресурсам, которые минимально необходимы для успешного выполнения его рабочей цели</w:t>
      </w:r>
      <w:r>
        <w:t>.</w:t>
      </w:r>
    </w:p>
    <w:p w14:paraId="373B0365" w14:textId="74656856" w:rsidR="006216A7" w:rsidRDefault="006216A7" w:rsidP="006216A7">
      <w:pPr>
        <w:pStyle w:val="a3"/>
        <w:numPr>
          <w:ilvl w:val="0"/>
          <w:numId w:val="4"/>
        </w:numPr>
      </w:pPr>
      <w:r>
        <w:t xml:space="preserve">Принцип разделения обязанностей. (можно пинать хуй) </w:t>
      </w:r>
      <w:r w:rsidRPr="006216A7">
        <w:t>ни один участник труда не имеет единоличного контроля над производством или заданием.</w:t>
      </w:r>
    </w:p>
    <w:p w14:paraId="7160AEAA" w14:textId="082A4888" w:rsidR="006216A7" w:rsidRDefault="006216A7" w:rsidP="006216A7">
      <w:pPr>
        <w:pStyle w:val="a3"/>
        <w:numPr>
          <w:ilvl w:val="0"/>
          <w:numId w:val="4"/>
        </w:numPr>
      </w:pPr>
      <w:r>
        <w:t xml:space="preserve">Принцип эшелонированности обороны. </w:t>
      </w:r>
      <w:r w:rsidRPr="006216A7">
        <w:t>это подход, который предполагает разделение информационной системы на несколько «эшелонов», каждый из которых имеет свои собственные меры безопасности.</w:t>
      </w:r>
      <w:r>
        <w:t xml:space="preserve"> Короче, система защиты </w:t>
      </w:r>
      <w:r w:rsidR="000F7E7D">
        <w:t>в несколько уровней</w:t>
      </w:r>
      <w:r>
        <w:t>.</w:t>
      </w:r>
    </w:p>
    <w:p w14:paraId="3319A8FB" w14:textId="3C542F1F" w:rsidR="006216A7" w:rsidRDefault="000F7E7D" w:rsidP="00543E3D">
      <w:pPr>
        <w:pStyle w:val="a3"/>
        <w:numPr>
          <w:ilvl w:val="0"/>
          <w:numId w:val="4"/>
        </w:numPr>
      </w:pPr>
      <w:r>
        <w:lastRenderedPageBreak/>
        <w:t>Принцип разнообразия защитных средств. П</w:t>
      </w:r>
      <w:r w:rsidRPr="000F7E7D">
        <w:t>редполагает создание различных по своему характеру оборонительных рубежей, чтобы от потенциального злоумышленника требовалось овладение разнообразными</w:t>
      </w:r>
      <w:r>
        <w:t xml:space="preserve"> техническими средствами.</w:t>
      </w:r>
    </w:p>
    <w:p w14:paraId="04A099F9" w14:textId="6CDCE243" w:rsidR="000F7E7D" w:rsidRDefault="000F7E7D" w:rsidP="00543E3D">
      <w:pPr>
        <w:pStyle w:val="a3"/>
        <w:numPr>
          <w:ilvl w:val="0"/>
          <w:numId w:val="4"/>
        </w:numPr>
      </w:pPr>
      <w:r>
        <w:t>Принцип простоты и управляемости информационной системы в целом и защитных средств в особенности. Только в простой системе можно проверить её работоспособность и слаженность механизмов, поэтому она должна быть простой в управлении.</w:t>
      </w:r>
    </w:p>
    <w:p w14:paraId="70E102F9" w14:textId="7F4717F8" w:rsidR="000F7E7D" w:rsidRDefault="000F7E7D" w:rsidP="00543E3D">
      <w:pPr>
        <w:pStyle w:val="a3"/>
        <w:numPr>
          <w:ilvl w:val="0"/>
          <w:numId w:val="4"/>
        </w:numPr>
      </w:pPr>
      <w:r>
        <w:t>Принцип всеобщей поддержки мер безопасности. Поддерживать меры безопасности обязан каждый сотрудник без исключения.</w:t>
      </w:r>
    </w:p>
    <w:p w14:paraId="656F702A" w14:textId="37A7EABE" w:rsidR="000F7E7D" w:rsidRDefault="000F7E7D" w:rsidP="003658A2">
      <w:pPr>
        <w:pStyle w:val="a3"/>
        <w:numPr>
          <w:ilvl w:val="0"/>
          <w:numId w:val="4"/>
        </w:numPr>
      </w:pPr>
      <w:r>
        <w:t xml:space="preserve">Принцип адекватности. От всего защититься не получится, </w:t>
      </w:r>
      <w:r w:rsidRPr="000F7E7D">
        <w:t>Методы защиты должны быть дифференцированы в зависимости от важности, частоты и вероятности возникновения угроз информационной безопасности</w:t>
      </w:r>
      <w:r>
        <w:t>. Для наименее важных можно принять риск.</w:t>
      </w:r>
    </w:p>
    <w:p w14:paraId="3FE54521" w14:textId="03EBC630" w:rsidR="000F7E7D" w:rsidRDefault="000F7E7D" w:rsidP="003658A2">
      <w:pPr>
        <w:pStyle w:val="a3"/>
        <w:numPr>
          <w:ilvl w:val="0"/>
          <w:numId w:val="4"/>
        </w:numPr>
      </w:pPr>
      <w:r>
        <w:t>Системность.</w:t>
      </w:r>
      <w:r w:rsidRPr="000F7E7D">
        <w:t xml:space="preserve"> </w:t>
      </w:r>
      <w:r>
        <w:t>Предполагает взаимосвязь процессов организации защиты информационных ресурсов, согласованное применение методов и средств защиты информационных ресурсов.</w:t>
      </w:r>
    </w:p>
    <w:p w14:paraId="071ECCC6" w14:textId="08DEDF57" w:rsidR="000F7E7D" w:rsidRDefault="000F7E7D" w:rsidP="003658A2">
      <w:pPr>
        <w:pStyle w:val="a3"/>
        <w:numPr>
          <w:ilvl w:val="0"/>
          <w:numId w:val="4"/>
        </w:numPr>
      </w:pPr>
      <w:r>
        <w:t xml:space="preserve">Прозрачность для легальных пользователей. Не усложнять слишком сильно доступ к ресурсу реальных пользователей (пример: </w:t>
      </w:r>
      <w:hyperlink r:id="rId5" w:history="1">
        <w:r w:rsidRPr="00EF2A52">
          <w:rPr>
            <w:rStyle w:val="a4"/>
          </w:rPr>
          <w:t>https://neal.fun/password-game/</w:t>
        </w:r>
      </w:hyperlink>
      <w:r w:rsidRPr="000F7E7D">
        <w:t>)</w:t>
      </w:r>
    </w:p>
    <w:p w14:paraId="163C395F" w14:textId="4047B181" w:rsidR="000F7E7D" w:rsidRDefault="000F7E7D" w:rsidP="003658A2">
      <w:pPr>
        <w:pStyle w:val="a3"/>
        <w:numPr>
          <w:ilvl w:val="0"/>
          <w:numId w:val="4"/>
        </w:numPr>
      </w:pPr>
      <w:r>
        <w:t>Равностойкость звеньев.</w:t>
      </w:r>
      <w:r w:rsidRPr="000F7E7D">
        <w:t xml:space="preserve"> </w:t>
      </w:r>
      <w:r>
        <w:t xml:space="preserve">Прочность системы обозначается стойкостью </w:t>
      </w:r>
      <w:r w:rsidR="000D23DF">
        <w:t>самого слабого звена. Увеличил стойкость одного звена в целом система стойкость не повысит. Поэтому все звенья защиты должны быть одинаково стойки.</w:t>
      </w:r>
    </w:p>
    <w:p w14:paraId="19717303" w14:textId="1B97FD5F" w:rsidR="000D23DF" w:rsidRDefault="000D23DF" w:rsidP="003658A2">
      <w:pPr>
        <w:pStyle w:val="a3"/>
        <w:numPr>
          <w:ilvl w:val="0"/>
          <w:numId w:val="4"/>
        </w:numPr>
      </w:pPr>
      <w:r>
        <w:t>Главные этапы построения политики безопасности:</w:t>
      </w:r>
    </w:p>
    <w:p w14:paraId="1CDF240A" w14:textId="77777777" w:rsidR="000D23DF" w:rsidRDefault="000D23DF" w:rsidP="000D23DF">
      <w:pPr>
        <w:pStyle w:val="p262"/>
        <w:numPr>
          <w:ilvl w:val="1"/>
          <w:numId w:val="4"/>
        </w:numPr>
        <w:spacing w:before="75" w:beforeAutospacing="0" w:after="0" w:afterAutospacing="0" w:line="300" w:lineRule="atLeast"/>
        <w:jc w:val="both"/>
        <w:rPr>
          <w:color w:val="000000"/>
        </w:rPr>
      </w:pPr>
      <w:r>
        <w:rPr>
          <w:rStyle w:val="ft94"/>
          <w:color w:val="000000"/>
        </w:rPr>
        <w:t>обследование информационной системы на предмет установления организационной и информационной структуры и угроз безопасности информации;</w:t>
      </w:r>
    </w:p>
    <w:p w14:paraId="37764756" w14:textId="16792DDB" w:rsidR="000D23DF" w:rsidRDefault="000D23DF" w:rsidP="000D23DF">
      <w:pPr>
        <w:pStyle w:val="p231"/>
        <w:numPr>
          <w:ilvl w:val="1"/>
          <w:numId w:val="4"/>
        </w:numPr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выбор и установка средств защиты;</w:t>
      </w:r>
    </w:p>
    <w:p w14:paraId="4F9B6E75" w14:textId="0102D7B1" w:rsidR="000D23DF" w:rsidRDefault="000D23DF" w:rsidP="000D23DF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подготовка персонала работе со средствами защиты;</w:t>
      </w:r>
    </w:p>
    <w:p w14:paraId="18E94B88" w14:textId="6519445E" w:rsidR="000D23DF" w:rsidRDefault="000D23DF" w:rsidP="000D23DF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организация обслуживания по вопросам информационной безопасности;</w:t>
      </w:r>
    </w:p>
    <w:p w14:paraId="30DFDB03" w14:textId="70FE4C11" w:rsidR="000D23DF" w:rsidRDefault="000D23DF" w:rsidP="000D23DF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 xml:space="preserve">создание системы периодического контроля информационной безопасности </w:t>
      </w:r>
      <w:r w:rsidRPr="000D23DF">
        <w:rPr>
          <w:color w:val="000000"/>
        </w:rPr>
        <w:t>ИС.</w:t>
      </w:r>
    </w:p>
    <w:p w14:paraId="66B91BCA" w14:textId="13B1CA82" w:rsidR="000D23DF" w:rsidRDefault="000D23DF" w:rsidP="000D23DF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Определения сами допишите!</w:t>
      </w:r>
    </w:p>
    <w:p w14:paraId="26B28BC2" w14:textId="466FA793" w:rsidR="00C53943" w:rsidRDefault="00A9439A" w:rsidP="000D23DF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hyperlink r:id="rId6" w:history="1">
        <w:r w:rsidR="00C53943" w:rsidRPr="0086054E">
          <w:rPr>
            <w:rStyle w:val="a4"/>
          </w:rPr>
          <w:t>https://studfile.net/preview/1670</w:t>
        </w:r>
        <w:r w:rsidR="00C53943" w:rsidRPr="0086054E">
          <w:rPr>
            <w:rStyle w:val="a4"/>
          </w:rPr>
          <w:t>7</w:t>
        </w:r>
        <w:r w:rsidR="00C53943" w:rsidRPr="0086054E">
          <w:rPr>
            <w:rStyle w:val="a4"/>
          </w:rPr>
          <w:t>525/page:8/</w:t>
        </w:r>
      </w:hyperlink>
    </w:p>
    <w:p w14:paraId="26A82B05" w14:textId="77A53610" w:rsidR="00C53943" w:rsidRPr="00996407" w:rsidRDefault="00996407" w:rsidP="000D23DF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РУОИДНА</w:t>
      </w:r>
      <w:r w:rsidR="00A9439A">
        <w:rPr>
          <w:color w:val="000000"/>
        </w:rPr>
        <w:t xml:space="preserve"> ЛТЬБЯ</w:t>
      </w:r>
    </w:p>
    <w:sectPr w:rsidR="00C53943" w:rsidRPr="0099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6F"/>
    <w:multiLevelType w:val="hybridMultilevel"/>
    <w:tmpl w:val="E894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1287"/>
    <w:multiLevelType w:val="hybridMultilevel"/>
    <w:tmpl w:val="3BD0E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645"/>
    <w:multiLevelType w:val="hybridMultilevel"/>
    <w:tmpl w:val="7F94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37EA0"/>
    <w:multiLevelType w:val="hybridMultilevel"/>
    <w:tmpl w:val="4F0E1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71"/>
    <w:rsid w:val="000D23DF"/>
    <w:rsid w:val="000F7E7D"/>
    <w:rsid w:val="00105B71"/>
    <w:rsid w:val="002C2A7E"/>
    <w:rsid w:val="00300990"/>
    <w:rsid w:val="004E10B4"/>
    <w:rsid w:val="005A4643"/>
    <w:rsid w:val="006216A7"/>
    <w:rsid w:val="006A328F"/>
    <w:rsid w:val="007A6B3D"/>
    <w:rsid w:val="00996407"/>
    <w:rsid w:val="009E44E5"/>
    <w:rsid w:val="00A9439A"/>
    <w:rsid w:val="00AF4A93"/>
    <w:rsid w:val="00BA23B3"/>
    <w:rsid w:val="00C53943"/>
    <w:rsid w:val="00CC5C30"/>
    <w:rsid w:val="00D70F48"/>
    <w:rsid w:val="00D91198"/>
    <w:rsid w:val="00D97E14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B871"/>
  <w15:chartTrackingRefBased/>
  <w15:docId w15:val="{DB338826-D5A8-447C-B7D4-1A2FB376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7E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E7D"/>
    <w:rPr>
      <w:color w:val="605E5C"/>
      <w:shd w:val="clear" w:color="auto" w:fill="E1DFDD"/>
    </w:rPr>
  </w:style>
  <w:style w:type="paragraph" w:customStyle="1" w:styleId="p262">
    <w:name w:val="p262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0D23DF"/>
  </w:style>
  <w:style w:type="paragraph" w:customStyle="1" w:styleId="p231">
    <w:name w:val="p231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0D23DF"/>
  </w:style>
  <w:style w:type="character" w:customStyle="1" w:styleId="ft96">
    <w:name w:val="ft96"/>
    <w:basedOn w:val="a0"/>
    <w:rsid w:val="000D23DF"/>
  </w:style>
  <w:style w:type="paragraph" w:customStyle="1" w:styleId="p228">
    <w:name w:val="p228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rsid w:val="000D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9E4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39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16707525/page:8/" TargetMode="External"/><Relationship Id="rId5" Type="http://schemas.openxmlformats.org/officeDocument/2006/relationships/hyperlink" Target="https://neal.fun/password-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6</cp:revision>
  <dcterms:created xsi:type="dcterms:W3CDTF">2024-09-26T19:20:00Z</dcterms:created>
  <dcterms:modified xsi:type="dcterms:W3CDTF">2024-10-11T14:04:00Z</dcterms:modified>
</cp:coreProperties>
</file>