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DB3" w:rsidRPr="00B57DB3" w:rsidRDefault="00B57DB3" w:rsidP="00B57DB3">
      <w:pPr>
        <w:pStyle w:val="Headings"/>
        <w:tabs>
          <w:tab w:val="left" w:pos="740"/>
          <w:tab w:val="left" w:pos="1000"/>
        </w:tabs>
        <w:spacing w:after="120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Chapter </w:t>
      </w:r>
      <w:r w:rsidR="001C703E">
        <w:rPr>
          <w:rFonts w:ascii="Calibri" w:hAnsi="Calibri"/>
          <w:b/>
          <w:sz w:val="24"/>
          <w:szCs w:val="24"/>
        </w:rPr>
        <w:t>3: JOSEPH</w:t>
      </w:r>
      <w:r w:rsidR="00F03753">
        <w:rPr>
          <w:rFonts w:ascii="Calibri" w:hAnsi="Calibri"/>
          <w:b/>
          <w:sz w:val="24"/>
          <w:szCs w:val="24"/>
        </w:rPr>
        <w:t xml:space="preserve"> –</w:t>
      </w:r>
      <w:r w:rsidR="001C703E">
        <w:rPr>
          <w:rFonts w:ascii="Calibri" w:hAnsi="Calibri"/>
          <w:b/>
          <w:sz w:val="24"/>
          <w:szCs w:val="24"/>
        </w:rPr>
        <w:t xml:space="preserve"> FROM SLAVE TO DEPUTY PHARAOH</w:t>
      </w:r>
    </w:p>
    <w:p w:rsidR="00B57DB3" w:rsidRDefault="00B57DB3" w:rsidP="00F94007">
      <w:pPr>
        <w:pStyle w:val="Headings"/>
        <w:tabs>
          <w:tab w:val="left" w:pos="740"/>
          <w:tab w:val="left" w:pos="1000"/>
        </w:tabs>
        <w:spacing w:after="120"/>
        <w:jc w:val="both"/>
        <w:rPr>
          <w:rFonts w:ascii="Calibri" w:hAnsi="Calibri"/>
          <w:b/>
        </w:rPr>
      </w:pPr>
    </w:p>
    <w:p w:rsidR="008E488F" w:rsidRPr="00BE65C9" w:rsidRDefault="008E488F" w:rsidP="008E488F">
      <w:pPr>
        <w:widowControl w:val="0"/>
        <w:tabs>
          <w:tab w:val="left" w:pos="740"/>
          <w:tab w:val="left" w:pos="100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 w:cs="GoudyStd"/>
          <w:color w:val="000000"/>
        </w:rPr>
      </w:pPr>
      <w:r w:rsidRPr="00BE65C9">
        <w:rPr>
          <w:rFonts w:ascii="Calibri" w:hAnsi="Calibri" w:cs="Avenir-Light"/>
          <w:b/>
          <w:caps/>
          <w:color w:val="560000"/>
          <w:spacing w:val="17"/>
        </w:rPr>
        <w:t>Icebreaker Question</w:t>
      </w:r>
      <w:r w:rsidRPr="00BE65C9">
        <w:rPr>
          <w:rFonts w:ascii="Calibri" w:hAnsi="Calibri" w:cs="Avenir-Light"/>
          <w:caps/>
          <w:color w:val="560000"/>
          <w:spacing w:val="17"/>
        </w:rPr>
        <w:t xml:space="preserve">: </w:t>
      </w:r>
      <w:r w:rsidRPr="00BE65C9">
        <w:rPr>
          <w:rFonts w:ascii="Calibri" w:hAnsi="Calibri" w:cs="GoudyStd"/>
          <w:color w:val="000000"/>
        </w:rPr>
        <w:t xml:space="preserve">What’s the best promotion you ever received?  How did you earn it? </w:t>
      </w:r>
    </w:p>
    <w:p w:rsidR="00292241" w:rsidRPr="00292241" w:rsidRDefault="004D0604" w:rsidP="00292241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 w:cs="GoudyStd"/>
          <w:color w:val="000000"/>
        </w:rPr>
      </w:pPr>
      <w:r w:rsidRPr="00292241">
        <w:rPr>
          <w:rFonts w:ascii="Calibri" w:hAnsi="Calibri" w:cs="GoudyStd"/>
          <w:color w:val="000000"/>
        </w:rPr>
        <w:t>Jacob’s tendency toward</w:t>
      </w:r>
      <w:r w:rsidR="008E488F" w:rsidRPr="00292241">
        <w:rPr>
          <w:rFonts w:ascii="Calibri" w:hAnsi="Calibri" w:cs="GoudyStd"/>
          <w:color w:val="000000"/>
        </w:rPr>
        <w:t xml:space="preserve"> favoritism</w:t>
      </w:r>
      <w:r w:rsidRPr="00292241">
        <w:rPr>
          <w:rFonts w:ascii="Calibri" w:hAnsi="Calibri" w:cs="GoudyStd"/>
          <w:color w:val="000000"/>
        </w:rPr>
        <w:t xml:space="preserve"> was passed down from his own parents and contributed to</w:t>
      </w:r>
      <w:r w:rsidR="00292241">
        <w:rPr>
          <w:rFonts w:ascii="Calibri" w:hAnsi="Calibri" w:cs="GoudyStd"/>
          <w:color w:val="000000"/>
        </w:rPr>
        <w:t xml:space="preserve"> his son</w:t>
      </w:r>
      <w:r w:rsidRPr="00292241">
        <w:rPr>
          <w:rFonts w:ascii="Calibri" w:hAnsi="Calibri" w:cs="GoudyStd"/>
          <w:color w:val="000000"/>
        </w:rPr>
        <w:t xml:space="preserve"> Joseph’s alienation and betrayal</w:t>
      </w:r>
      <w:r w:rsidR="008E488F" w:rsidRPr="00292241">
        <w:rPr>
          <w:rFonts w:ascii="Calibri" w:hAnsi="Calibri" w:cs="GoudyStd"/>
          <w:color w:val="000000"/>
        </w:rPr>
        <w:t xml:space="preserve">. What are some practical lessons families can learn from their stories? Are there any “family history” issues you need to overcome or avoid? Any </w:t>
      </w:r>
      <w:r w:rsidR="0032749A">
        <w:rPr>
          <w:rFonts w:ascii="Calibri" w:hAnsi="Calibri" w:cs="GoudyStd"/>
          <w:color w:val="000000"/>
        </w:rPr>
        <w:t>item</w:t>
      </w:r>
      <w:r w:rsidR="007B4DD6">
        <w:rPr>
          <w:rFonts w:ascii="Calibri" w:hAnsi="Calibri" w:cs="GoudyStd"/>
          <w:color w:val="000000"/>
        </w:rPr>
        <w:t>s</w:t>
      </w:r>
      <w:r w:rsidR="008E488F" w:rsidRPr="00292241">
        <w:rPr>
          <w:rFonts w:ascii="Calibri" w:hAnsi="Calibri" w:cs="GoudyStd"/>
          <w:color w:val="000000"/>
        </w:rPr>
        <w:t xml:space="preserve"> you want to preserve for your family? </w:t>
      </w:r>
      <w:r w:rsidR="007B4DD6">
        <w:rPr>
          <w:rFonts w:ascii="Calibri" w:hAnsi="Calibri" w:cs="GoudyStd"/>
          <w:color w:val="000000"/>
        </w:rPr>
        <w:t>Perhaps there’s</w:t>
      </w:r>
      <w:r w:rsidR="008E488F" w:rsidRPr="00292241">
        <w:rPr>
          <w:rFonts w:ascii="Calibri" w:hAnsi="Calibri" w:cs="GoudyStd"/>
          <w:color w:val="000000"/>
        </w:rPr>
        <w:t xml:space="preserve"> a “victory” story </w:t>
      </w:r>
      <w:r w:rsidR="007B4DD6">
        <w:rPr>
          <w:rFonts w:ascii="Calibri" w:hAnsi="Calibri" w:cs="GoudyStd"/>
          <w:color w:val="000000"/>
        </w:rPr>
        <w:t>you’d like to share.</w:t>
      </w:r>
    </w:p>
    <w:p w:rsidR="00292241" w:rsidRDefault="00292241" w:rsidP="008E488F">
      <w:pPr>
        <w:widowControl w:val="0"/>
        <w:tabs>
          <w:tab w:val="left" w:pos="720"/>
        </w:tabs>
        <w:autoSpaceDE w:val="0"/>
        <w:autoSpaceDN w:val="0"/>
        <w:adjustRightInd w:val="0"/>
        <w:spacing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</w:p>
    <w:p w:rsidR="008E488F" w:rsidRPr="00BE65C9" w:rsidRDefault="008E488F" w:rsidP="008E488F">
      <w:pPr>
        <w:widowControl w:val="0"/>
        <w:tabs>
          <w:tab w:val="left" w:pos="720"/>
        </w:tabs>
        <w:autoSpaceDE w:val="0"/>
        <w:autoSpaceDN w:val="0"/>
        <w:adjustRightInd w:val="0"/>
        <w:spacing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 w:rsidRPr="00BE65C9">
        <w:rPr>
          <w:rFonts w:ascii="Calibri" w:hAnsi="Calibri" w:cs="GoudyStd"/>
          <w:color w:val="000000"/>
        </w:rPr>
        <w:t>2.</w:t>
      </w:r>
      <w:r w:rsidRPr="00BE65C9">
        <w:rPr>
          <w:rFonts w:ascii="Calibri" w:hAnsi="Calibri" w:cs="GoudyStd"/>
          <w:color w:val="000000"/>
        </w:rPr>
        <w:tab/>
        <w:t xml:space="preserve">As a teen, Joseph had two dreams that indicated he would one day rule over his brothers. </w:t>
      </w:r>
      <w:r w:rsidR="0021482E">
        <w:rPr>
          <w:rFonts w:ascii="Calibri" w:hAnsi="Calibri" w:cs="GoudyStd"/>
          <w:color w:val="000000"/>
        </w:rPr>
        <w:t>Discuss</w:t>
      </w:r>
      <w:r w:rsidRPr="00BE65C9">
        <w:rPr>
          <w:rFonts w:ascii="Calibri" w:hAnsi="Calibri" w:cs="GoudyStd"/>
          <w:color w:val="000000"/>
        </w:rPr>
        <w:t xml:space="preserve"> Joseph’s character qualities that demonstrate why he was God’s choice for a leader. Which of these character qualities are important in a leader today?  </w:t>
      </w:r>
    </w:p>
    <w:p w:rsidR="00292241" w:rsidRDefault="00292241" w:rsidP="008E488F">
      <w:pPr>
        <w:widowControl w:val="0"/>
        <w:tabs>
          <w:tab w:val="left" w:pos="720"/>
        </w:tabs>
        <w:autoSpaceDE w:val="0"/>
        <w:autoSpaceDN w:val="0"/>
        <w:adjustRightInd w:val="0"/>
        <w:spacing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</w:p>
    <w:p w:rsidR="008E488F" w:rsidRPr="00BE65C9" w:rsidRDefault="00292241" w:rsidP="008E488F">
      <w:pPr>
        <w:widowControl w:val="0"/>
        <w:tabs>
          <w:tab w:val="left" w:pos="720"/>
        </w:tabs>
        <w:autoSpaceDE w:val="0"/>
        <w:autoSpaceDN w:val="0"/>
        <w:adjustRightInd w:val="0"/>
        <w:spacing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3</w:t>
      </w:r>
      <w:r w:rsidR="008E488F" w:rsidRPr="00BE65C9">
        <w:rPr>
          <w:rFonts w:ascii="Calibri" w:hAnsi="Calibri" w:cs="GoudyStd"/>
          <w:color w:val="000000"/>
        </w:rPr>
        <w:t>.</w:t>
      </w:r>
      <w:r w:rsidR="008E488F" w:rsidRPr="00BE65C9">
        <w:rPr>
          <w:rFonts w:ascii="Calibri" w:hAnsi="Calibri" w:cs="GoudyStd"/>
          <w:color w:val="000000"/>
        </w:rPr>
        <w:tab/>
        <w:t xml:space="preserve">What </w:t>
      </w:r>
      <w:r w:rsidR="004D0604">
        <w:rPr>
          <w:rFonts w:ascii="Calibri" w:hAnsi="Calibri" w:cs="GoudyStd"/>
          <w:color w:val="000000"/>
        </w:rPr>
        <w:t xml:space="preserve">positive impact did Joseph’s godly character have on those he worked under? </w:t>
      </w:r>
      <w:r w:rsidR="008E488F" w:rsidRPr="00BE65C9">
        <w:rPr>
          <w:rFonts w:ascii="Calibri" w:hAnsi="Calibri" w:cs="GoudyStd"/>
          <w:color w:val="000000"/>
        </w:rPr>
        <w:t xml:space="preserve"> How </w:t>
      </w:r>
      <w:r w:rsidR="00CC52C7">
        <w:rPr>
          <w:rFonts w:ascii="Calibri" w:hAnsi="Calibri" w:cs="GoudyStd"/>
          <w:color w:val="000000"/>
        </w:rPr>
        <w:t xml:space="preserve">might your workplace </w:t>
      </w:r>
      <w:r>
        <w:rPr>
          <w:rFonts w:ascii="Calibri" w:hAnsi="Calibri" w:cs="GoudyStd"/>
          <w:color w:val="000000"/>
        </w:rPr>
        <w:t>prosper under the influence of godly character</w:t>
      </w:r>
      <w:r w:rsidR="008E488F" w:rsidRPr="00BE65C9">
        <w:rPr>
          <w:rFonts w:ascii="Calibri" w:hAnsi="Calibri" w:cs="GoudyStd"/>
          <w:color w:val="000000"/>
        </w:rPr>
        <w:t>?</w:t>
      </w:r>
    </w:p>
    <w:p w:rsidR="00292241" w:rsidRDefault="00292241" w:rsidP="008E488F">
      <w:pPr>
        <w:widowControl w:val="0"/>
        <w:tabs>
          <w:tab w:val="left" w:pos="720"/>
        </w:tabs>
        <w:autoSpaceDE w:val="0"/>
        <w:autoSpaceDN w:val="0"/>
        <w:adjustRightInd w:val="0"/>
        <w:spacing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</w:p>
    <w:p w:rsidR="008E488F" w:rsidRPr="00BE65C9" w:rsidRDefault="00292241" w:rsidP="008E488F">
      <w:pPr>
        <w:widowControl w:val="0"/>
        <w:tabs>
          <w:tab w:val="left" w:pos="720"/>
        </w:tabs>
        <w:autoSpaceDE w:val="0"/>
        <w:autoSpaceDN w:val="0"/>
        <w:adjustRightInd w:val="0"/>
        <w:spacing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4</w:t>
      </w:r>
      <w:r w:rsidR="008E488F" w:rsidRPr="00BE65C9">
        <w:rPr>
          <w:rFonts w:ascii="Calibri" w:hAnsi="Calibri" w:cs="GoudyStd"/>
          <w:color w:val="000000"/>
        </w:rPr>
        <w:t>.</w:t>
      </w:r>
      <w:r w:rsidR="008E488F" w:rsidRPr="00BE65C9">
        <w:rPr>
          <w:rFonts w:ascii="Calibri" w:hAnsi="Calibri" w:cs="GoudyStd"/>
          <w:color w:val="000000"/>
        </w:rPr>
        <w:tab/>
        <w:t xml:space="preserve">List the injustices Joseph suffered. What sustained him?  </w:t>
      </w:r>
      <w:r>
        <w:rPr>
          <w:rFonts w:ascii="Calibri" w:hAnsi="Calibri" w:cs="GoudyStd"/>
          <w:color w:val="000000"/>
        </w:rPr>
        <w:t>Have you ever</w:t>
      </w:r>
      <w:r w:rsidR="008E488F" w:rsidRPr="00BE65C9">
        <w:rPr>
          <w:rFonts w:ascii="Calibri" w:hAnsi="Calibri" w:cs="GoudyStd"/>
          <w:color w:val="000000"/>
        </w:rPr>
        <w:t xml:space="preserve"> suffered unjustly for doing the right thing</w:t>
      </w:r>
      <w:r>
        <w:rPr>
          <w:rFonts w:ascii="Calibri" w:hAnsi="Calibri" w:cs="GoudyStd"/>
          <w:color w:val="000000"/>
        </w:rPr>
        <w:t>?</w:t>
      </w:r>
      <w:r w:rsidR="008E488F" w:rsidRPr="00BE65C9">
        <w:rPr>
          <w:rFonts w:ascii="Calibri" w:hAnsi="Calibri" w:cs="GoudyStd"/>
          <w:color w:val="000000"/>
        </w:rPr>
        <w:t xml:space="preserve"> </w:t>
      </w:r>
      <w:r>
        <w:rPr>
          <w:rFonts w:ascii="Calibri" w:hAnsi="Calibri" w:cs="GoudyStd"/>
          <w:color w:val="000000"/>
        </w:rPr>
        <w:t xml:space="preserve"> If so, w</w:t>
      </w:r>
      <w:r w:rsidR="008E488F" w:rsidRPr="00BE65C9">
        <w:rPr>
          <w:rFonts w:ascii="Calibri" w:hAnsi="Calibri" w:cs="GoudyStd"/>
          <w:color w:val="000000"/>
        </w:rPr>
        <w:t xml:space="preserve">hat sustained you?  </w:t>
      </w:r>
    </w:p>
    <w:p w:rsidR="00292241" w:rsidRDefault="00292241" w:rsidP="008E488F">
      <w:pPr>
        <w:widowControl w:val="0"/>
        <w:tabs>
          <w:tab w:val="left" w:pos="720"/>
        </w:tabs>
        <w:autoSpaceDE w:val="0"/>
        <w:autoSpaceDN w:val="0"/>
        <w:adjustRightInd w:val="0"/>
        <w:spacing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</w:p>
    <w:p w:rsidR="008E488F" w:rsidRPr="00BE65C9" w:rsidRDefault="00292241" w:rsidP="008E488F">
      <w:pPr>
        <w:widowControl w:val="0"/>
        <w:tabs>
          <w:tab w:val="left" w:pos="720"/>
        </w:tabs>
        <w:autoSpaceDE w:val="0"/>
        <w:autoSpaceDN w:val="0"/>
        <w:adjustRightInd w:val="0"/>
        <w:spacing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5</w:t>
      </w:r>
      <w:r w:rsidR="008E488F" w:rsidRPr="00BE65C9">
        <w:rPr>
          <w:rFonts w:ascii="Calibri" w:hAnsi="Calibri" w:cs="GoudyStd"/>
          <w:color w:val="000000"/>
        </w:rPr>
        <w:t>.</w:t>
      </w:r>
      <w:r w:rsidR="008E488F" w:rsidRPr="00BE65C9">
        <w:rPr>
          <w:rFonts w:ascii="Calibri" w:hAnsi="Calibri" w:cs="GoudyStd"/>
          <w:color w:val="000000"/>
        </w:rPr>
        <w:tab/>
        <w:t xml:space="preserve">Twenty years after his brothers sold him into slavery, they came to Joseph to buy grain. Do you see evidence they had changed over the years?  </w:t>
      </w:r>
    </w:p>
    <w:p w:rsidR="00292241" w:rsidRDefault="00292241" w:rsidP="008E488F">
      <w:pPr>
        <w:widowControl w:val="0"/>
        <w:tabs>
          <w:tab w:val="left" w:pos="720"/>
        </w:tabs>
        <w:autoSpaceDE w:val="0"/>
        <w:autoSpaceDN w:val="0"/>
        <w:adjustRightInd w:val="0"/>
        <w:spacing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</w:p>
    <w:p w:rsidR="008E488F" w:rsidRPr="00BE65C9" w:rsidRDefault="00292241" w:rsidP="008E488F">
      <w:pPr>
        <w:widowControl w:val="0"/>
        <w:tabs>
          <w:tab w:val="left" w:pos="720"/>
        </w:tabs>
        <w:autoSpaceDE w:val="0"/>
        <w:autoSpaceDN w:val="0"/>
        <w:adjustRightInd w:val="0"/>
        <w:spacing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6</w:t>
      </w:r>
      <w:r w:rsidR="008E488F" w:rsidRPr="00BE65C9">
        <w:rPr>
          <w:rFonts w:ascii="Calibri" w:hAnsi="Calibri" w:cs="GoudyStd"/>
          <w:color w:val="000000"/>
        </w:rPr>
        <w:t>.</w:t>
      </w:r>
      <w:r w:rsidR="008E488F" w:rsidRPr="00BE65C9">
        <w:rPr>
          <w:rFonts w:ascii="Calibri" w:hAnsi="Calibri" w:cs="GoudyStd"/>
          <w:color w:val="000000"/>
        </w:rPr>
        <w:tab/>
      </w:r>
      <w:r>
        <w:rPr>
          <w:rFonts w:ascii="Calibri" w:hAnsi="Calibri" w:cs="GoudyStd"/>
          <w:color w:val="000000"/>
        </w:rPr>
        <w:t>How was it possible for Joseph to forgive his brothers</w:t>
      </w:r>
      <w:r w:rsidR="008E488F" w:rsidRPr="00BE65C9">
        <w:rPr>
          <w:rFonts w:ascii="Calibri" w:hAnsi="Calibri" w:cs="GoudyStd"/>
          <w:color w:val="000000"/>
        </w:rPr>
        <w:t xml:space="preserve">? </w:t>
      </w:r>
      <w:r>
        <w:rPr>
          <w:rFonts w:ascii="Calibri" w:hAnsi="Calibri" w:cs="GoudyStd"/>
          <w:color w:val="000000"/>
        </w:rPr>
        <w:t xml:space="preserve"> Why do you think he chose to do it the way he did?</w:t>
      </w:r>
      <w:r w:rsidR="008E488F" w:rsidRPr="00BE65C9">
        <w:rPr>
          <w:rFonts w:ascii="Calibri" w:hAnsi="Calibri" w:cs="GoudyStd"/>
          <w:color w:val="000000"/>
        </w:rPr>
        <w:t xml:space="preserve"> </w:t>
      </w:r>
    </w:p>
    <w:p w:rsidR="00292241" w:rsidRDefault="00292241" w:rsidP="008E488F">
      <w:pPr>
        <w:widowControl w:val="0"/>
        <w:tabs>
          <w:tab w:val="left" w:pos="720"/>
        </w:tabs>
        <w:autoSpaceDE w:val="0"/>
        <w:autoSpaceDN w:val="0"/>
        <w:adjustRightInd w:val="0"/>
        <w:spacing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</w:p>
    <w:p w:rsidR="008E488F" w:rsidRDefault="00292241" w:rsidP="008E488F">
      <w:pPr>
        <w:widowControl w:val="0"/>
        <w:tabs>
          <w:tab w:val="left" w:pos="720"/>
        </w:tabs>
        <w:autoSpaceDE w:val="0"/>
        <w:autoSpaceDN w:val="0"/>
        <w:adjustRightInd w:val="0"/>
        <w:spacing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7</w:t>
      </w:r>
      <w:r w:rsidR="008E488F" w:rsidRPr="00BE65C9">
        <w:rPr>
          <w:rFonts w:ascii="Calibri" w:hAnsi="Calibri" w:cs="GoudyStd"/>
          <w:color w:val="000000"/>
        </w:rPr>
        <w:t>.</w:t>
      </w:r>
      <w:r w:rsidR="008E488F" w:rsidRPr="00BE65C9">
        <w:rPr>
          <w:rFonts w:ascii="Calibri" w:hAnsi="Calibri" w:cs="GoudyStd"/>
          <w:color w:val="000000"/>
        </w:rPr>
        <w:tab/>
        <w:t xml:space="preserve">Ponder the whole life story of Joseph. As a group, </w:t>
      </w:r>
      <w:r w:rsidR="0021482E">
        <w:rPr>
          <w:rFonts w:ascii="Calibri" w:hAnsi="Calibri" w:cs="GoudyStd"/>
          <w:color w:val="000000"/>
        </w:rPr>
        <w:t>discuss</w:t>
      </w:r>
      <w:r w:rsidR="008E488F" w:rsidRPr="00BE65C9">
        <w:rPr>
          <w:rFonts w:ascii="Calibri" w:hAnsi="Calibri" w:cs="GoudyStd"/>
          <w:color w:val="000000"/>
        </w:rPr>
        <w:t xml:space="preserve"> the ways God’s sovereignty came to light. How does God’s sovereignty impact your personal faith in Him?</w:t>
      </w:r>
    </w:p>
    <w:p w:rsidR="00292241" w:rsidRDefault="00292241" w:rsidP="008E488F">
      <w:pPr>
        <w:widowControl w:val="0"/>
        <w:tabs>
          <w:tab w:val="left" w:pos="720"/>
        </w:tabs>
        <w:autoSpaceDE w:val="0"/>
        <w:autoSpaceDN w:val="0"/>
        <w:adjustRightInd w:val="0"/>
        <w:spacing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</w:p>
    <w:p w:rsidR="004D0604" w:rsidRPr="00BE65C9" w:rsidRDefault="00292241" w:rsidP="008E488F">
      <w:pPr>
        <w:widowControl w:val="0"/>
        <w:tabs>
          <w:tab w:val="left" w:pos="720"/>
        </w:tabs>
        <w:autoSpaceDE w:val="0"/>
        <w:autoSpaceDN w:val="0"/>
        <w:adjustRightInd w:val="0"/>
        <w:spacing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8</w:t>
      </w:r>
      <w:r w:rsidR="004D0604">
        <w:rPr>
          <w:rFonts w:ascii="Calibri" w:hAnsi="Calibri" w:cs="GoudyStd"/>
          <w:color w:val="000000"/>
        </w:rPr>
        <w:t xml:space="preserve">. </w:t>
      </w:r>
      <w:r w:rsidR="004D0604">
        <w:rPr>
          <w:rFonts w:ascii="Calibri" w:hAnsi="Calibri" w:cs="GoudyStd"/>
          <w:color w:val="000000"/>
        </w:rPr>
        <w:tab/>
        <w:t>Is there anything you’re struggling with that is testing your faith in God’s sovereignty? If comfortable, share with your group how they can pray for you in this area.</w:t>
      </w:r>
    </w:p>
    <w:p w:rsidR="00F03753" w:rsidRDefault="00F03753" w:rsidP="008E488F">
      <w:pPr>
        <w:widowControl w:val="0"/>
        <w:tabs>
          <w:tab w:val="left" w:pos="740"/>
          <w:tab w:val="left" w:pos="100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 w:cs="GoudyStd"/>
          <w:color w:val="000000"/>
        </w:rPr>
      </w:pPr>
    </w:p>
    <w:p w:rsidR="0098224E" w:rsidRPr="0098224E" w:rsidRDefault="008E488F" w:rsidP="007B4DD6">
      <w:pPr>
        <w:widowControl w:val="0"/>
        <w:tabs>
          <w:tab w:val="left" w:pos="740"/>
          <w:tab w:val="left" w:pos="1000"/>
        </w:tabs>
        <w:autoSpaceDE w:val="0"/>
        <w:autoSpaceDN w:val="0"/>
        <w:adjustRightInd w:val="0"/>
        <w:spacing w:line="280" w:lineRule="atLeast"/>
        <w:jc w:val="both"/>
        <w:textAlignment w:val="center"/>
      </w:pPr>
      <w:r w:rsidRPr="00BE65C9">
        <w:rPr>
          <w:rFonts w:ascii="Calibri" w:hAnsi="Calibri" w:cs="GoudyStd"/>
          <w:color w:val="000000"/>
        </w:rPr>
        <w:t>In the time remaining ask your group members to share any of their personal reflection insights from their journal entries.</w:t>
      </w:r>
      <w:r w:rsidR="0021482E">
        <w:rPr>
          <w:rFonts w:ascii="Calibri" w:hAnsi="Calibri" w:cs="GoudyStd"/>
          <w:color w:val="000000"/>
        </w:rPr>
        <w:t xml:space="preserve"> Conclude your time in prayer.</w:t>
      </w:r>
      <w:r w:rsidRPr="00BE65C9">
        <w:rPr>
          <w:rFonts w:ascii="Calibri" w:hAnsi="Calibri" w:cs="GoudyStd"/>
          <w:color w:val="000000"/>
        </w:rPr>
        <w:t xml:space="preserve">    </w:t>
      </w:r>
    </w:p>
    <w:sectPr w:rsidR="0098224E" w:rsidRPr="0098224E" w:rsidSect="0098224E">
      <w:headerReference w:type="default" r:id="rId8"/>
      <w:footerReference w:type="default" r:id="rId9"/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604" w:rsidRDefault="004D0604" w:rsidP="0098224E">
      <w:pPr>
        <w:spacing w:after="0" w:line="240" w:lineRule="auto"/>
      </w:pPr>
      <w:r>
        <w:separator/>
      </w:r>
    </w:p>
  </w:endnote>
  <w:endnote w:type="continuationSeparator" w:id="0">
    <w:p w:rsidR="004D0604" w:rsidRDefault="004D0604" w:rsidP="0098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St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enir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604" w:rsidRDefault="004D0604" w:rsidP="0098224E">
    <w:pPr>
      <w:pStyle w:val="Footer"/>
      <w:jc w:val="center"/>
    </w:pPr>
    <w:r>
      <w:rPr>
        <w:noProof/>
        <w:lang w:eastAsia="en-CA"/>
      </w:rPr>
      <w:drawing>
        <wp:inline distT="0" distB="0" distL="0" distR="0">
          <wp:extent cx="2423263" cy="694120"/>
          <wp:effectExtent l="19050" t="0" r="0" b="0"/>
          <wp:docPr id="1" name="Picture 1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3644" cy="6970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604" w:rsidRDefault="004D0604" w:rsidP="0098224E">
      <w:pPr>
        <w:spacing w:after="0" w:line="240" w:lineRule="auto"/>
      </w:pPr>
      <w:r>
        <w:separator/>
      </w:r>
    </w:p>
  </w:footnote>
  <w:footnote w:type="continuationSeparator" w:id="0">
    <w:p w:rsidR="004D0604" w:rsidRDefault="004D0604" w:rsidP="00982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604" w:rsidRPr="0098224E" w:rsidRDefault="004D0604" w:rsidP="0098224E">
    <w:pPr>
      <w:pStyle w:val="Header"/>
      <w:jc w:val="center"/>
      <w:rPr>
        <w:rFonts w:ascii="Times New Roman" w:hAnsi="Times New Roman" w:cs="Times New Roman"/>
      </w:rPr>
    </w:pPr>
    <w:r>
      <w:rPr>
        <w:noProof/>
        <w:lang w:eastAsia="en-CA"/>
      </w:rPr>
      <w:drawing>
        <wp:inline distT="0" distB="0" distL="0" distR="0">
          <wp:extent cx="4918710" cy="925674"/>
          <wp:effectExtent l="19050" t="0" r="0" b="0"/>
          <wp:docPr id="3" name="Picture 3" descr="C:\Users\kpent\AppData\Local\Microsoft\Windows\Temporary Internet Files\Content.Word\LifeGroup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pent\AppData\Local\Microsoft\Windows\Temporary Internet Files\Content.Word\LifeGroup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7618" cy="927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C10F0"/>
    <w:multiLevelType w:val="hybridMultilevel"/>
    <w:tmpl w:val="22185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98224E"/>
    <w:rsid w:val="001A6FEC"/>
    <w:rsid w:val="001C703E"/>
    <w:rsid w:val="0021482E"/>
    <w:rsid w:val="00292241"/>
    <w:rsid w:val="00295054"/>
    <w:rsid w:val="002D293C"/>
    <w:rsid w:val="0032749A"/>
    <w:rsid w:val="0040722C"/>
    <w:rsid w:val="004127EC"/>
    <w:rsid w:val="00413B43"/>
    <w:rsid w:val="004D0604"/>
    <w:rsid w:val="00580E8D"/>
    <w:rsid w:val="005B147F"/>
    <w:rsid w:val="00610F86"/>
    <w:rsid w:val="00646A40"/>
    <w:rsid w:val="0068780F"/>
    <w:rsid w:val="006953B6"/>
    <w:rsid w:val="006C3911"/>
    <w:rsid w:val="00747CCF"/>
    <w:rsid w:val="00793A80"/>
    <w:rsid w:val="007B4DD6"/>
    <w:rsid w:val="0080359C"/>
    <w:rsid w:val="008B12B0"/>
    <w:rsid w:val="008B5DE1"/>
    <w:rsid w:val="008E488F"/>
    <w:rsid w:val="00980EBA"/>
    <w:rsid w:val="0098224E"/>
    <w:rsid w:val="009F3A10"/>
    <w:rsid w:val="00AF47FD"/>
    <w:rsid w:val="00B3065B"/>
    <w:rsid w:val="00B57DB3"/>
    <w:rsid w:val="00BA45A0"/>
    <w:rsid w:val="00BE4B65"/>
    <w:rsid w:val="00BF7F4E"/>
    <w:rsid w:val="00C96C88"/>
    <w:rsid w:val="00CC52C7"/>
    <w:rsid w:val="00CF1697"/>
    <w:rsid w:val="00D773FB"/>
    <w:rsid w:val="00E003A7"/>
    <w:rsid w:val="00E0581B"/>
    <w:rsid w:val="00EF358C"/>
    <w:rsid w:val="00F03753"/>
    <w:rsid w:val="00F9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2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24E"/>
  </w:style>
  <w:style w:type="paragraph" w:styleId="Footer">
    <w:name w:val="footer"/>
    <w:basedOn w:val="Normal"/>
    <w:link w:val="FooterChar"/>
    <w:uiPriority w:val="99"/>
    <w:semiHidden/>
    <w:unhideWhenUsed/>
    <w:rsid w:val="00982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24E"/>
  </w:style>
  <w:style w:type="paragraph" w:styleId="BalloonText">
    <w:name w:val="Balloon Text"/>
    <w:basedOn w:val="Normal"/>
    <w:link w:val="BalloonTextChar"/>
    <w:uiPriority w:val="99"/>
    <w:semiHidden/>
    <w:unhideWhenUsed/>
    <w:rsid w:val="0098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24E"/>
    <w:rPr>
      <w:rFonts w:ascii="Tahoma" w:hAnsi="Tahoma" w:cs="Tahoma"/>
      <w:sz w:val="16"/>
      <w:szCs w:val="16"/>
    </w:rPr>
  </w:style>
  <w:style w:type="paragraph" w:customStyle="1" w:styleId="BodyCopy">
    <w:name w:val="Body Copy"/>
    <w:basedOn w:val="Normal"/>
    <w:uiPriority w:val="99"/>
    <w:rsid w:val="00793A80"/>
    <w:pPr>
      <w:widowControl w:val="0"/>
      <w:autoSpaceDE w:val="0"/>
      <w:autoSpaceDN w:val="0"/>
      <w:adjustRightInd w:val="0"/>
      <w:spacing w:after="0" w:line="280" w:lineRule="atLeast"/>
      <w:ind w:left="0"/>
      <w:textAlignment w:val="center"/>
    </w:pPr>
    <w:rPr>
      <w:rFonts w:ascii="GoudyStd" w:eastAsia="MS Mincho" w:hAnsi="GoudyStd" w:cs="GoudyStd"/>
      <w:color w:val="000000"/>
      <w:lang w:val="en-US"/>
    </w:rPr>
  </w:style>
  <w:style w:type="paragraph" w:customStyle="1" w:styleId="Headings">
    <w:name w:val="Headings"/>
    <w:basedOn w:val="Normal"/>
    <w:uiPriority w:val="99"/>
    <w:rsid w:val="00F94007"/>
    <w:pPr>
      <w:widowControl w:val="0"/>
      <w:autoSpaceDE w:val="0"/>
      <w:autoSpaceDN w:val="0"/>
      <w:adjustRightInd w:val="0"/>
      <w:spacing w:after="0" w:line="280" w:lineRule="atLeast"/>
      <w:ind w:left="0"/>
      <w:textAlignment w:val="center"/>
    </w:pPr>
    <w:rPr>
      <w:rFonts w:ascii="Avenir-Light" w:eastAsia="MS Mincho" w:hAnsi="Avenir-Light" w:cs="Avenir-Light"/>
      <w:caps/>
      <w:color w:val="560000"/>
      <w:spacing w:val="17"/>
      <w:lang w:val="en-US"/>
    </w:rPr>
  </w:style>
  <w:style w:type="paragraph" w:styleId="ListParagraph">
    <w:name w:val="List Paragraph"/>
    <w:basedOn w:val="Normal"/>
    <w:uiPriority w:val="34"/>
    <w:qFormat/>
    <w:rsid w:val="002922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FCBD3E-3127-483F-A5B4-0A54AED9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Pent</dc:creator>
  <cp:lastModifiedBy>Kevin Pent</cp:lastModifiedBy>
  <cp:revision>7</cp:revision>
  <cp:lastPrinted>2015-09-15T18:24:00Z</cp:lastPrinted>
  <dcterms:created xsi:type="dcterms:W3CDTF">2015-09-28T15:29:00Z</dcterms:created>
  <dcterms:modified xsi:type="dcterms:W3CDTF">2015-10-01T13:02:00Z</dcterms:modified>
</cp:coreProperties>
</file>