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A2975" w14:textId="3D6CFE3A" w:rsidR="00BB126E" w:rsidRPr="00AC226B" w:rsidRDefault="00AF60C7" w:rsidP="00AC226B">
      <w:pPr>
        <w:jc w:val="center"/>
        <w:rPr>
          <w:sz w:val="28"/>
          <w:szCs w:val="28"/>
        </w:rPr>
      </w:pPr>
      <w:r>
        <w:rPr>
          <w:sz w:val="28"/>
          <w:szCs w:val="28"/>
        </w:rPr>
        <w:t>Delivery</w:t>
      </w:r>
      <w:r w:rsidR="00AC226B" w:rsidRPr="00AC226B">
        <w:rPr>
          <w:sz w:val="28"/>
          <w:szCs w:val="28"/>
        </w:rPr>
        <w:t xml:space="preserve"> 2</w:t>
      </w:r>
    </w:p>
    <w:p w14:paraId="3F04D953" w14:textId="627F8493" w:rsidR="00AC226B" w:rsidRPr="001B27A9" w:rsidRDefault="00AC226B" w:rsidP="00AC226B">
      <w:pPr>
        <w:rPr>
          <w:b/>
          <w:bCs/>
        </w:rPr>
      </w:pPr>
      <w:r w:rsidRPr="001B27A9">
        <w:rPr>
          <w:b/>
          <w:bCs/>
        </w:rPr>
        <w:t>Task 1:</w:t>
      </w:r>
    </w:p>
    <w:p w14:paraId="62CE3375" w14:textId="5B99BAD6" w:rsidR="00C42BDC" w:rsidRDefault="00C42BDC" w:rsidP="00AC226B">
      <w:r>
        <w:t xml:space="preserve">In the diagram we can see two entities YMLE and BAMLE. YMLE has two attributes Gru and </w:t>
      </w:r>
      <w:proofErr w:type="spellStart"/>
      <w:r>
        <w:t>Blipp</w:t>
      </w:r>
      <w:proofErr w:type="spellEnd"/>
      <w:r>
        <w:t xml:space="preserve"> where </w:t>
      </w:r>
      <w:proofErr w:type="spellStart"/>
      <w:r>
        <w:t>Blipp</w:t>
      </w:r>
      <w:proofErr w:type="spellEnd"/>
      <w:r>
        <w:t xml:space="preserve"> is a unique attribute, meaning that no YMLE</w:t>
      </w:r>
      <w:r w:rsidR="00D94AB4">
        <w:t>s</w:t>
      </w:r>
      <w:r>
        <w:t xml:space="preserve"> </w:t>
      </w:r>
      <w:r w:rsidR="00D94AB4">
        <w:t xml:space="preserve">can </w:t>
      </w:r>
      <w:r>
        <w:t xml:space="preserve">share the same </w:t>
      </w:r>
      <w:proofErr w:type="spellStart"/>
      <w:r>
        <w:t>Blipp</w:t>
      </w:r>
      <w:proofErr w:type="spellEnd"/>
      <w:r w:rsidR="00D94AB4">
        <w:t xml:space="preserve"> value</w:t>
      </w:r>
      <w:r>
        <w:t>. BAMLE has just one attribute which is also unique named Blunk.</w:t>
      </w:r>
      <w:r w:rsidR="00D94AB4">
        <w:t xml:space="preserve"> We also see that YMLE relates to BAMLE through a relation named ZLUFF where YMLE doesn’t need to ZLUFF BAMLE (at least zero) but can ZLUFF at most one BAMLE. On the other hand, BAMLE must ZLUFF at least one YMLE and BAMLE can ZLUFF as many YMLEs as it needs.</w:t>
      </w:r>
    </w:p>
    <w:p w14:paraId="1649A252" w14:textId="088AAFFA" w:rsidR="001B27A9" w:rsidRPr="001B27A9" w:rsidRDefault="001B27A9" w:rsidP="001B27A9">
      <w:pPr>
        <w:rPr>
          <w:b/>
          <w:bCs/>
        </w:rPr>
      </w:pPr>
      <w:r w:rsidRPr="001B27A9">
        <w:rPr>
          <w:b/>
          <w:bCs/>
        </w:rPr>
        <w:t>Task 2:</w:t>
      </w:r>
    </w:p>
    <w:p w14:paraId="5410D0BE" w14:textId="3C0A034B" w:rsidR="00821452" w:rsidRPr="00821452" w:rsidRDefault="00821452" w:rsidP="00821452">
      <w:r w:rsidRPr="00821452">
        <w:rPr>
          <w:noProof/>
        </w:rPr>
        <w:drawing>
          <wp:inline distT="0" distB="0" distL="0" distR="0" wp14:anchorId="46DAD456" wp14:editId="7977D7F2">
            <wp:extent cx="5894070" cy="5200650"/>
            <wp:effectExtent l="0" t="0" r="0" b="0"/>
            <wp:docPr id="183652490" name="Picture 1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2490" name="Picture 12" descr="A diagram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07052" cy="5212105"/>
                    </a:xfrm>
                    <a:prstGeom prst="rect">
                      <a:avLst/>
                    </a:prstGeom>
                    <a:noFill/>
                    <a:ln>
                      <a:noFill/>
                    </a:ln>
                  </pic:spPr>
                </pic:pic>
              </a:graphicData>
            </a:graphic>
          </wp:inline>
        </w:drawing>
      </w:r>
    </w:p>
    <w:p w14:paraId="1882D295" w14:textId="52FFFE70" w:rsidR="008276D7" w:rsidRPr="008276D7" w:rsidRDefault="008276D7" w:rsidP="008276D7"/>
    <w:p w14:paraId="0B330D26" w14:textId="77777777" w:rsidR="001B27A9" w:rsidRDefault="001B27A9" w:rsidP="00AC226B"/>
    <w:p w14:paraId="7D4AE350" w14:textId="77777777" w:rsidR="008276D7" w:rsidRDefault="008276D7" w:rsidP="00AC226B"/>
    <w:p w14:paraId="2C44E73F" w14:textId="4FC08189" w:rsidR="008276D7" w:rsidRPr="00B754B7" w:rsidRDefault="008276D7" w:rsidP="00AC226B">
      <w:pPr>
        <w:rPr>
          <w:b/>
          <w:bCs/>
        </w:rPr>
      </w:pPr>
      <w:r w:rsidRPr="00B754B7">
        <w:rPr>
          <w:b/>
          <w:bCs/>
        </w:rPr>
        <w:t>Task 3:</w:t>
      </w:r>
    </w:p>
    <w:p w14:paraId="0C49A6FE" w14:textId="50B6001D" w:rsidR="00800833" w:rsidRDefault="00B754B7" w:rsidP="00AC226B">
      <w:r w:rsidRPr="00B754B7">
        <w:rPr>
          <w:noProof/>
        </w:rPr>
        <w:drawing>
          <wp:inline distT="0" distB="0" distL="0" distR="0" wp14:anchorId="1852049A" wp14:editId="1C6C2510">
            <wp:extent cx="5887365" cy="4657725"/>
            <wp:effectExtent l="0" t="0" r="0" b="0"/>
            <wp:docPr id="657741966"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41966" name="Picture 10" descr="A diagram of a diagra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95974" cy="4664536"/>
                    </a:xfrm>
                    <a:prstGeom prst="rect">
                      <a:avLst/>
                    </a:prstGeom>
                    <a:noFill/>
                    <a:ln>
                      <a:noFill/>
                    </a:ln>
                  </pic:spPr>
                </pic:pic>
              </a:graphicData>
            </a:graphic>
          </wp:inline>
        </w:drawing>
      </w:r>
    </w:p>
    <w:p w14:paraId="2F469890" w14:textId="2E7724D8" w:rsidR="0061449E" w:rsidRPr="0061449E" w:rsidRDefault="0061449E" w:rsidP="00AC226B">
      <w:r>
        <w:t>Also, I am not sure that this is how triple relation works (UTF</w:t>
      </w:r>
      <w:r w:rsidRPr="0061449E">
        <w:t>Ø</w:t>
      </w:r>
      <w:r>
        <w:t xml:space="preserve">RER), but I do know how to make it </w:t>
      </w:r>
      <w:proofErr w:type="gramStart"/>
      <w:r>
        <w:t>actually work</w:t>
      </w:r>
      <w:proofErr w:type="gramEnd"/>
      <w:r>
        <w:t>. I was just too lazy for that.</w:t>
      </w:r>
    </w:p>
    <w:p w14:paraId="3A4D82D1" w14:textId="08D35A94" w:rsidR="00B754B7" w:rsidRDefault="00B754B7" w:rsidP="00AC226B">
      <w:r>
        <w:t>Task 4:</w:t>
      </w:r>
    </w:p>
    <w:p w14:paraId="6112B29F" w14:textId="3ED4E7F4" w:rsidR="00F96856" w:rsidRPr="001B27A9" w:rsidRDefault="0061449E" w:rsidP="00AC226B">
      <w:r>
        <w:t xml:space="preserve">I was not sure if I </w:t>
      </w:r>
      <w:proofErr w:type="gramStart"/>
      <w:r>
        <w:t>actually had</w:t>
      </w:r>
      <w:proofErr w:type="gramEnd"/>
      <w:r>
        <w:t xml:space="preserve"> to code that in or make like in video 06-02, so I coded it in. </w:t>
      </w:r>
      <w:r w:rsidR="00F96856">
        <w:t>Check out the file that came with the .zip file that has the code. The comments explain what I’ve done. As for decision</w:t>
      </w:r>
      <w:r>
        <w:t xml:space="preserve">, </w:t>
      </w:r>
      <w:r w:rsidR="00F96856">
        <w:t xml:space="preserve">I decided to make whatever looked the best such as references in melding and </w:t>
      </w:r>
      <w:proofErr w:type="spellStart"/>
      <w:r w:rsidR="00F96856">
        <w:t>vedlegg</w:t>
      </w:r>
      <w:proofErr w:type="spellEnd"/>
      <w:r w:rsidR="00F96856">
        <w:t xml:space="preserve">, and a table for both melding </w:t>
      </w:r>
      <w:r>
        <w:t>and</w:t>
      </w:r>
      <w:r w:rsidR="00F96856">
        <w:t xml:space="preserve"> </w:t>
      </w:r>
      <w:proofErr w:type="spellStart"/>
      <w:r w:rsidR="00F96856">
        <w:t>romvesen</w:t>
      </w:r>
      <w:proofErr w:type="spellEnd"/>
      <w:r w:rsidR="00F96856">
        <w:t xml:space="preserve"> </w:t>
      </w:r>
      <w:r>
        <w:t>as well as</w:t>
      </w:r>
      <w:r w:rsidR="00F96856">
        <w:t xml:space="preserve"> </w:t>
      </w:r>
      <w:proofErr w:type="spellStart"/>
      <w:r w:rsidR="00F96856">
        <w:t>menneske</w:t>
      </w:r>
      <w:proofErr w:type="spellEnd"/>
      <w:r w:rsidR="00F96856">
        <w:t xml:space="preserve"> </w:t>
      </w:r>
      <w:r>
        <w:t>and</w:t>
      </w:r>
      <w:r w:rsidR="00F96856">
        <w:t xml:space="preserve"> </w:t>
      </w:r>
      <w:proofErr w:type="spellStart"/>
      <w:r w:rsidR="00F96856">
        <w:t>ansvarsområde</w:t>
      </w:r>
      <w:proofErr w:type="spellEnd"/>
      <w:r w:rsidR="00F96856">
        <w:t>. I am not sure if I can use Norwegian letters in .</w:t>
      </w:r>
      <w:proofErr w:type="spellStart"/>
      <w:r w:rsidR="00F96856">
        <w:t>sql</w:t>
      </w:r>
      <w:proofErr w:type="spellEnd"/>
      <w:r w:rsidR="00F96856">
        <w:t xml:space="preserve">, so I replaced them with English counterparts. As for </w:t>
      </w:r>
      <w:r>
        <w:t>datat</w:t>
      </w:r>
      <w:r w:rsidR="00F96856">
        <w:t>yp</w:t>
      </w:r>
      <w:r>
        <w:t>es</w:t>
      </w:r>
      <w:r w:rsidR="00F96856">
        <w:t xml:space="preserve">, </w:t>
      </w:r>
      <w:r>
        <w:t xml:space="preserve">it became </w:t>
      </w:r>
      <w:r w:rsidR="00F96856">
        <w:t>whatever I felt like worked fine, not necessarily the best course of action though in real scenarios</w:t>
      </w:r>
      <w:r>
        <w:t xml:space="preserve"> such as </w:t>
      </w:r>
      <w:proofErr w:type="spellStart"/>
      <w:r>
        <w:t>bytea</w:t>
      </w:r>
      <w:proofErr w:type="spellEnd"/>
      <w:r>
        <w:t xml:space="preserve"> with diagrams instead of a text of a file path for a .</w:t>
      </w:r>
      <w:proofErr w:type="spellStart"/>
      <w:r>
        <w:t>png</w:t>
      </w:r>
      <w:proofErr w:type="spellEnd"/>
      <w:r>
        <w:t xml:space="preserve"> or similar.</w:t>
      </w:r>
    </w:p>
    <w:sectPr w:rsidR="00F96856" w:rsidRPr="001B27A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33163" w14:textId="77777777" w:rsidR="00A64D07" w:rsidRDefault="00A64D07" w:rsidP="00AC226B">
      <w:pPr>
        <w:spacing w:after="0" w:line="240" w:lineRule="auto"/>
      </w:pPr>
      <w:r>
        <w:separator/>
      </w:r>
    </w:p>
  </w:endnote>
  <w:endnote w:type="continuationSeparator" w:id="0">
    <w:p w14:paraId="27D4A39F" w14:textId="77777777" w:rsidR="00A64D07" w:rsidRDefault="00A64D07" w:rsidP="00AC2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267C8" w14:textId="62BB73B3" w:rsidR="00AC226B" w:rsidRDefault="00AC226B">
    <w:pPr>
      <w:pStyle w:val="Footer"/>
      <w:jc w:val="right"/>
    </w:pPr>
    <w:r>
      <w:t xml:space="preserve">Page </w:t>
    </w:r>
    <w:sdt>
      <w:sdtPr>
        <w:id w:val="-29691296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 xml:space="preserve"> of </w:t>
    </w:r>
    <w:r w:rsidR="00F96856">
      <w:rPr>
        <w:noProof/>
      </w:rPr>
      <w:t>2</w:t>
    </w:r>
  </w:p>
  <w:p w14:paraId="063D69A7" w14:textId="77777777" w:rsidR="00AC226B" w:rsidRDefault="00AC22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4EB4D" w14:textId="77777777" w:rsidR="00A64D07" w:rsidRDefault="00A64D07" w:rsidP="00AC226B">
      <w:pPr>
        <w:spacing w:after="0" w:line="240" w:lineRule="auto"/>
      </w:pPr>
      <w:r>
        <w:separator/>
      </w:r>
    </w:p>
  </w:footnote>
  <w:footnote w:type="continuationSeparator" w:id="0">
    <w:p w14:paraId="6775C81A" w14:textId="77777777" w:rsidR="00A64D07" w:rsidRDefault="00A64D07" w:rsidP="00AC2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39030" w14:textId="604BD245" w:rsidR="00AC226B" w:rsidRDefault="00AC226B">
    <w:pPr>
      <w:pStyle w:val="Header"/>
    </w:pPr>
    <w:r>
      <w:t>Written by: Justas S.</w:t>
    </w:r>
    <w:r>
      <w:ptab w:relativeTo="margin" w:alignment="center" w:leader="none"/>
    </w:r>
    <w:r>
      <w:t>Subject: IN2090</w:t>
    </w:r>
    <w:r>
      <w:ptab w:relativeTo="margin" w:alignment="right" w:leader="none"/>
    </w:r>
    <w:r>
      <w:t>Date: October 10.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26B"/>
    <w:rsid w:val="00000680"/>
    <w:rsid w:val="00073F4D"/>
    <w:rsid w:val="001B27A9"/>
    <w:rsid w:val="004055CF"/>
    <w:rsid w:val="0061449E"/>
    <w:rsid w:val="006D60A5"/>
    <w:rsid w:val="00800833"/>
    <w:rsid w:val="00821452"/>
    <w:rsid w:val="008276D7"/>
    <w:rsid w:val="00A64D07"/>
    <w:rsid w:val="00AC226B"/>
    <w:rsid w:val="00AF60C7"/>
    <w:rsid w:val="00B754B7"/>
    <w:rsid w:val="00BB126E"/>
    <w:rsid w:val="00BC12B5"/>
    <w:rsid w:val="00C12DA2"/>
    <w:rsid w:val="00C42BDC"/>
    <w:rsid w:val="00D94AB4"/>
    <w:rsid w:val="00F96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F21D9"/>
  <w15:chartTrackingRefBased/>
  <w15:docId w15:val="{143F8A69-B19C-4048-91A2-8E8401A7F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2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2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2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2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2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2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2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2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26B"/>
    <w:rPr>
      <w:rFonts w:eastAsiaTheme="majorEastAsia" w:cstheme="majorBidi"/>
      <w:color w:val="272727" w:themeColor="text1" w:themeTint="D8"/>
    </w:rPr>
  </w:style>
  <w:style w:type="paragraph" w:styleId="Title">
    <w:name w:val="Title"/>
    <w:basedOn w:val="Normal"/>
    <w:next w:val="Normal"/>
    <w:link w:val="TitleChar"/>
    <w:uiPriority w:val="10"/>
    <w:qFormat/>
    <w:rsid w:val="00AC2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26B"/>
    <w:pPr>
      <w:spacing w:before="160"/>
      <w:jc w:val="center"/>
    </w:pPr>
    <w:rPr>
      <w:i/>
      <w:iCs/>
      <w:color w:val="404040" w:themeColor="text1" w:themeTint="BF"/>
    </w:rPr>
  </w:style>
  <w:style w:type="character" w:customStyle="1" w:styleId="QuoteChar">
    <w:name w:val="Quote Char"/>
    <w:basedOn w:val="DefaultParagraphFont"/>
    <w:link w:val="Quote"/>
    <w:uiPriority w:val="29"/>
    <w:rsid w:val="00AC226B"/>
    <w:rPr>
      <w:i/>
      <w:iCs/>
      <w:color w:val="404040" w:themeColor="text1" w:themeTint="BF"/>
    </w:rPr>
  </w:style>
  <w:style w:type="paragraph" w:styleId="ListParagraph">
    <w:name w:val="List Paragraph"/>
    <w:basedOn w:val="Normal"/>
    <w:uiPriority w:val="34"/>
    <w:qFormat/>
    <w:rsid w:val="00AC226B"/>
    <w:pPr>
      <w:ind w:left="720"/>
      <w:contextualSpacing/>
    </w:pPr>
  </w:style>
  <w:style w:type="character" w:styleId="IntenseEmphasis">
    <w:name w:val="Intense Emphasis"/>
    <w:basedOn w:val="DefaultParagraphFont"/>
    <w:uiPriority w:val="21"/>
    <w:qFormat/>
    <w:rsid w:val="00AC226B"/>
    <w:rPr>
      <w:i/>
      <w:iCs/>
      <w:color w:val="0F4761" w:themeColor="accent1" w:themeShade="BF"/>
    </w:rPr>
  </w:style>
  <w:style w:type="paragraph" w:styleId="IntenseQuote">
    <w:name w:val="Intense Quote"/>
    <w:basedOn w:val="Normal"/>
    <w:next w:val="Normal"/>
    <w:link w:val="IntenseQuoteChar"/>
    <w:uiPriority w:val="30"/>
    <w:qFormat/>
    <w:rsid w:val="00AC2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26B"/>
    <w:rPr>
      <w:i/>
      <w:iCs/>
      <w:color w:val="0F4761" w:themeColor="accent1" w:themeShade="BF"/>
    </w:rPr>
  </w:style>
  <w:style w:type="character" w:styleId="IntenseReference">
    <w:name w:val="Intense Reference"/>
    <w:basedOn w:val="DefaultParagraphFont"/>
    <w:uiPriority w:val="32"/>
    <w:qFormat/>
    <w:rsid w:val="00AC226B"/>
    <w:rPr>
      <w:b/>
      <w:bCs/>
      <w:smallCaps/>
      <w:color w:val="0F4761" w:themeColor="accent1" w:themeShade="BF"/>
      <w:spacing w:val="5"/>
    </w:rPr>
  </w:style>
  <w:style w:type="paragraph" w:styleId="Header">
    <w:name w:val="header"/>
    <w:basedOn w:val="Normal"/>
    <w:link w:val="HeaderChar"/>
    <w:uiPriority w:val="99"/>
    <w:unhideWhenUsed/>
    <w:rsid w:val="00AC22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26B"/>
  </w:style>
  <w:style w:type="paragraph" w:styleId="Footer">
    <w:name w:val="footer"/>
    <w:basedOn w:val="Normal"/>
    <w:link w:val="FooterChar"/>
    <w:uiPriority w:val="99"/>
    <w:unhideWhenUsed/>
    <w:rsid w:val="00AC22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2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514</TotalTime>
  <Pages>2</Pages>
  <Words>208</Words>
  <Characters>1187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Justas Simutis</dc:creator>
  <cp:keywords/>
  <dc:description/>
  <cp:lastModifiedBy>Justas Simutis</cp:lastModifiedBy>
  <cp:revision>5</cp:revision>
  <dcterms:created xsi:type="dcterms:W3CDTF">2025-10-09T12:27:00Z</dcterms:created>
  <dcterms:modified xsi:type="dcterms:W3CDTF">2025-10-22T03:42:00Z</dcterms:modified>
</cp:coreProperties>
</file>