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BBD0" w14:textId="63DAB4D0" w:rsidR="00BB126E" w:rsidRDefault="000260F7" w:rsidP="000260F7">
      <w:pPr>
        <w:jc w:val="center"/>
      </w:pPr>
      <w:r>
        <w:t>Delivery 3</w:t>
      </w:r>
    </w:p>
    <w:p w14:paraId="318C6B61" w14:textId="1DC32D28" w:rsidR="000260F7" w:rsidRDefault="000260F7" w:rsidP="000260F7">
      <w:r>
        <w:t>Task 1:</w:t>
      </w:r>
    </w:p>
    <w:p w14:paraId="42EBA42E" w14:textId="1D398FDC" w:rsidR="000260F7" w:rsidRDefault="000260F7" w:rsidP="000260F7">
      <w:pPr>
        <w:pStyle w:val="ListParagraph"/>
        <w:numPr>
          <w:ilvl w:val="0"/>
          <w:numId w:val="1"/>
        </w:numPr>
      </w:pPr>
      <w:proofErr w:type="spellStart"/>
      <w:r>
        <w:t>født</w:t>
      </w:r>
      <w:proofErr w:type="spellEnd"/>
      <w:r>
        <w:t xml:space="preserve"> → alder</w:t>
      </w:r>
    </w:p>
    <w:p w14:paraId="635546AC" w14:textId="650142AF" w:rsidR="000260F7" w:rsidRDefault="000260F7" w:rsidP="000260F7">
      <w:pPr>
        <w:pStyle w:val="ListParagraph"/>
        <w:numPr>
          <w:ilvl w:val="0"/>
          <w:numId w:val="1"/>
        </w:numPr>
      </w:pPr>
      <w:proofErr w:type="spellStart"/>
      <w:r>
        <w:t>født</w:t>
      </w:r>
      <w:proofErr w:type="spellEnd"/>
      <w:r>
        <w:t xml:space="preserve">, </w:t>
      </w:r>
      <w:proofErr w:type="spellStart"/>
      <w:r>
        <w:t>personnr</w:t>
      </w:r>
      <w:proofErr w:type="spellEnd"/>
      <w:r>
        <w:t xml:space="preserve"> </w:t>
      </w:r>
      <w:r>
        <w:t>→</w:t>
      </w:r>
      <w:r>
        <w:t xml:space="preserve"> </w:t>
      </w:r>
      <w:proofErr w:type="spellStart"/>
      <w:r>
        <w:t>fødselsnr</w:t>
      </w:r>
      <w:proofErr w:type="spellEnd"/>
    </w:p>
    <w:p w14:paraId="4194CDA0" w14:textId="0C7F92BB" w:rsidR="000260F7" w:rsidRDefault="000260F7" w:rsidP="000260F7">
      <w:pPr>
        <w:pStyle w:val="ListParagraph"/>
        <w:numPr>
          <w:ilvl w:val="0"/>
          <w:numId w:val="1"/>
        </w:numPr>
      </w:pPr>
      <w:r>
        <w:t xml:space="preserve">stilling, </w:t>
      </w:r>
      <w:proofErr w:type="spellStart"/>
      <w:r>
        <w:t>fareT</w:t>
      </w:r>
      <w:proofErr w:type="spellEnd"/>
      <w:r>
        <w:t xml:space="preserve">, </w:t>
      </w:r>
      <w:proofErr w:type="spellStart"/>
      <w:r>
        <w:t>hemmeligT</w:t>
      </w:r>
      <w:proofErr w:type="spellEnd"/>
      <w:r>
        <w:t xml:space="preserve">, </w:t>
      </w:r>
      <w:proofErr w:type="spellStart"/>
      <w:r>
        <w:t>skummeltT</w:t>
      </w:r>
      <w:proofErr w:type="spellEnd"/>
      <w:r>
        <w:t xml:space="preserve"> </w:t>
      </w:r>
      <w:r>
        <w:t>→</w:t>
      </w:r>
      <w:r>
        <w:t xml:space="preserve"> </w:t>
      </w:r>
      <w:proofErr w:type="spellStart"/>
      <w:r>
        <w:t>lønn</w:t>
      </w:r>
      <w:proofErr w:type="spellEnd"/>
    </w:p>
    <w:p w14:paraId="279AF34F" w14:textId="06636A08" w:rsidR="000260F7" w:rsidRDefault="000260F7" w:rsidP="000260F7">
      <w:pPr>
        <w:pStyle w:val="ListParagraph"/>
        <w:numPr>
          <w:ilvl w:val="0"/>
          <w:numId w:val="1"/>
        </w:numPr>
      </w:pPr>
      <w:r>
        <w:t xml:space="preserve">stilling, </w:t>
      </w:r>
      <w:proofErr w:type="spellStart"/>
      <w:r>
        <w:t>fareT</w:t>
      </w:r>
      <w:proofErr w:type="spellEnd"/>
      <w:r>
        <w:t xml:space="preserve"> </w:t>
      </w:r>
      <w:r>
        <w:t>→</w:t>
      </w:r>
      <w:r>
        <w:t xml:space="preserve"> </w:t>
      </w:r>
      <w:proofErr w:type="spellStart"/>
      <w:r>
        <w:t>skummeltT</w:t>
      </w:r>
      <w:proofErr w:type="spellEnd"/>
    </w:p>
    <w:p w14:paraId="4C265E78" w14:textId="15C16439" w:rsidR="000260F7" w:rsidRDefault="000260F7" w:rsidP="000260F7">
      <w:r>
        <w:t>Task 2:</w:t>
      </w:r>
    </w:p>
    <w:p w14:paraId="12CA2E4E" w14:textId="38FB4745" w:rsidR="000260F7" w:rsidRPr="000260F7" w:rsidRDefault="000260F7" w:rsidP="000260F7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A,L</m:t>
        </m:r>
      </m:oMath>
    </w:p>
    <w:p w14:paraId="2391A946" w14:textId="71197A1F" w:rsidR="000260F7" w:rsidRDefault="00733763" w:rsidP="000260F7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NK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=N,K,A,L,F,G,P,B</m:t>
        </m:r>
      </m:oMath>
    </w:p>
    <w:p w14:paraId="2F46B6EE" w14:textId="19DC6A31" w:rsidR="00733763" w:rsidRDefault="00733763" w:rsidP="000260F7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NKA and NAFG</w:t>
      </w:r>
    </w:p>
    <w:p w14:paraId="0924B08A" w14:textId="6169A91B" w:rsidR="00733763" w:rsidRDefault="00733763" w:rsidP="00733763">
      <w:pPr>
        <w:rPr>
          <w:rFonts w:eastAsiaTheme="minorEastAsia"/>
        </w:rPr>
      </w:pPr>
      <w:r>
        <w:rPr>
          <w:rFonts w:eastAsiaTheme="minorEastAsia"/>
        </w:rPr>
        <w:t>Task 3:</w:t>
      </w:r>
    </w:p>
    <w:p w14:paraId="1CB5B1BE" w14:textId="43CDD08C" w:rsidR="006B0203" w:rsidRDefault="00733763" w:rsidP="00300A57">
      <w:pPr>
        <w:pStyle w:val="ListParagraph"/>
        <w:numPr>
          <w:ilvl w:val="0"/>
          <w:numId w:val="3"/>
        </w:numPr>
        <w:rPr>
          <w:rFonts w:eastAsiaTheme="minorEastAsia"/>
        </w:rPr>
      </w:pPr>
      <w:proofErr w:type="spellStart"/>
      <w:r>
        <w:rPr>
          <w:rFonts w:eastAsiaTheme="minorEastAsia"/>
        </w:rPr>
        <w:t>Normalform</w:t>
      </w:r>
      <w:proofErr w:type="spellEnd"/>
      <w:r>
        <w:rPr>
          <w:rFonts w:eastAsiaTheme="minorEastAsia"/>
        </w:rPr>
        <w:t xml:space="preserve"> is a classification of how well you minimize the amount of data repeated in your </w:t>
      </w:r>
      <w:r w:rsidR="00A92CC4">
        <w:rPr>
          <w:rFonts w:eastAsiaTheme="minorEastAsia"/>
        </w:rPr>
        <w:t>database</w:t>
      </w:r>
      <w:r>
        <w:rPr>
          <w:rFonts w:eastAsiaTheme="minorEastAsia"/>
        </w:rPr>
        <w:t xml:space="preserve">. The less data is repeated the faster queries become, but the more complicated those queries are (often) since you are then required to utilize </w:t>
      </w:r>
      <w:proofErr w:type="gramStart"/>
      <w:r>
        <w:rPr>
          <w:rFonts w:eastAsiaTheme="minorEastAsia"/>
        </w:rPr>
        <w:t>joins</w:t>
      </w:r>
      <w:proofErr w:type="gramEnd"/>
      <w:r>
        <w:rPr>
          <w:rFonts w:eastAsiaTheme="minorEastAsia"/>
        </w:rPr>
        <w:t xml:space="preserve"> between tables.</w:t>
      </w:r>
      <w:r w:rsidR="00300A57">
        <w:rPr>
          <w:rFonts w:eastAsiaTheme="minorEastAsia"/>
        </w:rPr>
        <w:t xml:space="preserve"> There are 4 </w:t>
      </w:r>
      <w:proofErr w:type="spellStart"/>
      <w:proofErr w:type="gramStart"/>
      <w:r w:rsidR="00300A57">
        <w:rPr>
          <w:rFonts w:eastAsiaTheme="minorEastAsia"/>
        </w:rPr>
        <w:t>normalform</w:t>
      </w:r>
      <w:proofErr w:type="spellEnd"/>
      <w:proofErr w:type="gramEnd"/>
      <w:r w:rsidR="00300A57">
        <w:rPr>
          <w:rFonts w:eastAsiaTheme="minorEastAsia"/>
        </w:rPr>
        <w:t xml:space="preserve"> classifications in ascending order</w:t>
      </w:r>
      <w:r w:rsidR="006B0203">
        <w:rPr>
          <w:rFonts w:eastAsiaTheme="minorEastAsia"/>
        </w:rPr>
        <w:t xml:space="preserve"> (worst to best)</w:t>
      </w:r>
      <w:r w:rsidR="00300A57">
        <w:rPr>
          <w:rFonts w:eastAsiaTheme="minorEastAsia"/>
        </w:rPr>
        <w:t>: NF1, NF2, NF3, and BCNF.</w:t>
      </w:r>
    </w:p>
    <w:p w14:paraId="5436C68F" w14:textId="77777777" w:rsidR="006B0203" w:rsidRDefault="006B0203" w:rsidP="006B0203">
      <w:pPr>
        <w:pStyle w:val="ListParagraph"/>
        <w:rPr>
          <w:rFonts w:eastAsiaTheme="minorEastAsia"/>
        </w:rPr>
      </w:pPr>
    </w:p>
    <w:p w14:paraId="162B0091" w14:textId="431A0F78" w:rsidR="006B0203" w:rsidRDefault="00300A57" w:rsidP="00BD44AA">
      <w:pPr>
        <w:pStyle w:val="ListParagraph"/>
      </w:pPr>
      <w:r>
        <w:rPr>
          <w:rFonts w:eastAsiaTheme="minorEastAsia"/>
        </w:rPr>
        <w:t>If rows in your tables repeat or there is an array in a row’s cell, then the table is not in NF1. To be in NF2 the structure must satisfy NF1</w:t>
      </w:r>
      <w:r w:rsidR="00BD44AA">
        <w:rPr>
          <w:rFonts w:eastAsiaTheme="minorEastAsia"/>
        </w:rPr>
        <w:t xml:space="preserve">, and then </w:t>
      </w:r>
      <w:r w:rsidR="00BD44AA" w:rsidRPr="00BD44AA">
        <w:rPr>
          <w:rFonts w:eastAsiaTheme="minorEastAsia"/>
        </w:rPr>
        <w:t xml:space="preserve">there </w:t>
      </w:r>
      <w:r w:rsidR="00BD44AA">
        <w:rPr>
          <w:rFonts w:eastAsiaTheme="minorEastAsia"/>
        </w:rPr>
        <w:t>cannot be a</w:t>
      </w:r>
      <w:r w:rsidR="00BD44AA" w:rsidRPr="00BD44AA">
        <w:rPr>
          <w:rFonts w:eastAsiaTheme="minorEastAsia"/>
        </w:rPr>
        <w:t xml:space="preserve"> non-key attribute</w:t>
      </w:r>
      <w:r w:rsidR="00BD44AA">
        <w:rPr>
          <w:rFonts w:eastAsiaTheme="minorEastAsia"/>
        </w:rPr>
        <w:t xml:space="preserve"> </w:t>
      </w:r>
      <w:r w:rsidR="00BD44AA" w:rsidRPr="00BD44AA">
        <w:rPr>
          <w:rFonts w:eastAsiaTheme="minorEastAsia"/>
        </w:rPr>
        <w:t>that depends only on a part of a candidate key</w:t>
      </w:r>
      <w:r w:rsidR="00BD44AA" w:rsidRPr="00BD44AA">
        <w:rPr>
          <w:rFonts w:eastAsiaTheme="minorEastAsia"/>
        </w:rPr>
        <w:t>.</w:t>
      </w:r>
      <w:r>
        <w:t xml:space="preserve"> To be in NF3 first satisfy NF2</w:t>
      </w:r>
      <w:r w:rsidR="00A92CC4">
        <w:t xml:space="preserve"> and all non-key attributes dependent only on candidate keys.</w:t>
      </w:r>
      <w:r w:rsidR="00FE038D">
        <w:t xml:space="preserve"> For BCNF first satisfy NF3, </w:t>
      </w:r>
      <w:r w:rsidR="00A92CC4">
        <w:t xml:space="preserve">next restriction is that </w:t>
      </w:r>
      <w:r w:rsidR="00BD44AA">
        <w:t>all</w:t>
      </w:r>
      <w:r w:rsidR="00A92CC4">
        <w:t xml:space="preserve"> the attributes must depend on only one candidate key</w:t>
      </w:r>
      <w:r w:rsidR="00BD44AA">
        <w:t>, and not a part of it or whatever</w:t>
      </w:r>
      <w:r w:rsidR="00A92CC4">
        <w:t>.</w:t>
      </w:r>
    </w:p>
    <w:p w14:paraId="287A24D9" w14:textId="77777777" w:rsidR="00BD44AA" w:rsidRPr="00BD44AA" w:rsidRDefault="00BD44AA" w:rsidP="00BD44AA">
      <w:pPr>
        <w:rPr>
          <w:rFonts w:eastAsiaTheme="minorEastAsia"/>
        </w:rPr>
      </w:pPr>
    </w:p>
    <w:p w14:paraId="41ED195B" w14:textId="77777777" w:rsidR="006B0203" w:rsidRDefault="006B0203" w:rsidP="006B0203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First, we split functional dependencies:</w:t>
      </w:r>
    </w:p>
    <w:p w14:paraId="34DC8434" w14:textId="4B6DD9C2" w:rsidR="006B0203" w:rsidRPr="006B0203" w:rsidRDefault="006B0203" w:rsidP="006B0203">
      <w:pPr>
        <w:pStyle w:val="ListParagraph"/>
        <w:rPr>
          <w:lang w:val="nb-NO"/>
        </w:rPr>
      </w:pPr>
      <w:r>
        <w:rPr>
          <w:rFonts w:eastAsiaTheme="minorEastAsia"/>
          <w:lang w:val="nb-NO"/>
        </w:rPr>
        <w:t xml:space="preserve">1. </w:t>
      </w:r>
      <w:r w:rsidRPr="006B0203">
        <w:rPr>
          <w:rFonts w:eastAsiaTheme="minorEastAsia"/>
          <w:lang w:val="nb-NO"/>
        </w:rPr>
        <w:t xml:space="preserve">agentID </w:t>
      </w:r>
      <w:r w:rsidRPr="006B0203">
        <w:rPr>
          <w:lang w:val="nb-NO"/>
        </w:rPr>
        <w:t>→</w:t>
      </w:r>
      <w:r w:rsidRPr="006B0203">
        <w:rPr>
          <w:lang w:val="nb-NO"/>
        </w:rPr>
        <w:t xml:space="preserve"> navn</w:t>
      </w:r>
      <w:r>
        <w:rPr>
          <w:lang w:val="nb-NO"/>
        </w:rPr>
        <w:tab/>
      </w:r>
      <w:r>
        <w:rPr>
          <w:lang w:val="nb-NO"/>
        </w:rPr>
        <w:tab/>
      </w:r>
      <w:r>
        <w:rPr>
          <w:lang w:val="nb-NO"/>
        </w:rPr>
        <w:tab/>
        <w:t xml:space="preserve">2. </w:t>
      </w:r>
      <w:r w:rsidRPr="006B0203">
        <w:rPr>
          <w:lang w:val="nb-NO"/>
        </w:rPr>
        <w:t xml:space="preserve">agentID </w:t>
      </w:r>
      <w:r w:rsidRPr="006B0203">
        <w:rPr>
          <w:lang w:val="nb-NO"/>
        </w:rPr>
        <w:t>→</w:t>
      </w:r>
      <w:r w:rsidRPr="006B0203">
        <w:rPr>
          <w:lang w:val="nb-NO"/>
        </w:rPr>
        <w:t xml:space="preserve"> født</w:t>
      </w:r>
    </w:p>
    <w:p w14:paraId="24EE7B84" w14:textId="146A41E0" w:rsidR="006B0203" w:rsidRPr="006B0203" w:rsidRDefault="006B0203" w:rsidP="006B0203">
      <w:pPr>
        <w:pStyle w:val="ListParagraph"/>
        <w:rPr>
          <w:lang w:val="nb-NO"/>
        </w:rPr>
      </w:pPr>
      <w:r>
        <w:rPr>
          <w:lang w:val="nb-NO"/>
        </w:rPr>
        <w:t xml:space="preserve">3. </w:t>
      </w:r>
      <w:r w:rsidRPr="006B0203">
        <w:rPr>
          <w:lang w:val="nb-NO"/>
        </w:rPr>
        <w:t>navn, fø</w:t>
      </w:r>
      <w:r>
        <w:rPr>
          <w:lang w:val="nb-NO"/>
        </w:rPr>
        <w:t>dt</w:t>
      </w:r>
      <w:r w:rsidRPr="006B0203">
        <w:rPr>
          <w:lang w:val="nb-NO"/>
        </w:rPr>
        <w:t xml:space="preserve"> </w:t>
      </w:r>
      <w:r w:rsidRPr="006B0203">
        <w:rPr>
          <w:lang w:val="nb-NO"/>
        </w:rPr>
        <w:t>→</w:t>
      </w:r>
      <w:r w:rsidRPr="006B0203">
        <w:rPr>
          <w:lang w:val="nb-NO"/>
        </w:rPr>
        <w:t xml:space="preserve"> agentID</w:t>
      </w:r>
      <w:r w:rsidRPr="006B0203">
        <w:rPr>
          <w:lang w:val="nb-NO"/>
        </w:rPr>
        <w:tab/>
      </w:r>
      <w:r>
        <w:rPr>
          <w:lang w:val="nb-NO"/>
        </w:rPr>
        <w:tab/>
        <w:t xml:space="preserve">4. </w:t>
      </w:r>
      <w:r w:rsidRPr="006B0203">
        <w:rPr>
          <w:lang w:val="nb-NO"/>
        </w:rPr>
        <w:t xml:space="preserve">navn </w:t>
      </w:r>
      <w:r w:rsidRPr="006B0203">
        <w:rPr>
          <w:lang w:val="nb-NO"/>
        </w:rPr>
        <w:t>→</w:t>
      </w:r>
      <w:r w:rsidRPr="006B0203">
        <w:rPr>
          <w:lang w:val="nb-NO"/>
        </w:rPr>
        <w:t xml:space="preserve"> initialer</w:t>
      </w:r>
    </w:p>
    <w:p w14:paraId="664304C3" w14:textId="73656896" w:rsidR="006B0203" w:rsidRDefault="006B0203" w:rsidP="006B0203">
      <w:pPr>
        <w:pStyle w:val="ListParagraph"/>
        <w:rPr>
          <w:lang w:val="nb-NO"/>
        </w:rPr>
      </w:pPr>
      <w:r>
        <w:rPr>
          <w:lang w:val="nb-NO"/>
        </w:rPr>
        <w:t xml:space="preserve">5. </w:t>
      </w:r>
      <w:r w:rsidRPr="006B0203">
        <w:rPr>
          <w:lang w:val="nb-NO"/>
        </w:rPr>
        <w:t xml:space="preserve">oppdragsNavn </w:t>
      </w:r>
      <w:r w:rsidRPr="006B0203">
        <w:rPr>
          <w:lang w:val="nb-NO"/>
        </w:rPr>
        <w:t>→</w:t>
      </w:r>
      <w:r w:rsidRPr="006B0203">
        <w:rPr>
          <w:lang w:val="nb-NO"/>
        </w:rPr>
        <w:t xml:space="preserve"> varighet</w:t>
      </w:r>
      <w:r>
        <w:rPr>
          <w:lang w:val="nb-NO"/>
        </w:rPr>
        <w:tab/>
      </w:r>
      <w:r>
        <w:rPr>
          <w:lang w:val="nb-NO"/>
        </w:rPr>
        <w:tab/>
        <w:t xml:space="preserve">6. </w:t>
      </w:r>
      <w:r w:rsidRPr="006B0203">
        <w:rPr>
          <w:lang w:val="nb-NO"/>
        </w:rPr>
        <w:t xml:space="preserve">oppdragsNavn </w:t>
      </w:r>
      <w:r w:rsidRPr="006B0203">
        <w:rPr>
          <w:lang w:val="nb-NO"/>
        </w:rPr>
        <w:t>→</w:t>
      </w:r>
      <w:r w:rsidRPr="006B0203">
        <w:rPr>
          <w:lang w:val="nb-NO"/>
        </w:rPr>
        <w:t xml:space="preserve"> lokasjon</w:t>
      </w:r>
    </w:p>
    <w:p w14:paraId="197EBC32" w14:textId="77777777" w:rsidR="00541441" w:rsidRPr="006B0203" w:rsidRDefault="00541441" w:rsidP="006B0203">
      <w:pPr>
        <w:pStyle w:val="ListParagraph"/>
        <w:rPr>
          <w:lang w:val="nb-NO"/>
        </w:rPr>
      </w:pPr>
    </w:p>
    <w:p w14:paraId="1F1CB9DF" w14:textId="4261B91E" w:rsidR="004A44B7" w:rsidRDefault="0046345A" w:rsidP="00F42B2D">
      <w:pPr>
        <w:pStyle w:val="ListParagraph"/>
      </w:pPr>
      <w:r w:rsidRPr="0046345A">
        <w:t>Since it is {</w:t>
      </w:r>
      <w:proofErr w:type="spellStart"/>
      <w:r w:rsidRPr="0046345A">
        <w:t>agentID</w:t>
      </w:r>
      <w:proofErr w:type="spellEnd"/>
      <w:r w:rsidRPr="0046345A">
        <w:t xml:space="preserve">, </w:t>
      </w:r>
      <w:proofErr w:type="spellStart"/>
      <w:r w:rsidRPr="0046345A">
        <w:t>oppdragsNavn</w:t>
      </w:r>
      <w:proofErr w:type="spellEnd"/>
      <w:r w:rsidRPr="0046345A">
        <w:t>} or {</w:t>
      </w:r>
      <w:proofErr w:type="spellStart"/>
      <w:r w:rsidRPr="0046345A">
        <w:t>navn</w:t>
      </w:r>
      <w:proofErr w:type="spellEnd"/>
      <w:r w:rsidRPr="0046345A">
        <w:t xml:space="preserve">, </w:t>
      </w:r>
      <w:proofErr w:type="spellStart"/>
      <w:r w:rsidRPr="0046345A">
        <w:t>født</w:t>
      </w:r>
      <w:proofErr w:type="spellEnd"/>
      <w:r w:rsidRPr="0046345A">
        <w:t xml:space="preserve">, </w:t>
      </w:r>
      <w:proofErr w:type="spellStart"/>
      <w:r w:rsidRPr="0046345A">
        <w:t>oppdragsNavn</w:t>
      </w:r>
      <w:proofErr w:type="spellEnd"/>
      <w:r w:rsidRPr="0046345A">
        <w:t>} that are the o</w:t>
      </w:r>
      <w:r>
        <w:t xml:space="preserve">nly candidate keys, </w:t>
      </w:r>
      <w:r w:rsidR="00F42B2D">
        <w:t xml:space="preserve">and due to number 5 </w:t>
      </w:r>
      <w:r w:rsidR="00F42B2D">
        <w:t>–</w:t>
      </w:r>
      <w:r w:rsidR="00F42B2D">
        <w:t xml:space="preserve"> </w:t>
      </w:r>
      <w:proofErr w:type="spellStart"/>
      <w:r w:rsidR="00F42B2D">
        <w:t>oppdragsNavn</w:t>
      </w:r>
      <w:proofErr w:type="spellEnd"/>
      <w:r w:rsidR="00F42B2D">
        <w:t xml:space="preserve"> is not a </w:t>
      </w:r>
      <w:proofErr w:type="spellStart"/>
      <w:r w:rsidR="00F42B2D">
        <w:t>superkey</w:t>
      </w:r>
      <w:proofErr w:type="spellEnd"/>
      <w:r w:rsidR="00F42B2D">
        <w:t xml:space="preserve"> all by itself, the table is not in BCNF. Since due to number 5 </w:t>
      </w:r>
      <w:r w:rsidR="00F42B2D">
        <w:t>–</w:t>
      </w:r>
      <w:r w:rsidR="00F42B2D">
        <w:t xml:space="preserve"> </w:t>
      </w:r>
      <w:proofErr w:type="spellStart"/>
      <w:r w:rsidR="00F42B2D">
        <w:t>varighet</w:t>
      </w:r>
      <w:proofErr w:type="spellEnd"/>
      <w:r w:rsidR="00F42B2D">
        <w:t xml:space="preserve"> is not a key at all, the table is not in 3NF either. Since due to number 5 </w:t>
      </w:r>
      <w:r w:rsidR="00F42B2D">
        <w:t>–</w:t>
      </w:r>
      <w:r w:rsidR="00F42B2D">
        <w:t xml:space="preserve"> </w:t>
      </w:r>
      <w:proofErr w:type="spellStart"/>
      <w:r w:rsidR="00F42B2D">
        <w:t>oppdragsNavn</w:t>
      </w:r>
      <w:proofErr w:type="spellEnd"/>
      <w:r w:rsidR="00F42B2D">
        <w:t xml:space="preserve"> is a part of both of candidate key alternatives, the table is not in NF2 either. Thus, we conclude NF1.</w:t>
      </w:r>
    </w:p>
    <w:p w14:paraId="4EF4FBE9" w14:textId="6C7DF49F" w:rsidR="00F42B2D" w:rsidRDefault="00F42B2D" w:rsidP="00F42B2D">
      <w:r>
        <w:lastRenderedPageBreak/>
        <w:t>Task 4:</w:t>
      </w:r>
    </w:p>
    <w:p w14:paraId="037CC1BF" w14:textId="7BBAAE97" w:rsidR="00DE42AB" w:rsidRPr="00DE42AB" w:rsidRDefault="000E1552" w:rsidP="00F42B2D">
      <w:r>
        <w:t xml:space="preserve">First, I make sure that A </w:t>
      </w:r>
      <w:r w:rsidRPr="000E1552">
        <w:t>→</w:t>
      </w:r>
      <w:r>
        <w:t xml:space="preserve"> BC and BC </w:t>
      </w:r>
      <w:r w:rsidRPr="000E1552">
        <w:t>→</w:t>
      </w:r>
      <w:r>
        <w:t xml:space="preserve"> A are preserved, so I create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(A, B, C)</m:t>
        </m:r>
      </m:oMath>
      <w:r>
        <w:t xml:space="preserve">. Next, I split D </w:t>
      </w:r>
      <w:r w:rsidRPr="000E1552">
        <w:t>→</w:t>
      </w:r>
      <w:r>
        <w:t xml:space="preserve"> E and E </w:t>
      </w:r>
      <w:r w:rsidRPr="000E1552">
        <w:t>→</w:t>
      </w:r>
      <w:r>
        <w:t xml:space="preserve"> F into their own tables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D, E</m:t>
            </m:r>
          </m:e>
        </m:d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(E, F)</m:t>
        </m:r>
      </m:oMath>
      <w:r>
        <w:rPr>
          <w:rFonts w:eastAsiaTheme="minorEastAsia"/>
        </w:rPr>
        <w:t xml:space="preserve"> respectively</w:t>
      </w:r>
      <w:r>
        <w:t xml:space="preserve">. Lastly, I </w:t>
      </w:r>
      <w:proofErr w:type="gramStart"/>
      <w:r>
        <w:t>join together</w:t>
      </w:r>
      <w:proofErr w:type="gramEnd"/>
      <w:r>
        <w:t xml:space="preserve"> A and D to indirectly get back the AD </w:t>
      </w:r>
      <w:r w:rsidRPr="00DE42AB">
        <w:t>→</w:t>
      </w:r>
      <w:r>
        <w:t xml:space="preserve"> F through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(A, D)</m:t>
        </m:r>
      </m:oMath>
      <w:r>
        <w:rPr>
          <w:rFonts w:eastAsiaTheme="minorEastAsia"/>
        </w:rPr>
        <w:t xml:space="preserve"> table.</w:t>
      </w:r>
    </w:p>
    <w:sectPr w:rsidR="00DE42AB" w:rsidRPr="00DE42A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767BA" w14:textId="77777777" w:rsidR="00A770F9" w:rsidRDefault="00A770F9" w:rsidP="000260F7">
      <w:pPr>
        <w:spacing w:after="0" w:line="240" w:lineRule="auto"/>
      </w:pPr>
      <w:r>
        <w:separator/>
      </w:r>
    </w:p>
  </w:endnote>
  <w:endnote w:type="continuationSeparator" w:id="0">
    <w:p w14:paraId="07D92286" w14:textId="77777777" w:rsidR="00A770F9" w:rsidRDefault="00A770F9" w:rsidP="00026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C6734" w14:textId="3B2D480C" w:rsidR="00825D62" w:rsidRDefault="00825D62">
    <w:pPr>
      <w:pStyle w:val="Footer"/>
      <w:jc w:val="right"/>
    </w:pPr>
    <w:r>
      <w:t xml:space="preserve">Page </w:t>
    </w:r>
    <w:sdt>
      <w:sdtPr>
        <w:id w:val="-20851342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out of 2</w:t>
        </w:r>
      </w:sdtContent>
    </w:sdt>
  </w:p>
  <w:p w14:paraId="0C8475B3" w14:textId="77777777" w:rsidR="00825D62" w:rsidRDefault="00825D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DE0E1" w14:textId="77777777" w:rsidR="00A770F9" w:rsidRDefault="00A770F9" w:rsidP="000260F7">
      <w:pPr>
        <w:spacing w:after="0" w:line="240" w:lineRule="auto"/>
      </w:pPr>
      <w:r>
        <w:separator/>
      </w:r>
    </w:p>
  </w:footnote>
  <w:footnote w:type="continuationSeparator" w:id="0">
    <w:p w14:paraId="44E1D3F0" w14:textId="77777777" w:rsidR="00A770F9" w:rsidRDefault="00A770F9" w:rsidP="00026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0ABA" w14:textId="779314EC" w:rsidR="000260F7" w:rsidRPr="000260F7" w:rsidRDefault="000260F7">
    <w:pPr>
      <w:pStyle w:val="Header"/>
    </w:pPr>
    <w:r w:rsidRPr="000260F7">
      <w:t>Written by: Justas S.</w:t>
    </w:r>
    <w:r>
      <w:ptab w:relativeTo="margin" w:alignment="center" w:leader="none"/>
    </w:r>
    <w:r w:rsidRPr="000260F7">
      <w:t xml:space="preserve">Subject: </w:t>
    </w:r>
    <w:r w:rsidRPr="000260F7">
      <w:t>IN2090</w:t>
    </w:r>
    <w:r>
      <w:ptab w:relativeTo="margin" w:alignment="right" w:leader="none"/>
    </w:r>
    <w:r w:rsidRPr="000260F7">
      <w:t>Date: October 22.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055"/>
    <w:multiLevelType w:val="hybridMultilevel"/>
    <w:tmpl w:val="60AAE4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77723"/>
    <w:multiLevelType w:val="hybridMultilevel"/>
    <w:tmpl w:val="C512D6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57138"/>
    <w:multiLevelType w:val="hybridMultilevel"/>
    <w:tmpl w:val="0F628B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027306">
    <w:abstractNumId w:val="1"/>
  </w:num>
  <w:num w:numId="2" w16cid:durableId="918639548">
    <w:abstractNumId w:val="2"/>
  </w:num>
  <w:num w:numId="3" w16cid:durableId="44997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F7"/>
    <w:rsid w:val="00000680"/>
    <w:rsid w:val="000260F7"/>
    <w:rsid w:val="000E1552"/>
    <w:rsid w:val="002F0B4C"/>
    <w:rsid w:val="00300A57"/>
    <w:rsid w:val="0046345A"/>
    <w:rsid w:val="004A44B7"/>
    <w:rsid w:val="00541441"/>
    <w:rsid w:val="006B0203"/>
    <w:rsid w:val="00733763"/>
    <w:rsid w:val="00825D62"/>
    <w:rsid w:val="00A770F9"/>
    <w:rsid w:val="00A92CC4"/>
    <w:rsid w:val="00BB126E"/>
    <w:rsid w:val="00BD44AA"/>
    <w:rsid w:val="00DE42AB"/>
    <w:rsid w:val="00E61F6B"/>
    <w:rsid w:val="00F42B2D"/>
    <w:rsid w:val="00FE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DA49E"/>
  <w15:chartTrackingRefBased/>
  <w15:docId w15:val="{B2E0FAF5-7B2B-4687-A367-3DE38863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0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6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0F7"/>
  </w:style>
  <w:style w:type="paragraph" w:styleId="Footer">
    <w:name w:val="footer"/>
    <w:basedOn w:val="Normal"/>
    <w:link w:val="FooterChar"/>
    <w:uiPriority w:val="99"/>
    <w:unhideWhenUsed/>
    <w:rsid w:val="00026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0F7"/>
  </w:style>
  <w:style w:type="character" w:styleId="PlaceholderText">
    <w:name w:val="Placeholder Text"/>
    <w:basedOn w:val="DefaultParagraphFont"/>
    <w:uiPriority w:val="99"/>
    <w:semiHidden/>
    <w:rsid w:val="000260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Justas Simutis</dc:creator>
  <cp:keywords/>
  <dc:description/>
  <cp:lastModifiedBy>Justas Simutis</cp:lastModifiedBy>
  <cp:revision>2</cp:revision>
  <cp:lastPrinted>2025-10-22T11:52:00Z</cp:lastPrinted>
  <dcterms:created xsi:type="dcterms:W3CDTF">2025-10-22T06:20:00Z</dcterms:created>
  <dcterms:modified xsi:type="dcterms:W3CDTF">2025-10-22T11:53:00Z</dcterms:modified>
</cp:coreProperties>
</file>