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EDBDE" w14:textId="77777777" w:rsidR="00FD37C5" w:rsidRPr="00DB09E9" w:rsidRDefault="0022082B" w:rsidP="00DB09E9">
      <w:pPr>
        <w:pStyle w:val="Heading1"/>
        <w:spacing w:before="264" w:after="132"/>
        <w:rPr>
          <w:sz w:val="52"/>
          <w:szCs w:val="52"/>
        </w:rPr>
      </w:pPr>
      <w:r w:rsidRPr="00DB09E9">
        <w:rPr>
          <w:b/>
          <w:bCs/>
          <w:color w:val="111827"/>
        </w:rPr>
        <w:t>dpnranker.com - Technical Reference Manual</w:t>
      </w:r>
    </w:p>
    <w:p w14:paraId="20B57DD6" w14:textId="77777777" w:rsidR="00FD37C5" w:rsidRDefault="00FD37C5">
      <w:pPr>
        <w:pBdr>
          <w:bottom w:val="single" w:sz="6" w:space="0" w:color="D1D5DB"/>
        </w:pBdr>
        <w:spacing w:before="120" w:after="120"/>
      </w:pPr>
    </w:p>
    <w:p w14:paraId="6DA93855" w14:textId="77777777" w:rsidR="00FD37C5" w:rsidRDefault="0022082B">
      <w:pPr>
        <w:pStyle w:val="Heading2"/>
        <w:spacing w:before="211" w:after="106"/>
      </w:pPr>
      <w:r>
        <w:rPr>
          <w:b/>
          <w:bCs/>
          <w:color w:val="111827"/>
          <w:sz w:val="22"/>
          <w:szCs w:val="22"/>
        </w:rPr>
        <w:t>1. Document Information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0"/>
        <w:gridCol w:w="8276"/>
      </w:tblGrid>
      <w:tr w:rsidR="00FD37C5" w14:paraId="50CF78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308F2" w14:textId="77777777" w:rsidR="00FD37C5" w:rsidRDefault="0022082B"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AED54" w14:textId="77777777" w:rsidR="00FD37C5" w:rsidRDefault="0022082B">
            <w:r>
              <w:rPr>
                <w:b/>
                <w:bCs/>
              </w:rPr>
              <w:t>Details</w:t>
            </w:r>
          </w:p>
        </w:tc>
      </w:tr>
      <w:tr w:rsidR="00FD37C5" w14:paraId="354265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FB60E" w14:textId="77777777" w:rsidR="00FD37C5" w:rsidRDefault="0022082B">
            <w:r>
              <w:rPr>
                <w:b/>
                <w:bCs/>
              </w:rPr>
              <w:t>Product Name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7FE44" w14:textId="77777777" w:rsidR="00FD37C5" w:rsidRDefault="0022082B">
            <w:r>
              <w:t>dpnranker.com (</w:t>
            </w:r>
            <w:proofErr w:type="spellStart"/>
            <w:r>
              <w:t>Dentsu</w:t>
            </w:r>
            <w:proofErr w:type="spellEnd"/>
            <w:r>
              <w:t xml:space="preserve"> Podcast Network Ranker)</w:t>
            </w:r>
          </w:p>
        </w:tc>
      </w:tr>
      <w:tr w:rsidR="00FD37C5" w14:paraId="337E6A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D141" w14:textId="77777777" w:rsidR="00FD37C5" w:rsidRDefault="0022082B"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959D" w14:textId="77777777" w:rsidR="00FD37C5" w:rsidRDefault="0022082B">
            <w:r>
              <w:t>2.0</w:t>
            </w:r>
          </w:p>
        </w:tc>
      </w:tr>
      <w:tr w:rsidR="00FD37C5" w14:paraId="2689C4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CE8EB" w14:textId="77777777" w:rsidR="00FD37C5" w:rsidRDefault="0022082B">
            <w:r>
              <w:rPr>
                <w:b/>
                <w:bCs/>
              </w:rPr>
              <w:t>Document Date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0304C" w14:textId="77777777" w:rsidR="00FD37C5" w:rsidRDefault="0022082B">
            <w:r>
              <w:t>July 21, 2026</w:t>
            </w:r>
          </w:p>
        </w:tc>
      </w:tr>
      <w:tr w:rsidR="00FD37C5" w14:paraId="087686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39DF9" w14:textId="77777777" w:rsidR="00FD37C5" w:rsidRDefault="0022082B">
            <w:r>
              <w:rPr>
                <w:b/>
                <w:bCs/>
              </w:rPr>
              <w:t>Owner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01AF2" w14:textId="77777777" w:rsidR="00FD37C5" w:rsidRDefault="0022082B">
            <w:proofErr w:type="spellStart"/>
            <w:r>
              <w:t>Dentsu</w:t>
            </w:r>
            <w:proofErr w:type="spellEnd"/>
            <w:r>
              <w:t xml:space="preserve"> Podcast Network</w:t>
            </w:r>
          </w:p>
        </w:tc>
      </w:tr>
      <w:tr w:rsidR="00FD37C5" w14:paraId="095058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B8115" w14:textId="77777777" w:rsidR="00FD37C5" w:rsidRDefault="0022082B"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3CA30" w14:textId="77777777" w:rsidR="00FD37C5" w:rsidRDefault="0022082B">
            <w:r>
              <w:t>Official technical reference, architectural baseline, and security implementation guide.</w:t>
            </w:r>
          </w:p>
        </w:tc>
      </w:tr>
      <w:tr w:rsidR="00FD37C5" w14:paraId="3B424E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C51C5" w14:textId="77777777" w:rsidR="00FD37C5" w:rsidRDefault="0022082B">
            <w:r>
              <w:rPr>
                <w:b/>
                <w:bCs/>
              </w:rPr>
              <w:t>Intended Audience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9D878" w14:textId="77777777" w:rsidR="00FD37C5" w:rsidRDefault="0022082B">
            <w:r>
              <w:t>AI &amp; InfoSec, Compliance, and Audit Stakeholders</w:t>
            </w:r>
          </w:p>
        </w:tc>
      </w:tr>
    </w:tbl>
    <w:p w14:paraId="79CF6AEC" w14:textId="77777777" w:rsidR="00FD37C5" w:rsidRDefault="0022082B">
      <w:pPr>
        <w:pStyle w:val="Heading3"/>
        <w:spacing w:before="178" w:after="89"/>
      </w:pPr>
      <w:r>
        <w:rPr>
          <w:b/>
          <w:bCs/>
          <w:color w:val="111827"/>
          <w:sz w:val="22"/>
          <w:szCs w:val="22"/>
        </w:rPr>
        <w:t>Revision History</w:t>
      </w:r>
    </w:p>
    <w:tbl>
      <w:tblPr>
        <w:tblW w:w="5051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1365"/>
        <w:gridCol w:w="1791"/>
        <w:gridCol w:w="6347"/>
      </w:tblGrid>
      <w:tr w:rsidR="00FD37C5" w14:paraId="377A1AC3" w14:textId="77777777" w:rsidTr="00DB09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5EA47" w14:textId="77777777" w:rsidR="00FD37C5" w:rsidRDefault="0022082B">
            <w:r>
              <w:rPr>
                <w:b/>
                <w:bCs/>
              </w:rPr>
              <w:t>Version</w:t>
            </w:r>
          </w:p>
        </w:tc>
        <w:tc>
          <w:tcPr>
            <w:tcW w:w="656" w:type="pct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97A17" w14:textId="77777777" w:rsidR="00FD37C5" w:rsidRDefault="0022082B">
            <w:r>
              <w:rPr>
                <w:b/>
                <w:bCs/>
              </w:rPr>
              <w:t>Date</w:t>
            </w:r>
          </w:p>
        </w:tc>
        <w:tc>
          <w:tcPr>
            <w:tcW w:w="861" w:type="pct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8517" w14:textId="77777777" w:rsidR="00FD37C5" w:rsidRDefault="0022082B">
            <w:r>
              <w:rPr>
                <w:b/>
                <w:bCs/>
              </w:rPr>
              <w:t>Author</w:t>
            </w:r>
          </w:p>
        </w:tc>
        <w:tc>
          <w:tcPr>
            <w:tcW w:w="0" w:type="auto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7C129" w14:textId="77777777" w:rsidR="00FD37C5" w:rsidRDefault="0022082B">
            <w:r>
              <w:rPr>
                <w:b/>
                <w:bCs/>
              </w:rPr>
              <w:t>Description</w:t>
            </w:r>
          </w:p>
        </w:tc>
      </w:tr>
      <w:tr w:rsidR="00FD37C5" w14:paraId="4E5C4C44" w14:textId="77777777" w:rsidTr="00DB09E9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16EA6" w14:textId="77777777" w:rsidR="00FD37C5" w:rsidRDefault="0022082B">
            <w:r>
              <w:t>1.0</w:t>
            </w:r>
          </w:p>
        </w:tc>
        <w:tc>
          <w:tcPr>
            <w:tcW w:w="65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EBEE7" w14:textId="77777777" w:rsidR="00FD37C5" w:rsidRDefault="0022082B">
            <w:r>
              <w:t>2026-06-25</w:t>
            </w:r>
          </w:p>
        </w:tc>
        <w:tc>
          <w:tcPr>
            <w:tcW w:w="861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E93A3" w14:textId="77777777" w:rsidR="00FD37C5" w:rsidRDefault="0022082B">
            <w:proofErr w:type="spellStart"/>
            <w:r>
              <w:t>Dentsu</w:t>
            </w:r>
            <w:proofErr w:type="spellEnd"/>
            <w:r>
              <w:t xml:space="preserve"> Podcast Network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2A763" w14:textId="77777777" w:rsidR="00FD37C5" w:rsidRDefault="0022082B">
            <w:r>
              <w:t>Initial baseline version representing the production deployment architecture.</w:t>
            </w:r>
          </w:p>
        </w:tc>
      </w:tr>
      <w:tr w:rsidR="00FD37C5" w14:paraId="641099DD" w14:textId="77777777" w:rsidTr="00DB09E9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6BB99" w14:textId="77777777" w:rsidR="00FD37C5" w:rsidRDefault="0022082B">
            <w:r>
              <w:t>2.0</w:t>
            </w:r>
          </w:p>
        </w:tc>
        <w:tc>
          <w:tcPr>
            <w:tcW w:w="656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7AFD4" w14:textId="77777777" w:rsidR="00FD37C5" w:rsidRDefault="0022082B">
            <w:r>
              <w:t>2026-07-21</w:t>
            </w:r>
          </w:p>
        </w:tc>
        <w:tc>
          <w:tcPr>
            <w:tcW w:w="861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12A4A" w14:textId="2CD7253E" w:rsidR="00FD37C5" w:rsidRDefault="00DB09E9">
            <w:proofErr w:type="spellStart"/>
            <w:r>
              <w:t>Dentsu</w:t>
            </w:r>
            <w:proofErr w:type="spellEnd"/>
            <w:r>
              <w:t xml:space="preserve"> Podcast Network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01D4B" w14:textId="77777777" w:rsidR="00FD37C5" w:rsidRDefault="0022082B">
            <w:r>
              <w:t>Security improvements including rate limiting, strict HTTP headers, and IDOR prevention details.</w:t>
            </w:r>
          </w:p>
        </w:tc>
      </w:tr>
    </w:tbl>
    <w:p w14:paraId="6BEBA865" w14:textId="77777777" w:rsidR="00FD37C5" w:rsidRDefault="00FD37C5">
      <w:pPr>
        <w:pBdr>
          <w:bottom w:val="single" w:sz="6" w:space="0" w:color="D1D5DB"/>
        </w:pBdr>
        <w:spacing w:before="120" w:after="120"/>
      </w:pPr>
    </w:p>
    <w:p w14:paraId="4AA82739" w14:textId="77777777" w:rsidR="00FD37C5" w:rsidRDefault="0022082B">
      <w:pPr>
        <w:pStyle w:val="Heading2"/>
        <w:spacing w:before="211" w:after="106"/>
      </w:pPr>
      <w:r>
        <w:rPr>
          <w:b/>
          <w:bCs/>
          <w:color w:val="111827"/>
          <w:sz w:val="22"/>
          <w:szCs w:val="22"/>
        </w:rPr>
        <w:t>2. Executive Summary</w:t>
      </w:r>
    </w:p>
    <w:p w14:paraId="2FF58B5A" w14:textId="77777777" w:rsidR="00FD37C5" w:rsidRDefault="0022082B">
      <w:pPr>
        <w:spacing w:after="132"/>
      </w:pPr>
      <w:r>
        <w:rPr>
          <w:b/>
          <w:bCs/>
        </w:rPr>
        <w:t>dpnranker.com</w:t>
      </w:r>
      <w:r>
        <w:t xml:space="preserve"> is a proprietary web application developed for the </w:t>
      </w:r>
      <w:proofErr w:type="spellStart"/>
      <w:r>
        <w:t>Dentsu</w:t>
      </w:r>
      <w:proofErr w:type="spellEnd"/>
      <w:r>
        <w:t xml:space="preserve"> Podcast Network. It serves as a centralized creator marketplace </w:t>
      </w:r>
      <w:r>
        <w:t>and algorithmic podcast ranking index.</w:t>
      </w:r>
    </w:p>
    <w:p w14:paraId="79EFC6C5" w14:textId="77777777" w:rsidR="00FD37C5" w:rsidRDefault="0022082B">
      <w:pPr>
        <w:pStyle w:val="Heading3"/>
        <w:spacing w:before="178" w:after="89"/>
      </w:pPr>
      <w:r>
        <w:rPr>
          <w:b/>
          <w:bCs/>
          <w:color w:val="111827"/>
          <w:sz w:val="22"/>
          <w:szCs w:val="22"/>
        </w:rPr>
        <w:t>Business Purpose</w:t>
      </w:r>
    </w:p>
    <w:p w14:paraId="7EA973EA" w14:textId="77777777" w:rsidR="00FD37C5" w:rsidRDefault="0022082B">
      <w:pPr>
        <w:spacing w:after="132"/>
      </w:pPr>
      <w:r>
        <w:t>The platform connects brands, agencies, and podcast creators by aggregating real-time analytics. It replaces fragmented data collection with a unified, transparent, and algorithmic "DPN Score" that no</w:t>
      </w:r>
      <w:r>
        <w:t>rmalizes audience penetration against engagement vectors. This empowers advertisers to make data-driven media investments while giving creators a platform to showcase their verified analytics.</w:t>
      </w:r>
    </w:p>
    <w:p w14:paraId="45D0DE0E" w14:textId="77777777" w:rsidR="00FD37C5" w:rsidRDefault="0022082B">
      <w:pPr>
        <w:pStyle w:val="Heading3"/>
        <w:spacing w:before="178" w:after="89"/>
      </w:pPr>
      <w:r>
        <w:rPr>
          <w:b/>
          <w:bCs/>
          <w:color w:val="111827"/>
          <w:sz w:val="22"/>
          <w:szCs w:val="22"/>
        </w:rPr>
        <w:t>Core Capabilities</w:t>
      </w:r>
    </w:p>
    <w:p w14:paraId="78E39746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Algorithmic Ranking Engine:</w:t>
      </w:r>
      <w:r>
        <w:t xml:space="preserve"> Synthesizes logar</w:t>
      </w:r>
      <w:r>
        <w:t>ithmic scaling of 7-day cumulative YouTube audience penetration with relative engagement density vectors.</w:t>
      </w:r>
    </w:p>
    <w:p w14:paraId="4E2F509D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Creator Management:</w:t>
      </w:r>
      <w:r>
        <w:t xml:space="preserve"> Automated onboarding workflows allowing creators to securely claim their indexed podcasts via Magic Link verification.</w:t>
      </w:r>
    </w:p>
    <w:p w14:paraId="08347E5D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Agency Portal:</w:t>
      </w:r>
      <w:r>
        <w:t xml:space="preserve"> Dedicated interfaces for media buyers and agency representatives to explore verified podcast inventory.</w:t>
      </w:r>
    </w:p>
    <w:p w14:paraId="60E07BC4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Admin Orchestration:</w:t>
      </w:r>
      <w:r>
        <w:t xml:space="preserve"> Centralized Super Admin controls to seed new podcasts, manage rankings, enforce data integrity, and dictate feature flags.</w:t>
      </w:r>
    </w:p>
    <w:p w14:paraId="1EF90112" w14:textId="77777777" w:rsidR="00FD37C5" w:rsidRDefault="00FD37C5">
      <w:pPr>
        <w:pBdr>
          <w:bottom w:val="single" w:sz="6" w:space="0" w:color="D1D5DB"/>
        </w:pBdr>
        <w:spacing w:before="120" w:after="120"/>
      </w:pPr>
    </w:p>
    <w:p w14:paraId="51AAD479" w14:textId="54BC8DB8" w:rsidR="00FD37C5" w:rsidRDefault="0022082B">
      <w:pPr>
        <w:pStyle w:val="Heading2"/>
        <w:spacing w:before="211" w:after="106"/>
      </w:pPr>
      <w:r>
        <w:rPr>
          <w:b/>
          <w:bCs/>
          <w:color w:val="111827"/>
          <w:sz w:val="22"/>
          <w:szCs w:val="22"/>
        </w:rPr>
        <w:lastRenderedPageBreak/>
        <w:t>3. System Architecture</w:t>
      </w:r>
    </w:p>
    <w:p w14:paraId="21A603FF" w14:textId="77777777" w:rsidR="00FD37C5" w:rsidRDefault="0022082B">
      <w:pPr>
        <w:spacing w:after="132"/>
      </w:pPr>
      <w:r>
        <w:t>The application employs a decoupled, serverless-oriented architecture leveraging Next.js (App Router) backed</w:t>
      </w:r>
      <w:r>
        <w:t xml:space="preserve"> by </w:t>
      </w:r>
      <w:proofErr w:type="spellStart"/>
      <w:r>
        <w:t>Supabase</w:t>
      </w:r>
      <w:proofErr w:type="spellEnd"/>
      <w:r>
        <w:t xml:space="preserve"> (PostgreSQL + Auth).</w:t>
      </w:r>
    </w:p>
    <w:p w14:paraId="78F3FF89" w14:textId="77777777" w:rsidR="00FD37C5" w:rsidRDefault="0022082B">
      <w:pPr>
        <w:spacing w:before="80" w:after="80"/>
        <w:jc w:val="center"/>
      </w:pPr>
      <w:r>
        <w:rPr>
          <w:noProof/>
        </w:rPr>
        <w:drawing>
          <wp:inline distT="0" distB="0" distL="0" distR="0" wp14:anchorId="28D98FD0" wp14:editId="3D6EDF01">
            <wp:extent cx="6096000" cy="2800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29EC" w14:textId="77777777" w:rsidR="00FD37C5" w:rsidRDefault="0022082B">
      <w:pPr>
        <w:pStyle w:val="Heading3"/>
        <w:spacing w:before="178" w:after="89"/>
      </w:pPr>
      <w:r>
        <w:rPr>
          <w:b/>
          <w:bCs/>
          <w:color w:val="111827"/>
          <w:sz w:val="22"/>
          <w:szCs w:val="22"/>
        </w:rPr>
        <w:t>Deployment Architecture</w:t>
      </w:r>
    </w:p>
    <w:p w14:paraId="4C182604" w14:textId="77777777" w:rsidR="00FD37C5" w:rsidRDefault="0022082B">
      <w:pPr>
        <w:spacing w:after="132"/>
      </w:pPr>
      <w:r>
        <w:t>The application is currently containerized and deployed via PM2 on a managed Ubuntu VPS (</w:t>
      </w:r>
      <w:proofErr w:type="spellStart"/>
      <w:r>
        <w:t>Hostinger</w:t>
      </w:r>
      <w:proofErr w:type="spellEnd"/>
      <w:r>
        <w:t>), utilizing Nginx as a reverse proxy with SSL termination.</w:t>
      </w:r>
    </w:p>
    <w:p w14:paraId="557734C7" w14:textId="77777777" w:rsidR="00FD37C5" w:rsidRDefault="00FD37C5">
      <w:pPr>
        <w:pBdr>
          <w:bottom w:val="single" w:sz="6" w:space="0" w:color="D1D5DB"/>
        </w:pBdr>
        <w:spacing w:before="120" w:after="120"/>
      </w:pPr>
    </w:p>
    <w:p w14:paraId="5930A184" w14:textId="77777777" w:rsidR="00FD37C5" w:rsidRDefault="0022082B">
      <w:pPr>
        <w:pStyle w:val="Heading2"/>
        <w:spacing w:before="211" w:after="106"/>
      </w:pPr>
      <w:r>
        <w:rPr>
          <w:b/>
          <w:bCs/>
          <w:color w:val="111827"/>
          <w:sz w:val="22"/>
          <w:szCs w:val="22"/>
        </w:rPr>
        <w:t>4. Technology Stack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1"/>
        <w:gridCol w:w="1646"/>
        <w:gridCol w:w="2684"/>
        <w:gridCol w:w="4565"/>
      </w:tblGrid>
      <w:tr w:rsidR="00FD37C5" w14:paraId="4EF2FE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11C05" w14:textId="77777777" w:rsidR="00FD37C5" w:rsidRDefault="0022082B"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CC834" w14:textId="77777777" w:rsidR="00FD37C5" w:rsidRDefault="0022082B">
            <w:r>
              <w:rPr>
                <w:b/>
                <w:bCs/>
              </w:rPr>
              <w:t>Catego</w:t>
            </w:r>
            <w:r>
              <w:rPr>
                <w:b/>
                <w:bCs/>
              </w:rPr>
              <w:t>ry</w:t>
            </w:r>
          </w:p>
        </w:tc>
        <w:tc>
          <w:tcPr>
            <w:tcW w:w="0" w:type="auto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94B4E" w14:textId="77777777" w:rsidR="00FD37C5" w:rsidRDefault="0022082B"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AD610" w14:textId="77777777" w:rsidR="00FD37C5" w:rsidRDefault="0022082B">
            <w:r>
              <w:rPr>
                <w:b/>
                <w:bCs/>
              </w:rPr>
              <w:t>Integration Profile</w:t>
            </w:r>
          </w:p>
        </w:tc>
      </w:tr>
      <w:tr w:rsidR="00FD37C5" w14:paraId="731758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4DF66" w14:textId="77777777" w:rsidR="00FD37C5" w:rsidRDefault="0022082B">
            <w:r>
              <w:rPr>
                <w:b/>
                <w:bCs/>
              </w:rPr>
              <w:t>Next.js (v14+)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B345B" w14:textId="77777777" w:rsidR="00FD37C5" w:rsidRDefault="0022082B">
            <w:r>
              <w:t>Framework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45AE7" w14:textId="77777777" w:rsidR="00FD37C5" w:rsidRDefault="0022082B">
            <w:r>
              <w:t>Full-stack React framework utilizing App Router.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03392" w14:textId="77777777" w:rsidR="00FD37C5" w:rsidRDefault="0022082B">
            <w:r>
              <w:t>Handles all routing, SSR/SSG rendering, and Server Actions for secure backend execution.</w:t>
            </w:r>
          </w:p>
        </w:tc>
      </w:tr>
      <w:tr w:rsidR="00FD37C5" w14:paraId="372A37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FBFF2" w14:textId="77777777" w:rsidR="00FD37C5" w:rsidRDefault="0022082B">
            <w:r>
              <w:rPr>
                <w:b/>
                <w:bCs/>
              </w:rPr>
              <w:t>React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386E6" w14:textId="77777777" w:rsidR="00FD37C5" w:rsidRDefault="0022082B">
            <w:r>
              <w:t>UI Library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AF32E" w14:textId="77777777" w:rsidR="00FD37C5" w:rsidRDefault="0022082B">
            <w:r>
              <w:t>Component-based UI rendering.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00C71" w14:textId="77777777" w:rsidR="00FD37C5" w:rsidRDefault="0022082B">
            <w:r>
              <w:t>Powers the client-side interactivity and state management.</w:t>
            </w:r>
          </w:p>
        </w:tc>
      </w:tr>
      <w:tr w:rsidR="00FD37C5" w14:paraId="774C31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30F85" w14:textId="77777777" w:rsidR="00FD37C5" w:rsidRDefault="0022082B">
            <w:r>
              <w:rPr>
                <w:b/>
                <w:bCs/>
              </w:rPr>
              <w:t>Tailwind CSS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75203" w14:textId="77777777" w:rsidR="00FD37C5" w:rsidRDefault="0022082B">
            <w:r>
              <w:t>Styling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1F7C2" w14:textId="77777777" w:rsidR="00FD37C5" w:rsidRDefault="0022082B">
            <w:r>
              <w:t>Utility-first CSS framework.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AAFEF" w14:textId="77777777" w:rsidR="00FD37C5" w:rsidRDefault="0022082B">
            <w:r>
              <w:t>Enables rapid, consistent, and responsive styling across the platform.</w:t>
            </w:r>
          </w:p>
        </w:tc>
      </w:tr>
      <w:tr w:rsidR="00FD37C5" w14:paraId="6D7680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949E6" w14:textId="77777777" w:rsidR="00FD37C5" w:rsidRDefault="0022082B">
            <w:proofErr w:type="spellStart"/>
            <w:r>
              <w:rPr>
                <w:b/>
                <w:bCs/>
              </w:rPr>
              <w:t>Shadcn</w:t>
            </w:r>
            <w:proofErr w:type="spellEnd"/>
            <w:r>
              <w:rPr>
                <w:b/>
                <w:bCs/>
              </w:rPr>
              <w:t xml:space="preserve"> UI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4CF81" w14:textId="77777777" w:rsidR="00FD37C5" w:rsidRDefault="0022082B">
            <w:r>
              <w:t>UI Components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93E42" w14:textId="77777777" w:rsidR="00FD37C5" w:rsidRDefault="0022082B">
            <w:r>
              <w:t>Accessible, customizable component primitives.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6653B" w14:textId="77777777" w:rsidR="00FD37C5" w:rsidRDefault="0022082B">
            <w:r>
              <w:t>Provides the baseline design system (buttons, modals, tooltips) ensuring UI consiste</w:t>
            </w:r>
            <w:r>
              <w:t>ncy.</w:t>
            </w:r>
          </w:p>
        </w:tc>
      </w:tr>
      <w:tr w:rsidR="00FD37C5" w14:paraId="52A7F6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C9434" w14:textId="77777777" w:rsidR="00FD37C5" w:rsidRDefault="0022082B">
            <w:proofErr w:type="spellStart"/>
            <w:r>
              <w:rPr>
                <w:b/>
                <w:bCs/>
              </w:rPr>
              <w:t>Supabase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E9132" w14:textId="77777777" w:rsidR="00FD37C5" w:rsidRDefault="0022082B">
            <w:r>
              <w:t>Backend-as-a-Service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4D9D9" w14:textId="77777777" w:rsidR="00FD37C5" w:rsidRDefault="0022082B">
            <w:r>
              <w:t>Database, Auth, and Storage.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61387" w14:textId="77777777" w:rsidR="00FD37C5" w:rsidRDefault="0022082B">
            <w:r>
              <w:t>Core data layer; utilizes PostgreSQL with Row Level Security (RLS) to enforce data boundaries.</w:t>
            </w:r>
          </w:p>
        </w:tc>
      </w:tr>
      <w:tr w:rsidR="00FD37C5" w14:paraId="7C64F7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DBED5" w14:textId="77777777" w:rsidR="00FD37C5" w:rsidRDefault="0022082B">
            <w:r>
              <w:rPr>
                <w:b/>
                <w:bCs/>
              </w:rPr>
              <w:t>YouTube API v3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EAF44" w14:textId="77777777" w:rsidR="00FD37C5" w:rsidRDefault="0022082B">
            <w:r>
              <w:t>External API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6C541" w14:textId="77777777" w:rsidR="00FD37C5" w:rsidRDefault="0022082B">
            <w:r>
              <w:t>Data ingestion and analytics tracking.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A2AB3" w14:textId="77777777" w:rsidR="00FD37C5" w:rsidRDefault="0022082B">
            <w:r>
              <w:t>Fetches live subscriber counts, views, latest video URLs, and topic categories for algorithmic scoring.</w:t>
            </w:r>
          </w:p>
        </w:tc>
      </w:tr>
      <w:tr w:rsidR="00FD37C5" w14:paraId="1ABE1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85CAC" w14:textId="77777777" w:rsidR="00FD37C5" w:rsidRDefault="0022082B">
            <w:proofErr w:type="spellStart"/>
            <w:r>
              <w:rPr>
                <w:b/>
                <w:bCs/>
              </w:rPr>
              <w:t>Brevo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80C06" w14:textId="77777777" w:rsidR="00FD37C5" w:rsidRDefault="0022082B">
            <w:r>
              <w:t>Email Service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21E57" w14:textId="77777777" w:rsidR="00FD37C5" w:rsidRDefault="0022082B">
            <w:r>
              <w:t>Transactional email orchestration.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2D97A" w14:textId="77777777" w:rsidR="00FD37C5" w:rsidRDefault="0022082B">
            <w:r>
              <w:t>Delivers secure Magic Links and administrative invites.</w:t>
            </w:r>
          </w:p>
        </w:tc>
      </w:tr>
      <w:tr w:rsidR="00FD37C5" w14:paraId="253F0F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B45EF" w14:textId="77777777" w:rsidR="00FD37C5" w:rsidRDefault="0022082B">
            <w:r>
              <w:rPr>
                <w:b/>
                <w:bCs/>
              </w:rPr>
              <w:lastRenderedPageBreak/>
              <w:t>PM2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68FFA" w14:textId="77777777" w:rsidR="00FD37C5" w:rsidRDefault="0022082B">
            <w:r>
              <w:t>Process Manager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E65D4" w14:textId="77777777" w:rsidR="00FD37C5" w:rsidRDefault="0022082B">
            <w:r>
              <w:t>Production process orchestration.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54117" w14:textId="77777777" w:rsidR="00FD37C5" w:rsidRDefault="0022082B">
            <w:r>
              <w:t xml:space="preserve">Ensures the Next.js Node process runs continuously on the </w:t>
            </w:r>
            <w:proofErr w:type="spellStart"/>
            <w:r>
              <w:t>Hostinger</w:t>
            </w:r>
            <w:proofErr w:type="spellEnd"/>
            <w:r>
              <w:t xml:space="preserve"> VPS with automatic restarts.</w:t>
            </w:r>
          </w:p>
        </w:tc>
      </w:tr>
    </w:tbl>
    <w:p w14:paraId="7F4A726F" w14:textId="1719DFB9" w:rsidR="00FD37C5" w:rsidRDefault="0022082B">
      <w:pPr>
        <w:pBdr>
          <w:left w:val="single" w:sz="12" w:space="12" w:color="D1D5DB"/>
        </w:pBdr>
        <w:spacing w:after="88"/>
        <w:ind w:left="360"/>
      </w:pPr>
      <w:r>
        <w:rPr>
          <w:i/>
          <w:iCs/>
          <w:color w:val="6B7280"/>
        </w:rPr>
        <w:t>NOTE</w:t>
      </w:r>
      <w:r w:rsidR="00DB09E9">
        <w:rPr>
          <w:i/>
          <w:iCs/>
          <w:color w:val="6B7280"/>
        </w:rPr>
        <w:t>:</w:t>
      </w:r>
      <w:r>
        <w:br/>
      </w:r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Supabase</w:t>
      </w:r>
      <w:proofErr w:type="spellEnd"/>
      <w:r>
        <w:rPr>
          <w:i/>
          <w:iCs/>
          <w:color w:val="6B7280"/>
        </w:rPr>
        <w:t xml:space="preserve"> is utilized as a hosted PaaS,</w:t>
      </w:r>
      <w:r>
        <w:rPr>
          <w:i/>
          <w:iCs/>
          <w:color w:val="6B7280"/>
        </w:rPr>
        <w:t xml:space="preserve"> offloading database maintenance, real-time socket management, and authentication infrastructure to a specialized provider.</w:t>
      </w:r>
    </w:p>
    <w:p w14:paraId="66150ACD" w14:textId="77777777" w:rsidR="00FD37C5" w:rsidRDefault="00FD37C5">
      <w:pPr>
        <w:pBdr>
          <w:bottom w:val="single" w:sz="6" w:space="0" w:color="D1D5DB"/>
        </w:pBdr>
        <w:spacing w:before="120" w:after="120"/>
      </w:pPr>
    </w:p>
    <w:p w14:paraId="504C4BB0" w14:textId="77777777" w:rsidR="00FD37C5" w:rsidRDefault="0022082B">
      <w:pPr>
        <w:pStyle w:val="Heading2"/>
        <w:spacing w:before="211" w:after="106"/>
      </w:pPr>
      <w:r>
        <w:rPr>
          <w:b/>
          <w:bCs/>
          <w:color w:val="111827"/>
          <w:sz w:val="22"/>
          <w:szCs w:val="22"/>
        </w:rPr>
        <w:t>5. Functional Modules</w:t>
      </w:r>
    </w:p>
    <w:p w14:paraId="1A008A63" w14:textId="77777777" w:rsidR="00FD37C5" w:rsidRDefault="0022082B">
      <w:pPr>
        <w:pStyle w:val="Heading3"/>
        <w:spacing w:before="178" w:after="89"/>
      </w:pPr>
      <w:r>
        <w:rPr>
          <w:b/>
          <w:bCs/>
          <w:color w:val="111827"/>
          <w:sz w:val="22"/>
          <w:szCs w:val="22"/>
        </w:rPr>
        <w:t>5.1. The Ranker Engine</w:t>
      </w:r>
    </w:p>
    <w:p w14:paraId="21C9BD93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Purpose:</w:t>
      </w:r>
      <w:r>
        <w:t xml:space="preserve"> Calculates and displays the proprietary DPN Score.</w:t>
      </w:r>
    </w:p>
    <w:p w14:paraId="537A806D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Inputs:</w:t>
      </w:r>
      <w:r>
        <w:t xml:space="preserve"> YouTube Subscriber Count, Total Views, Total Videos, Views (Last 7 Days).</w:t>
      </w:r>
    </w:p>
    <w:p w14:paraId="1D9DAF24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Business Logic:</w:t>
      </w:r>
      <w:r>
        <w:t xml:space="preserve"> Applies a proprietary, non-linear algorithmic matrix to generate a normalized index.</w:t>
      </w:r>
    </w:p>
    <w:p w14:paraId="4554ADE0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Dependencies:</w:t>
      </w:r>
      <w:r>
        <w:t xml:space="preserve"> YouTube</w:t>
      </w:r>
      <w:r>
        <w:t xml:space="preserve"> API, Postgres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podcasts</w:t>
      </w:r>
      <w:r>
        <w:t xml:space="preserve"> table, Postgres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channel_stats_history</w:t>
      </w:r>
      <w:proofErr w:type="spellEnd"/>
      <w:r>
        <w:t xml:space="preserve"> table.</w:t>
      </w:r>
    </w:p>
    <w:p w14:paraId="5C9F543F" w14:textId="77777777" w:rsidR="00FD37C5" w:rsidRDefault="0022082B">
      <w:pPr>
        <w:pStyle w:val="Heading3"/>
        <w:spacing w:before="178" w:after="89"/>
      </w:pPr>
      <w:r>
        <w:rPr>
          <w:b/>
          <w:bCs/>
          <w:color w:val="111827"/>
          <w:sz w:val="22"/>
          <w:szCs w:val="22"/>
        </w:rPr>
        <w:t>5.2. Identity &amp; Access Management (IAM)</w:t>
      </w:r>
    </w:p>
    <w:p w14:paraId="676FE7F9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Purpose:</w:t>
      </w:r>
      <w:r>
        <w:t xml:space="preserve"> Manages user registration, role assignment, and access controls.</w:t>
      </w:r>
    </w:p>
    <w:p w14:paraId="4B233BA9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Inputs:</w:t>
      </w:r>
      <w:r>
        <w:t xml:space="preserve"> OAuth tokens, Email/Password, Magic Link tokens.</w:t>
      </w:r>
    </w:p>
    <w:p w14:paraId="21B49412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Business Logic:</w:t>
      </w:r>
      <w:r>
        <w:t xml:space="preserve"> </w:t>
      </w:r>
      <w:r>
        <w:t xml:space="preserve">Maps authenticated sessions to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profiles.role</w:t>
      </w:r>
      <w:proofErr w:type="spellEnd"/>
      <w:proofErr w:type="gramEnd"/>
      <w:r>
        <w:t xml:space="preserve"> (e.g.,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creator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agency_user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super_admin</w:t>
      </w:r>
      <w:proofErr w:type="spellEnd"/>
      <w:r>
        <w:t>). Restricts UI elements and server actions based on these roles.</w:t>
      </w:r>
    </w:p>
    <w:p w14:paraId="27A12991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Dependencies:</w:t>
      </w:r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GoTrue</w:t>
      </w:r>
      <w:proofErr w:type="spellEnd"/>
      <w:r>
        <w:t>.</w:t>
      </w:r>
    </w:p>
    <w:p w14:paraId="6CC46DE6" w14:textId="77777777" w:rsidR="00FD37C5" w:rsidRDefault="0022082B">
      <w:pPr>
        <w:pStyle w:val="Heading3"/>
        <w:spacing w:before="178" w:after="89"/>
      </w:pPr>
      <w:r>
        <w:rPr>
          <w:b/>
          <w:bCs/>
          <w:color w:val="111827"/>
          <w:sz w:val="22"/>
          <w:szCs w:val="22"/>
        </w:rPr>
        <w:t>5.3. Admin Orchestration Console</w:t>
      </w:r>
    </w:p>
    <w:p w14:paraId="46B902AC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Purpose:</w:t>
      </w:r>
      <w:r>
        <w:t xml:space="preserve"> Empowers administrators to manage the platform without direct database access.</w:t>
      </w:r>
    </w:p>
    <w:p w14:paraId="42A84C89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Business Logic:</w:t>
      </w:r>
      <w:r>
        <w:t xml:space="preserve"> Allows admins to seed podcasts via YouTube URLs, manually override genres, revoke unauthorized claims, and manually trigger 7-day stat recalculations.</w:t>
      </w:r>
    </w:p>
    <w:p w14:paraId="4D8D0B9F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Security:</w:t>
      </w:r>
      <w:r>
        <w:t xml:space="preserve"> Protected by strict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getAdminUser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)</w:t>
      </w:r>
      <w:r>
        <w:t xml:space="preserve"> server-side validations utilizing the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SERVICE_ROLE_KEY</w:t>
      </w:r>
      <w:r>
        <w:t xml:space="preserve"> to bypass standard RLS when performing global administrative tasks.</w:t>
      </w:r>
    </w:p>
    <w:p w14:paraId="3703A329" w14:textId="77777777" w:rsidR="00FD37C5" w:rsidRDefault="00FD37C5">
      <w:pPr>
        <w:pBdr>
          <w:bottom w:val="single" w:sz="6" w:space="0" w:color="D1D5DB"/>
        </w:pBdr>
        <w:spacing w:before="120" w:after="120"/>
      </w:pPr>
    </w:p>
    <w:p w14:paraId="1907A4C6" w14:textId="77777777" w:rsidR="00DB09E9" w:rsidRDefault="00DB09E9">
      <w:pPr>
        <w:rPr>
          <w:b/>
          <w:bCs/>
          <w:color w:val="111827"/>
        </w:rPr>
      </w:pPr>
      <w:r>
        <w:rPr>
          <w:b/>
          <w:bCs/>
          <w:color w:val="111827"/>
        </w:rPr>
        <w:br w:type="page"/>
      </w:r>
    </w:p>
    <w:p w14:paraId="219731EA" w14:textId="56A87E71" w:rsidR="00FD37C5" w:rsidRDefault="0022082B">
      <w:pPr>
        <w:pStyle w:val="Heading2"/>
        <w:spacing w:before="211" w:after="106"/>
      </w:pPr>
      <w:r>
        <w:rPr>
          <w:b/>
          <w:bCs/>
          <w:color w:val="111827"/>
          <w:sz w:val="22"/>
          <w:szCs w:val="22"/>
        </w:rPr>
        <w:lastRenderedPageBreak/>
        <w:t>6. Process Flows</w:t>
      </w:r>
    </w:p>
    <w:p w14:paraId="4062A591" w14:textId="77777777" w:rsidR="00FD37C5" w:rsidRDefault="0022082B">
      <w:pPr>
        <w:pStyle w:val="Heading3"/>
        <w:spacing w:before="178" w:after="89"/>
      </w:pPr>
      <w:r>
        <w:rPr>
          <w:b/>
          <w:bCs/>
          <w:color w:val="111827"/>
          <w:sz w:val="22"/>
          <w:szCs w:val="22"/>
        </w:rPr>
        <w:t>Creator Claim Workflow</w:t>
      </w:r>
    </w:p>
    <w:p w14:paraId="23767110" w14:textId="77777777" w:rsidR="00FD37C5" w:rsidRDefault="0022082B">
      <w:pPr>
        <w:spacing w:after="132"/>
      </w:pPr>
      <w:r>
        <w:t>This is a critical security workflow designed to prevent</w:t>
      </w:r>
      <w:r>
        <w:t xml:space="preserve"> Insecure Direct Object Reference (IDOR) takeovers of podcast profiles.</w:t>
      </w:r>
    </w:p>
    <w:p w14:paraId="11DC2DEF" w14:textId="77777777" w:rsidR="00FD37C5" w:rsidRDefault="0022082B">
      <w:pPr>
        <w:spacing w:before="80" w:after="80"/>
        <w:jc w:val="center"/>
      </w:pPr>
      <w:r>
        <w:rPr>
          <w:noProof/>
        </w:rPr>
        <w:drawing>
          <wp:inline distT="0" distB="0" distL="0" distR="0" wp14:anchorId="616DF06E" wp14:editId="51ADA3FF">
            <wp:extent cx="6096000" cy="3562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E95D" w14:textId="77777777" w:rsidR="00FD37C5" w:rsidRDefault="0022082B">
      <w:pPr>
        <w:pStyle w:val="Heading3"/>
        <w:spacing w:before="178" w:after="89"/>
      </w:pPr>
      <w:r>
        <w:rPr>
          <w:b/>
          <w:bCs/>
          <w:color w:val="111827"/>
          <w:sz w:val="22"/>
          <w:szCs w:val="22"/>
        </w:rPr>
        <w:t>YouTube Data Synchronization</w:t>
      </w:r>
    </w:p>
    <w:p w14:paraId="57376FD2" w14:textId="77777777" w:rsidR="00FD37C5" w:rsidRDefault="0022082B">
      <w:pPr>
        <w:spacing w:before="80" w:after="80"/>
        <w:jc w:val="center"/>
      </w:pPr>
      <w:r>
        <w:rPr>
          <w:noProof/>
        </w:rPr>
        <w:drawing>
          <wp:inline distT="0" distB="0" distL="0" distR="0" wp14:anchorId="0D794708" wp14:editId="00A6A5C6">
            <wp:extent cx="6096000" cy="285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BFBB" w14:textId="77777777" w:rsidR="00FD37C5" w:rsidRDefault="00FD37C5">
      <w:pPr>
        <w:pBdr>
          <w:bottom w:val="single" w:sz="6" w:space="0" w:color="D1D5DB"/>
        </w:pBdr>
        <w:spacing w:before="120" w:after="120"/>
      </w:pPr>
    </w:p>
    <w:p w14:paraId="69AED9F6" w14:textId="77777777" w:rsidR="00DB09E9" w:rsidRDefault="00DB09E9">
      <w:pPr>
        <w:rPr>
          <w:b/>
          <w:bCs/>
          <w:color w:val="111827"/>
        </w:rPr>
      </w:pPr>
      <w:r>
        <w:rPr>
          <w:b/>
          <w:bCs/>
          <w:color w:val="111827"/>
        </w:rPr>
        <w:br w:type="page"/>
      </w:r>
    </w:p>
    <w:p w14:paraId="4ACD26C0" w14:textId="5548ECBC" w:rsidR="00FD37C5" w:rsidRDefault="0022082B">
      <w:pPr>
        <w:pStyle w:val="Heading2"/>
        <w:spacing w:before="211" w:after="106"/>
      </w:pPr>
      <w:r>
        <w:rPr>
          <w:b/>
          <w:bCs/>
          <w:color w:val="111827"/>
          <w:sz w:val="22"/>
          <w:szCs w:val="22"/>
        </w:rPr>
        <w:lastRenderedPageBreak/>
        <w:t>7. API Documentation</w:t>
      </w:r>
    </w:p>
    <w:p w14:paraId="3B5467F8" w14:textId="77777777" w:rsidR="00FD37C5" w:rsidRDefault="0022082B">
      <w:pPr>
        <w:pStyle w:val="Heading3"/>
        <w:spacing w:before="178" w:after="89"/>
      </w:pPr>
      <w:r>
        <w:rPr>
          <w:b/>
          <w:bCs/>
          <w:color w:val="111827"/>
          <w:sz w:val="22"/>
          <w:szCs w:val="22"/>
        </w:rPr>
        <w:t>Internal Server Actions (Next.js)</w:t>
      </w:r>
    </w:p>
    <w:p w14:paraId="3025753A" w14:textId="77777777" w:rsidR="00FD37C5" w:rsidRDefault="0022082B">
      <w:pPr>
        <w:spacing w:after="132"/>
      </w:pPr>
      <w:r>
        <w:t>The application relies heavily on Next.js Server Actions rather than traditional REST endpoints.</w:t>
      </w:r>
    </w:p>
    <w:p w14:paraId="280F0DA2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adminSeedPodcast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youtubeUrl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)</w:t>
      </w:r>
      <w:r>
        <w:t>: Fetches YouTube channel statistics and inserts a new seeded record.</w:t>
      </w:r>
    </w:p>
    <w:p w14:paraId="648AD857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refreshSevenDayViews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)</w:t>
      </w:r>
      <w:r>
        <w:t>: Iterates over all approved podcasts t</w:t>
      </w:r>
      <w:r>
        <w:t>o fetch current metrics and calculate the 7-day delta.</w:t>
      </w:r>
    </w:p>
    <w:p w14:paraId="3D9A6F4D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updatePodcastGenre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 xml:space="preserve">id,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newGenre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)</w:t>
      </w:r>
      <w:r>
        <w:t>: Updates the canonical genre using standardized dropdown values.</w:t>
      </w:r>
    </w:p>
    <w:p w14:paraId="68ACB3D0" w14:textId="77777777" w:rsidR="00FD37C5" w:rsidRDefault="0022082B">
      <w:pPr>
        <w:pStyle w:val="Heading3"/>
        <w:spacing w:before="178" w:after="89"/>
      </w:pPr>
      <w:r>
        <w:rPr>
          <w:b/>
          <w:bCs/>
          <w:color w:val="111827"/>
          <w:sz w:val="22"/>
          <w:szCs w:val="22"/>
        </w:rPr>
        <w:t>External API Usage: YouTube Data API v3</w:t>
      </w:r>
    </w:p>
    <w:p w14:paraId="447B2068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Endpoints Used: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/channels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playlistItems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/videos</w:t>
      </w:r>
    </w:p>
    <w:p w14:paraId="42971A8F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Rate Limits:</w:t>
      </w:r>
      <w:r>
        <w:t xml:space="preserve"> Bounded by Google Cloud Quotas (default 10,000 units/day).</w:t>
      </w:r>
    </w:p>
    <w:p w14:paraId="39E2C58D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Error Handling:</w:t>
      </w:r>
      <w:r>
        <w:t xml:space="preserve"> Graceful fallbacks implemented. If the API fails or rate limits are hit, the application retains the most recent valid snapshot.</w:t>
      </w:r>
    </w:p>
    <w:p w14:paraId="4BC197C0" w14:textId="77777777" w:rsidR="00FD37C5" w:rsidRDefault="00FD37C5">
      <w:pPr>
        <w:pBdr>
          <w:bottom w:val="single" w:sz="6" w:space="0" w:color="D1D5DB"/>
        </w:pBdr>
        <w:spacing w:before="120" w:after="120"/>
      </w:pPr>
    </w:p>
    <w:p w14:paraId="5CE77F4F" w14:textId="77777777" w:rsidR="00FD37C5" w:rsidRDefault="0022082B">
      <w:pPr>
        <w:pStyle w:val="Heading2"/>
        <w:spacing w:before="211" w:after="106"/>
      </w:pPr>
      <w:r>
        <w:rPr>
          <w:b/>
          <w:bCs/>
          <w:color w:val="111827"/>
          <w:sz w:val="22"/>
          <w:szCs w:val="22"/>
        </w:rPr>
        <w:t>8. Database Design</w:t>
      </w:r>
    </w:p>
    <w:p w14:paraId="380BDC61" w14:textId="77777777" w:rsidR="00FD37C5" w:rsidRDefault="0022082B">
      <w:pPr>
        <w:spacing w:after="132"/>
      </w:pPr>
      <w:r>
        <w:t xml:space="preserve">The database is built on </w:t>
      </w:r>
      <w:r>
        <w:rPr>
          <w:b/>
          <w:bCs/>
        </w:rPr>
        <w:t>PostgreSQL</w:t>
      </w:r>
      <w:r>
        <w:t xml:space="preserve">, hosted via </w:t>
      </w:r>
      <w:proofErr w:type="spellStart"/>
      <w:r>
        <w:t>Supabase</w:t>
      </w:r>
      <w:proofErr w:type="spellEnd"/>
      <w:r>
        <w:t>.</w:t>
      </w:r>
    </w:p>
    <w:p w14:paraId="3A12578B" w14:textId="77777777" w:rsidR="00FD37C5" w:rsidRDefault="0022082B">
      <w:pPr>
        <w:pStyle w:val="Heading3"/>
        <w:spacing w:before="178" w:after="89"/>
      </w:pPr>
      <w:r>
        <w:rPr>
          <w:b/>
          <w:bCs/>
          <w:color w:val="111827"/>
          <w:sz w:val="22"/>
          <w:szCs w:val="22"/>
        </w:rPr>
        <w:t>Core Entity-Relationship Model</w:t>
      </w:r>
    </w:p>
    <w:p w14:paraId="6CB55552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3F4F6"/>
        </w:rPr>
        <w:t>profiles</w:t>
      </w:r>
      <w:r>
        <w:t xml:space="preserve">: Extends the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auth.users</w:t>
      </w:r>
      <w:proofErr w:type="spellEnd"/>
      <w:proofErr w:type="gramEnd"/>
      <w:r>
        <w:t xml:space="preserve"> table. Contains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role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full_name</w:t>
      </w:r>
      <w:proofErr w:type="spellEnd"/>
      <w:r>
        <w:t xml:space="preserve">, and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company</w:t>
      </w:r>
      <w:r>
        <w:t>.</w:t>
      </w:r>
    </w:p>
    <w:p w14:paraId="0397253A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3F4F6"/>
        </w:rPr>
        <w:t>podcasts</w:t>
      </w:r>
      <w:r>
        <w:t xml:space="preserve">: The primary entity. Contains statistics, URLs, metadata, and algorithmic inputs. Linked to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profiles.id</w:t>
      </w:r>
      <w:r>
        <w:t xml:space="preserve"> </w:t>
      </w:r>
      <w:r>
        <w:t xml:space="preserve">via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owner_id</w:t>
      </w:r>
      <w:proofErr w:type="spellEnd"/>
      <w:r>
        <w:t>.</w:t>
      </w:r>
    </w:p>
    <w:p w14:paraId="587BCE0D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  <w:shd w:val="clear" w:color="auto" w:fill="F3F4F6"/>
        </w:rPr>
        <w:t>channel_stats_history</w:t>
      </w:r>
      <w:proofErr w:type="spellEnd"/>
      <w:r>
        <w:t xml:space="preserve">: Time-series table logging daily snapshots of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total_views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subscriber_count</w:t>
      </w:r>
      <w:proofErr w:type="spellEnd"/>
      <w:r>
        <w:t xml:space="preserve"> for trend analysis.</w:t>
      </w:r>
    </w:p>
    <w:p w14:paraId="209CBA77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rFonts w:ascii="Consolas" w:eastAsia="Consolas" w:hAnsi="Consolas" w:cs="Consolas"/>
          <w:b/>
          <w:bCs/>
          <w:sz w:val="20"/>
          <w:szCs w:val="20"/>
          <w:shd w:val="clear" w:color="auto" w:fill="F3F4F6"/>
        </w:rPr>
        <w:t>agencies</w:t>
      </w:r>
      <w:r>
        <w:t>: Stores agency profiles and verification status.</w:t>
      </w:r>
    </w:p>
    <w:p w14:paraId="37AA36BB" w14:textId="77777777" w:rsidR="00FD37C5" w:rsidRDefault="0022082B">
      <w:pPr>
        <w:pBdr>
          <w:left w:val="single" w:sz="12" w:space="12" w:color="D1D5DB"/>
        </w:pBdr>
        <w:spacing w:after="88"/>
        <w:ind w:left="360"/>
      </w:pPr>
      <w:proofErr w:type="gramStart"/>
      <w:r>
        <w:rPr>
          <w:i/>
          <w:iCs/>
          <w:color w:val="6B7280"/>
        </w:rPr>
        <w:t>[!TIP</w:t>
      </w:r>
      <w:proofErr w:type="gramEnd"/>
      <w:r>
        <w:rPr>
          <w:i/>
          <w:iCs/>
          <w:color w:val="6B7280"/>
        </w:rPr>
        <w:t>]</w:t>
      </w:r>
      <w:r>
        <w:br/>
      </w:r>
      <w:r>
        <w:rPr>
          <w:i/>
          <w:iCs/>
          <w:color w:val="6B7280"/>
        </w:rPr>
        <w:t xml:space="preserve"> The </w:t>
      </w:r>
      <w:proofErr w:type="spellStart"/>
      <w:r>
        <w:rPr>
          <w:rFonts w:ascii="Consolas" w:eastAsia="Consolas" w:hAnsi="Consolas" w:cs="Consolas"/>
          <w:i/>
          <w:iCs/>
          <w:color w:val="6B7280"/>
          <w:sz w:val="20"/>
          <w:szCs w:val="20"/>
          <w:shd w:val="clear" w:color="auto" w:fill="F3F4F6"/>
        </w:rPr>
        <w:t>channel_stats_history</w:t>
      </w:r>
      <w:proofErr w:type="spellEnd"/>
      <w:r>
        <w:rPr>
          <w:i/>
          <w:iCs/>
          <w:color w:val="6B7280"/>
        </w:rPr>
        <w:t xml:space="preserve"> table utilizes a unique constraint on </w:t>
      </w:r>
      <w:r>
        <w:rPr>
          <w:rFonts w:ascii="Consolas" w:eastAsia="Consolas" w:hAnsi="Consolas" w:cs="Consolas"/>
          <w:i/>
          <w:iCs/>
          <w:color w:val="6B7280"/>
          <w:sz w:val="20"/>
          <w:szCs w:val="20"/>
          <w:shd w:val="clear" w:color="auto" w:fill="F3F4F6"/>
        </w:rPr>
        <w:t>(</w:t>
      </w:r>
      <w:proofErr w:type="spellStart"/>
      <w:r>
        <w:rPr>
          <w:rFonts w:ascii="Consolas" w:eastAsia="Consolas" w:hAnsi="Consolas" w:cs="Consolas"/>
          <w:i/>
          <w:iCs/>
          <w:color w:val="6B7280"/>
          <w:sz w:val="20"/>
          <w:szCs w:val="20"/>
          <w:shd w:val="clear" w:color="auto" w:fill="F3F4F6"/>
        </w:rPr>
        <w:t>podcast_id</w:t>
      </w:r>
      <w:proofErr w:type="spellEnd"/>
      <w:r>
        <w:rPr>
          <w:rFonts w:ascii="Consolas" w:eastAsia="Consolas" w:hAnsi="Consolas" w:cs="Consolas"/>
          <w:i/>
          <w:iCs/>
          <w:color w:val="6B7280"/>
          <w:sz w:val="20"/>
          <w:szCs w:val="20"/>
          <w:shd w:val="clear" w:color="auto" w:fill="F3F4F6"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color w:val="6B7280"/>
          <w:sz w:val="20"/>
          <w:szCs w:val="20"/>
          <w:shd w:val="clear" w:color="auto" w:fill="F3F4F6"/>
        </w:rPr>
        <w:t>recorded_date</w:t>
      </w:r>
      <w:proofErr w:type="spellEnd"/>
      <w:r>
        <w:rPr>
          <w:rFonts w:ascii="Consolas" w:eastAsia="Consolas" w:hAnsi="Consolas" w:cs="Consolas"/>
          <w:i/>
          <w:iCs/>
          <w:color w:val="6B7280"/>
          <w:sz w:val="20"/>
          <w:szCs w:val="20"/>
          <w:shd w:val="clear" w:color="auto" w:fill="F3F4F6"/>
        </w:rPr>
        <w:t>)</w:t>
      </w:r>
      <w:r>
        <w:rPr>
          <w:i/>
          <w:iCs/>
          <w:color w:val="6B7280"/>
        </w:rPr>
        <w:t xml:space="preserve"> to facilitate idempotency via </w:t>
      </w:r>
      <w:proofErr w:type="spellStart"/>
      <w:r>
        <w:rPr>
          <w:rFonts w:ascii="Consolas" w:eastAsia="Consolas" w:hAnsi="Consolas" w:cs="Consolas"/>
          <w:i/>
          <w:iCs/>
          <w:color w:val="6B7280"/>
          <w:sz w:val="20"/>
          <w:szCs w:val="20"/>
          <w:shd w:val="clear" w:color="auto" w:fill="F3F4F6"/>
        </w:rPr>
        <w:t>upsert</w:t>
      </w:r>
      <w:proofErr w:type="spellEnd"/>
      <w:r>
        <w:rPr>
          <w:i/>
          <w:iCs/>
          <w:color w:val="6B7280"/>
        </w:rPr>
        <w:t xml:space="preserve"> operations.</w:t>
      </w:r>
    </w:p>
    <w:p w14:paraId="18027310" w14:textId="77777777" w:rsidR="00FD37C5" w:rsidRDefault="00FD37C5">
      <w:pPr>
        <w:pBdr>
          <w:bottom w:val="single" w:sz="6" w:space="0" w:color="D1D5DB"/>
        </w:pBdr>
        <w:spacing w:before="120" w:after="120"/>
      </w:pPr>
    </w:p>
    <w:p w14:paraId="57F35A96" w14:textId="77777777" w:rsidR="00DB09E9" w:rsidRDefault="00DB09E9">
      <w:pPr>
        <w:rPr>
          <w:b/>
          <w:bCs/>
          <w:color w:val="111827"/>
        </w:rPr>
      </w:pPr>
      <w:r>
        <w:rPr>
          <w:b/>
          <w:bCs/>
          <w:color w:val="111827"/>
        </w:rPr>
        <w:br w:type="page"/>
      </w:r>
    </w:p>
    <w:p w14:paraId="3104D919" w14:textId="73ECA142" w:rsidR="00FD37C5" w:rsidRDefault="0022082B">
      <w:pPr>
        <w:pStyle w:val="Heading2"/>
        <w:spacing w:before="211" w:after="106"/>
      </w:pPr>
      <w:r>
        <w:rPr>
          <w:b/>
          <w:bCs/>
          <w:color w:val="111827"/>
          <w:sz w:val="22"/>
          <w:szCs w:val="22"/>
        </w:rPr>
        <w:lastRenderedPageBreak/>
        <w:t>9. Security Architecture</w:t>
      </w:r>
    </w:p>
    <w:p w14:paraId="220954F9" w14:textId="77777777" w:rsidR="00FD37C5" w:rsidRDefault="0022082B">
      <w:pPr>
        <w:spacing w:after="132"/>
      </w:pPr>
      <w:r>
        <w:t>The platform was engineered with a security-first posture, anticipating modern threat vectors.</w:t>
      </w:r>
    </w:p>
    <w:p w14:paraId="5B0D9378" w14:textId="77777777" w:rsidR="00FD37C5" w:rsidRDefault="0022082B">
      <w:pPr>
        <w:pStyle w:val="Heading3"/>
        <w:spacing w:before="178" w:after="89"/>
      </w:pPr>
      <w:r>
        <w:rPr>
          <w:b/>
          <w:bCs/>
          <w:color w:val="111827"/>
          <w:sz w:val="22"/>
          <w:szCs w:val="22"/>
        </w:rPr>
        <w:t>9.1. Access Control</w:t>
      </w:r>
      <w:r>
        <w:rPr>
          <w:b/>
          <w:bCs/>
          <w:color w:val="111827"/>
          <w:sz w:val="22"/>
          <w:szCs w:val="22"/>
        </w:rPr>
        <w:t xml:space="preserve"> &amp; IAM</w:t>
      </w:r>
    </w:p>
    <w:p w14:paraId="32DF5995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Authentication:</w:t>
      </w:r>
      <w:r>
        <w:t xml:space="preserve"> Managed entirely by </w:t>
      </w:r>
      <w:proofErr w:type="spellStart"/>
      <w:r>
        <w:t>Supabase</w:t>
      </w:r>
      <w:proofErr w:type="spellEnd"/>
      <w:r>
        <w:t xml:space="preserve"> Auth (</w:t>
      </w:r>
      <w:proofErr w:type="spellStart"/>
      <w:r>
        <w:t>GoTrue</w:t>
      </w:r>
      <w:proofErr w:type="spellEnd"/>
      <w:r>
        <w:t>), ensuring industry-standard hashing, session management, and JWT signing.</w:t>
      </w:r>
    </w:p>
    <w:p w14:paraId="3D7C6DB0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Row Level Security (RLS):</w:t>
      </w:r>
      <w:r>
        <w:t xml:space="preserve"> Enabled on all Postgres tables. Database policies explicitly define read/write permissions based on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auth.uid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)</w:t>
      </w:r>
      <w:r>
        <w:t>.</w:t>
      </w:r>
    </w:p>
    <w:p w14:paraId="6988DA7E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Server-Side Authorization:</w:t>
      </w:r>
      <w:r>
        <w:t xml:space="preserve"> Next.js Server Actions re-verify permissions utilizing a rigorous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getAdminUser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)</w:t>
      </w:r>
      <w:r>
        <w:t xml:space="preserve"> utility before processing administr</w:t>
      </w:r>
      <w:r>
        <w:t>ative state mutations.</w:t>
      </w:r>
    </w:p>
    <w:p w14:paraId="423300A5" w14:textId="77777777" w:rsidR="00FD37C5" w:rsidRDefault="0022082B">
      <w:pPr>
        <w:pStyle w:val="Heading3"/>
        <w:spacing w:before="178" w:after="89"/>
      </w:pPr>
      <w:r>
        <w:rPr>
          <w:b/>
          <w:bCs/>
          <w:color w:val="111827"/>
          <w:sz w:val="22"/>
          <w:szCs w:val="22"/>
        </w:rPr>
        <w:t>9.2. Protection Against Common Threats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3"/>
        <w:gridCol w:w="8353"/>
      </w:tblGrid>
      <w:tr w:rsidR="00FD37C5" w14:paraId="64ED1B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C90DC" w14:textId="77777777" w:rsidR="00FD37C5" w:rsidRDefault="0022082B">
            <w:r>
              <w:rPr>
                <w:b/>
                <w:bCs/>
              </w:rPr>
              <w:t>Threat Vector</w:t>
            </w:r>
          </w:p>
        </w:tc>
        <w:tc>
          <w:tcPr>
            <w:tcW w:w="0" w:type="auto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E1660" w14:textId="77777777" w:rsidR="00FD37C5" w:rsidRDefault="0022082B">
            <w:r>
              <w:rPr>
                <w:b/>
                <w:bCs/>
              </w:rPr>
              <w:t>Mitigation Strategy</w:t>
            </w:r>
          </w:p>
        </w:tc>
      </w:tr>
      <w:tr w:rsidR="00FD37C5" w14:paraId="310373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82698" w14:textId="77777777" w:rsidR="00FD37C5" w:rsidRDefault="0022082B">
            <w:r>
              <w:rPr>
                <w:b/>
                <w:bCs/>
              </w:rPr>
              <w:t>SQL Injection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9D97" w14:textId="77777777" w:rsidR="00FD37C5" w:rsidRDefault="0022082B">
            <w:r>
              <w:t xml:space="preserve">Nullified via </w:t>
            </w:r>
            <w:proofErr w:type="spellStart"/>
            <w:r>
              <w:t>Supabase</w:t>
            </w:r>
            <w:proofErr w:type="spellEnd"/>
            <w:r>
              <w:t xml:space="preserve"> ORM/</w:t>
            </w:r>
            <w:proofErr w:type="spellStart"/>
            <w:r>
              <w:t>PostgREST</w:t>
            </w:r>
            <w:proofErr w:type="spellEnd"/>
            <w:r>
              <w:t xml:space="preserve"> which natively parameterizes all database queries.</w:t>
            </w:r>
          </w:p>
        </w:tc>
      </w:tr>
      <w:tr w:rsidR="00FD37C5" w14:paraId="32A573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EB0C0" w14:textId="77777777" w:rsidR="00FD37C5" w:rsidRDefault="0022082B">
            <w:r>
              <w:rPr>
                <w:b/>
                <w:bCs/>
              </w:rPr>
              <w:t>XSS (Cross-Site Scripting)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FACCF" w14:textId="77777777" w:rsidR="00FD37C5" w:rsidRDefault="0022082B">
            <w:r>
              <w:t>React inherently escapes dynamic content rendering. Unsafe raw HTML injection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dangerouslySetInnerHTML</w:t>
            </w:r>
            <w:proofErr w:type="spellEnd"/>
            <w:r>
              <w:t>) is strictly prohibited.</w:t>
            </w:r>
          </w:p>
        </w:tc>
      </w:tr>
      <w:tr w:rsidR="00FD37C5" w14:paraId="29C2B4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FF6AA" w14:textId="77777777" w:rsidR="00FD37C5" w:rsidRDefault="0022082B">
            <w:r>
              <w:rPr>
                <w:b/>
                <w:bCs/>
              </w:rPr>
              <w:t>CSRF (Cross-Site Request Forgery)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9A86" w14:textId="77777777" w:rsidR="00FD37C5" w:rsidRDefault="0022082B">
            <w:r>
              <w:t>Next.js Server Actions implement native Origin validation and anti-CSRF tokens.</w:t>
            </w:r>
          </w:p>
        </w:tc>
      </w:tr>
      <w:tr w:rsidR="00FD37C5" w14:paraId="0DF5FA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38CAE" w14:textId="77777777" w:rsidR="00FD37C5" w:rsidRDefault="0022082B">
            <w:r>
              <w:rPr>
                <w:b/>
                <w:bCs/>
              </w:rPr>
              <w:t>IDOR / Privi</w:t>
            </w:r>
            <w:r>
              <w:rPr>
                <w:b/>
                <w:bCs/>
              </w:rPr>
              <w:t>lege Escalation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8C8A4" w14:textId="77777777" w:rsidR="00FD37C5" w:rsidRDefault="0022082B">
            <w:r>
              <w:t xml:space="preserve">Ownership mutations (e.g., claiming a podcast) require out-of-band verification (Magic Link sent to the canonical channel email). Server actions explicitly validate the requesting user's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owner_id</w:t>
            </w:r>
            <w:proofErr w:type="spellEnd"/>
            <w:r>
              <w:t>.</w:t>
            </w:r>
          </w:p>
        </w:tc>
      </w:tr>
      <w:tr w:rsidR="00FD37C5" w14:paraId="15C00C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8BAAF" w14:textId="77777777" w:rsidR="00FD37C5" w:rsidRDefault="0022082B">
            <w:r>
              <w:rPr>
                <w:b/>
                <w:bCs/>
              </w:rPr>
              <w:t>Secrets Leakage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E97BE" w14:textId="77777777" w:rsidR="00FD37C5" w:rsidRDefault="0022082B">
            <w:r>
              <w:t>Critical tokens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SUPABASE_SERVICE_ROLE_KEY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YOUTUBE_API_KEY</w:t>
            </w:r>
            <w:r>
              <w:t>) are isolated to server-side environments and never exposed to the client bundle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NEXT_PUBLIC_</w:t>
            </w:r>
            <w:r>
              <w:t xml:space="preserve"> prefix is strictly avoided for sensitive keys).</w:t>
            </w:r>
          </w:p>
        </w:tc>
      </w:tr>
      <w:tr w:rsidR="00FD37C5" w14:paraId="1FCD77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7320F" w14:textId="77777777" w:rsidR="00FD37C5" w:rsidRDefault="0022082B">
            <w:r>
              <w:rPr>
                <w:b/>
                <w:bCs/>
              </w:rPr>
              <w:t>DDoS &amp; Spam (Feature Abuse)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819AB" w14:textId="77777777" w:rsidR="00FD37C5" w:rsidRDefault="0022082B">
            <w:r>
              <w:t xml:space="preserve">In-memory IP-based rate </w:t>
            </w:r>
            <w:r>
              <w:t xml:space="preserve">limiting is enforced on sensitive forms (e.g.,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switchUserCategory</w:t>
            </w:r>
            <w:proofErr w:type="spellEnd"/>
            <w:r>
              <w:t xml:space="preserve"> for creator applications) to prevent automated spam and exhaustion.</w:t>
            </w:r>
          </w:p>
        </w:tc>
      </w:tr>
      <w:tr w:rsidR="00FD37C5" w14:paraId="1C62AE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A3DB7" w14:textId="77777777" w:rsidR="00FD37C5" w:rsidRDefault="0022082B">
            <w:r>
              <w:rPr>
                <w:b/>
                <w:bCs/>
              </w:rPr>
              <w:t>Clickjacking &amp; MIME-Sniffing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E5369" w14:textId="77777777" w:rsidR="00FD37C5" w:rsidRDefault="0022082B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next.config.ts</w:t>
            </w:r>
            <w:proofErr w:type="spellEnd"/>
            <w:r>
              <w:t xml:space="preserve"> enforces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X-Frame-Options: DENY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 xml:space="preserve">X-Content-Type-Options: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nosniff</w:t>
            </w:r>
            <w:proofErr w:type="spellEnd"/>
            <w:r>
              <w:t xml:space="preserve">, and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Strict-T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ransport-Security</w:t>
            </w:r>
            <w:r>
              <w:t xml:space="preserve"> headers on all responses.</w:t>
            </w:r>
          </w:p>
        </w:tc>
      </w:tr>
    </w:tbl>
    <w:p w14:paraId="10D269FD" w14:textId="77777777" w:rsidR="00FD37C5" w:rsidRDefault="0022082B">
      <w:pPr>
        <w:pBdr>
          <w:left w:val="single" w:sz="12" w:space="12" w:color="D1D5DB"/>
        </w:pBdr>
        <w:spacing w:after="88"/>
        <w:ind w:left="360"/>
      </w:pPr>
      <w:proofErr w:type="gramStart"/>
      <w:r>
        <w:rPr>
          <w:i/>
          <w:iCs/>
          <w:color w:val="6B7280"/>
        </w:rPr>
        <w:t>[!CAUTION</w:t>
      </w:r>
      <w:proofErr w:type="gramEnd"/>
      <w:r>
        <w:rPr>
          <w:i/>
          <w:iCs/>
          <w:color w:val="6B7280"/>
        </w:rPr>
        <w:t>]</w:t>
      </w:r>
      <w:r>
        <w:br/>
      </w:r>
      <w:r>
        <w:rPr>
          <w:i/>
          <w:iCs/>
          <w:color w:val="6B7280"/>
        </w:rPr>
        <w:t xml:space="preserve"> </w:t>
      </w:r>
      <w:r>
        <w:rPr>
          <w:b/>
          <w:bCs/>
          <w:i/>
          <w:iCs/>
          <w:color w:val="6B7280"/>
        </w:rPr>
        <w:t>RLS Bypass Note:</w:t>
      </w:r>
      <w:r>
        <w:rPr>
          <w:i/>
          <w:iCs/>
          <w:color w:val="6B7280"/>
        </w:rPr>
        <w:t xml:space="preserve"> Administrative functions purposefully utilize the </w:t>
      </w:r>
      <w:proofErr w:type="spellStart"/>
      <w:r>
        <w:rPr>
          <w:i/>
          <w:iCs/>
          <w:color w:val="6B7280"/>
        </w:rPr>
        <w:t>Supabase</w:t>
      </w:r>
      <w:proofErr w:type="spellEnd"/>
      <w:r>
        <w:rPr>
          <w:i/>
          <w:iCs/>
          <w:color w:val="6B7280"/>
        </w:rPr>
        <w:t xml:space="preserve"> </w:t>
      </w:r>
      <w:r>
        <w:rPr>
          <w:rFonts w:ascii="Consolas" w:eastAsia="Consolas" w:hAnsi="Consolas" w:cs="Consolas"/>
          <w:i/>
          <w:iCs/>
          <w:color w:val="6B7280"/>
          <w:sz w:val="20"/>
          <w:szCs w:val="20"/>
          <w:shd w:val="clear" w:color="auto" w:fill="F3F4F6"/>
        </w:rPr>
        <w:t>SERVICE_ROLE_KEY</w:t>
      </w:r>
      <w:r>
        <w:rPr>
          <w:i/>
          <w:iCs/>
          <w:color w:val="6B7280"/>
        </w:rPr>
        <w:t xml:space="preserve"> to bypass Row Level Security. This is a design requirement for global admin actions. The security of this bypass relies entirely on the integrity of the </w:t>
      </w:r>
      <w:proofErr w:type="spellStart"/>
      <w:proofErr w:type="gramStart"/>
      <w:r>
        <w:rPr>
          <w:rFonts w:ascii="Consolas" w:eastAsia="Consolas" w:hAnsi="Consolas" w:cs="Consolas"/>
          <w:i/>
          <w:iCs/>
          <w:color w:val="6B7280"/>
          <w:sz w:val="20"/>
          <w:szCs w:val="20"/>
          <w:shd w:val="clear" w:color="auto" w:fill="F3F4F6"/>
        </w:rPr>
        <w:t>getAdminUser</w:t>
      </w:r>
      <w:proofErr w:type="spellEnd"/>
      <w:r>
        <w:rPr>
          <w:rFonts w:ascii="Consolas" w:eastAsia="Consolas" w:hAnsi="Consolas" w:cs="Consolas"/>
          <w:i/>
          <w:iCs/>
          <w:color w:val="6B7280"/>
          <w:sz w:val="20"/>
          <w:szCs w:val="20"/>
          <w:shd w:val="clear" w:color="auto" w:fill="F3F4F6"/>
        </w:rPr>
        <w:t>(</w:t>
      </w:r>
      <w:proofErr w:type="gramEnd"/>
      <w:r>
        <w:rPr>
          <w:rFonts w:ascii="Consolas" w:eastAsia="Consolas" w:hAnsi="Consolas" w:cs="Consolas"/>
          <w:i/>
          <w:iCs/>
          <w:color w:val="6B7280"/>
          <w:sz w:val="20"/>
          <w:szCs w:val="20"/>
          <w:shd w:val="clear" w:color="auto" w:fill="F3F4F6"/>
        </w:rPr>
        <w:t>)</w:t>
      </w:r>
      <w:r>
        <w:rPr>
          <w:i/>
          <w:iCs/>
          <w:color w:val="6B7280"/>
        </w:rPr>
        <w:t xml:space="preserve"> check at the entry point of the server action.</w:t>
      </w:r>
    </w:p>
    <w:p w14:paraId="7338C4AB" w14:textId="77777777" w:rsidR="00FD37C5" w:rsidRDefault="00FD37C5">
      <w:pPr>
        <w:pBdr>
          <w:bottom w:val="single" w:sz="6" w:space="0" w:color="D1D5DB"/>
        </w:pBdr>
        <w:spacing w:before="120" w:after="120"/>
      </w:pPr>
    </w:p>
    <w:p w14:paraId="63DDCDB1" w14:textId="77777777" w:rsidR="00FD37C5" w:rsidRDefault="0022082B">
      <w:pPr>
        <w:pStyle w:val="Heading2"/>
        <w:spacing w:before="211" w:after="106"/>
      </w:pPr>
      <w:r>
        <w:rPr>
          <w:b/>
          <w:bCs/>
          <w:color w:val="111827"/>
          <w:sz w:val="22"/>
          <w:szCs w:val="22"/>
        </w:rPr>
        <w:t>10. Privacy &amp; Compliance</w:t>
      </w:r>
    </w:p>
    <w:p w14:paraId="4F28E162" w14:textId="77777777" w:rsidR="00FD37C5" w:rsidRDefault="0022082B">
      <w:pPr>
        <w:pStyle w:val="Heading3"/>
        <w:spacing w:before="178" w:after="89"/>
      </w:pPr>
      <w:r>
        <w:rPr>
          <w:b/>
          <w:bCs/>
          <w:color w:val="111827"/>
          <w:sz w:val="22"/>
          <w:szCs w:val="22"/>
        </w:rPr>
        <w:t>DPDP Act (2023) Considerations</w:t>
      </w:r>
    </w:p>
    <w:p w14:paraId="6E5B3D86" w14:textId="77777777" w:rsidR="00FD37C5" w:rsidRDefault="0022082B">
      <w:pPr>
        <w:spacing w:after="132"/>
      </w:pPr>
      <w:r>
        <w:t>The platform adheres to the principles of India's Digital Personal Data Protection Act (2023):</w:t>
      </w:r>
    </w:p>
    <w:p w14:paraId="3D541E1D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Data Minimization:</w:t>
      </w:r>
      <w:r>
        <w:t xml:space="preserve"> We collect only essential personal data explicitly required to facilitate B2B portal functionality.</w:t>
      </w:r>
    </w:p>
    <w:p w14:paraId="5F140FAE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lastRenderedPageBreak/>
        <w:t>Consent Man</w:t>
      </w:r>
      <w:r>
        <w:rPr>
          <w:b/>
          <w:bCs/>
        </w:rPr>
        <w:t>agement:</w:t>
      </w:r>
      <w:r>
        <w:t xml:space="preserve"> Through our Creator and Agency signup forms, users are presented with clear opt-in requirements. Users provide express consent prior to sharing any personal or corporate information onto the platform.</w:t>
      </w:r>
    </w:p>
    <w:p w14:paraId="1FAA7B8D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Purpose Limitation:</w:t>
      </w:r>
      <w:r>
        <w:t xml:space="preserve"> Information collected thro</w:t>
      </w:r>
      <w:r>
        <w:t>ugh verified opt-ins is used strictly for platform services (such as matchmaking creators with agencies) and is not repurposed or sold to non-participating third parties.</w:t>
      </w:r>
    </w:p>
    <w:p w14:paraId="6A5294EE" w14:textId="77777777" w:rsidR="00FD37C5" w:rsidRDefault="00FD37C5">
      <w:pPr>
        <w:pBdr>
          <w:bottom w:val="single" w:sz="6" w:space="0" w:color="D1D5DB"/>
        </w:pBdr>
        <w:spacing w:before="120" w:after="120"/>
      </w:pPr>
    </w:p>
    <w:p w14:paraId="7D285DF3" w14:textId="77777777" w:rsidR="00FD37C5" w:rsidRDefault="0022082B">
      <w:pPr>
        <w:pStyle w:val="Heading2"/>
        <w:spacing w:before="211" w:after="106"/>
      </w:pPr>
      <w:r>
        <w:rPr>
          <w:b/>
          <w:bCs/>
          <w:color w:val="111827"/>
          <w:sz w:val="22"/>
          <w:szCs w:val="22"/>
        </w:rPr>
        <w:t>11. Reliability &amp; Operations</w:t>
      </w:r>
    </w:p>
    <w:p w14:paraId="10A93E46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Hosting Environment:</w:t>
      </w:r>
      <w:r>
        <w:t xml:space="preserve"> Ubuntu VPS via </w:t>
      </w:r>
      <w:proofErr w:type="spellStart"/>
      <w:r>
        <w:t>Hostinger</w:t>
      </w:r>
      <w:proofErr w:type="spellEnd"/>
      <w:r>
        <w:t>.</w:t>
      </w:r>
    </w:p>
    <w:p w14:paraId="47C6B4CF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 xml:space="preserve">Process </w:t>
      </w:r>
      <w:r>
        <w:rPr>
          <w:b/>
          <w:bCs/>
        </w:rPr>
        <w:t>Management: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pm2</w:t>
      </w:r>
      <w:r>
        <w:t xml:space="preserve"> ensures process persistence and automatic restarts on crash.</w:t>
      </w:r>
    </w:p>
    <w:p w14:paraId="2D133793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Data Backups:</w:t>
      </w:r>
      <w:r>
        <w:t xml:space="preserve"> Handled natively by the </w:t>
      </w:r>
      <w:proofErr w:type="spellStart"/>
      <w:r>
        <w:t>Supabase</w:t>
      </w:r>
      <w:proofErr w:type="spellEnd"/>
      <w:r>
        <w:t xml:space="preserve"> platform (Point-in-Time Recovery enabled based on project tier).</w:t>
      </w:r>
    </w:p>
    <w:p w14:paraId="5547DC17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Graceful Degradation:</w:t>
      </w:r>
      <w:r>
        <w:t xml:space="preserve"> If the YouTube API experiences an outage, the</w:t>
      </w:r>
      <w:r>
        <w:t xml:space="preserve"> platform gracefully degrades by displaying the last known cached metrics rather than returning 500 errors to the client.</w:t>
      </w:r>
    </w:p>
    <w:p w14:paraId="40D34874" w14:textId="77777777" w:rsidR="00FD37C5" w:rsidRDefault="00FD37C5">
      <w:pPr>
        <w:pBdr>
          <w:bottom w:val="single" w:sz="6" w:space="0" w:color="D1D5DB"/>
        </w:pBdr>
        <w:spacing w:before="120" w:after="120"/>
      </w:pPr>
    </w:p>
    <w:p w14:paraId="048F6BC7" w14:textId="77777777" w:rsidR="00FD37C5" w:rsidRDefault="0022082B">
      <w:pPr>
        <w:pStyle w:val="Heading2"/>
        <w:spacing w:before="211" w:after="106"/>
      </w:pPr>
      <w:r>
        <w:rPr>
          <w:b/>
          <w:bCs/>
          <w:color w:val="111827"/>
          <w:sz w:val="22"/>
          <w:szCs w:val="22"/>
        </w:rPr>
        <w:t>12. Deployment</w:t>
      </w:r>
    </w:p>
    <w:p w14:paraId="0D265869" w14:textId="77777777" w:rsidR="00FD37C5" w:rsidRDefault="0022082B">
      <w:pPr>
        <w:spacing w:after="132"/>
      </w:pPr>
      <w:r>
        <w:rPr>
          <w:b/>
          <w:bCs/>
        </w:rPr>
        <w:t>Current Deployment Pipeline (Manual/Scripted):</w:t>
      </w:r>
    </w:p>
    <w:p w14:paraId="131A6095" w14:textId="77777777" w:rsidR="00FD37C5" w:rsidRDefault="0022082B">
      <w:pPr>
        <w:pStyle w:val="ListParagraph"/>
        <w:numPr>
          <w:ilvl w:val="0"/>
          <w:numId w:val="2"/>
        </w:numPr>
        <w:spacing w:after="44"/>
      </w:pPr>
      <w:r>
        <w:t>Code is versioned in GitHub.</w:t>
      </w:r>
    </w:p>
    <w:p w14:paraId="75F7DC96" w14:textId="77777777" w:rsidR="00FD37C5" w:rsidRDefault="0022082B">
      <w:pPr>
        <w:pStyle w:val="ListParagraph"/>
        <w:numPr>
          <w:ilvl w:val="0"/>
          <w:numId w:val="2"/>
        </w:numPr>
        <w:spacing w:after="44"/>
      </w:pPr>
      <w:r>
        <w:t xml:space="preserve">Administrator SSH access into the </w:t>
      </w:r>
      <w:proofErr w:type="spellStart"/>
      <w:r>
        <w:t>Hostinge</w:t>
      </w:r>
      <w:r>
        <w:t>r</w:t>
      </w:r>
      <w:proofErr w:type="spellEnd"/>
      <w:r>
        <w:t xml:space="preserve"> VPS.</w:t>
      </w:r>
    </w:p>
    <w:p w14:paraId="40D669FE" w14:textId="77777777" w:rsidR="00FD37C5" w:rsidRDefault="0022082B">
      <w:pPr>
        <w:pStyle w:val="ListParagraph"/>
        <w:numPr>
          <w:ilvl w:val="0"/>
          <w:numId w:val="2"/>
        </w:numPr>
        <w:spacing w:after="44"/>
      </w:pPr>
      <w:r>
        <w:t xml:space="preserve">Execution of the deployment script: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cd /root/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dpn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 xml:space="preserve">-ranker git pull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 xml:space="preserve"> run build pm2 restart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dpnranker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 xml:space="preserve"> </w:t>
      </w:r>
      <w:r>
        <w:t>​</w:t>
      </w:r>
      <w:r>
        <w:t xml:space="preserve"> </w:t>
      </w:r>
    </w:p>
    <w:p w14:paraId="14E7ABB2" w14:textId="77777777" w:rsidR="00FD37C5" w:rsidRDefault="00FD37C5">
      <w:pPr>
        <w:pBdr>
          <w:bottom w:val="single" w:sz="6" w:space="0" w:color="D1D5DB"/>
        </w:pBdr>
        <w:spacing w:before="120" w:after="120"/>
      </w:pPr>
    </w:p>
    <w:p w14:paraId="16B2800B" w14:textId="77777777" w:rsidR="00FD37C5" w:rsidRDefault="0022082B">
      <w:pPr>
        <w:pStyle w:val="Heading2"/>
        <w:spacing w:before="211" w:after="106"/>
      </w:pPr>
      <w:r>
        <w:rPr>
          <w:b/>
          <w:bCs/>
          <w:color w:val="111827"/>
          <w:sz w:val="22"/>
          <w:szCs w:val="22"/>
        </w:rPr>
        <w:t>13. Risks &amp; Assumptions</w:t>
      </w:r>
    </w:p>
    <w:p w14:paraId="58E6D832" w14:textId="77777777" w:rsidR="00FD37C5" w:rsidRDefault="0022082B">
      <w:pPr>
        <w:pStyle w:val="Heading3"/>
        <w:spacing w:before="178" w:after="89"/>
      </w:pPr>
      <w:r>
        <w:rPr>
          <w:b/>
          <w:bCs/>
          <w:color w:val="111827"/>
          <w:sz w:val="22"/>
          <w:szCs w:val="22"/>
        </w:rPr>
        <w:t>Technical Assumptions</w:t>
      </w:r>
    </w:p>
    <w:p w14:paraId="2B00EAD4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YouTube API Stability:</w:t>
      </w:r>
      <w:r>
        <w:t xml:space="preserve"> The algorithmic engine assumes the YouTube API schema and quota availability will remain consistent.</w:t>
      </w:r>
    </w:p>
    <w:p w14:paraId="5D3D99BC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Single Node Deployment:</w:t>
      </w:r>
      <w:r>
        <w:t xml:space="preserve"> The Next.js application runs on a single VPS. It assumes traffic patterns will remain within the vertical scaling limits of the in</w:t>
      </w:r>
      <w:r>
        <w:t>stance.</w:t>
      </w:r>
    </w:p>
    <w:p w14:paraId="1F3FAF85" w14:textId="77777777" w:rsidR="00FD37C5" w:rsidRDefault="0022082B">
      <w:pPr>
        <w:pStyle w:val="Heading3"/>
        <w:spacing w:before="178" w:after="89"/>
      </w:pPr>
      <w:r>
        <w:rPr>
          <w:b/>
          <w:bCs/>
          <w:color w:val="111827"/>
          <w:sz w:val="22"/>
          <w:szCs w:val="22"/>
        </w:rPr>
        <w:t>Potential Risks</w:t>
      </w:r>
    </w:p>
    <w:p w14:paraId="693D3C35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rPr>
          <w:b/>
          <w:bCs/>
        </w:rPr>
        <w:t>Admin Gateway Exposure:</w:t>
      </w:r>
      <w:r>
        <w:t xml:space="preserve"> While server actions are heavily gated behind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getAdminUser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)</w:t>
      </w:r>
      <w:r>
        <w:t xml:space="preserve"> checks, any compromise of the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studio@ideabrews.com</w:t>
      </w:r>
      <w:r>
        <w:t xml:space="preserve"> credentials could lead to broad system access.</w:t>
      </w:r>
    </w:p>
    <w:p w14:paraId="6D3BB49D" w14:textId="77777777" w:rsidR="00FD37C5" w:rsidRDefault="00FD37C5">
      <w:pPr>
        <w:pBdr>
          <w:bottom w:val="single" w:sz="6" w:space="0" w:color="D1D5DB"/>
        </w:pBdr>
        <w:spacing w:before="120" w:after="120"/>
      </w:pPr>
    </w:p>
    <w:p w14:paraId="19269CB7" w14:textId="77777777" w:rsidR="00DB09E9" w:rsidRDefault="00DB09E9">
      <w:pPr>
        <w:rPr>
          <w:b/>
          <w:bCs/>
          <w:color w:val="111827"/>
        </w:rPr>
      </w:pPr>
      <w:r>
        <w:rPr>
          <w:b/>
          <w:bCs/>
          <w:color w:val="111827"/>
        </w:rPr>
        <w:br w:type="page"/>
      </w:r>
    </w:p>
    <w:p w14:paraId="268CD270" w14:textId="2730E0A3" w:rsidR="00FD37C5" w:rsidRDefault="0022082B">
      <w:pPr>
        <w:pStyle w:val="Heading2"/>
        <w:spacing w:before="211" w:after="106"/>
      </w:pPr>
      <w:r>
        <w:rPr>
          <w:b/>
          <w:bCs/>
          <w:color w:val="111827"/>
          <w:sz w:val="22"/>
          <w:szCs w:val="22"/>
        </w:rPr>
        <w:lastRenderedPageBreak/>
        <w:t>14. Feature Update Log</w:t>
      </w:r>
    </w:p>
    <w:p w14:paraId="0371DFA5" w14:textId="77777777" w:rsidR="00FD37C5" w:rsidRDefault="0022082B">
      <w:pPr>
        <w:spacing w:after="132"/>
      </w:pPr>
      <w:r>
        <w:rPr>
          <w:b/>
          <w:bCs/>
        </w:rPr>
        <w:t>Version:</w:t>
      </w:r>
      <w:r>
        <w:t xml:space="preserve"> 2.0</w:t>
      </w:r>
      <w:r>
        <w:br/>
      </w:r>
      <w:r>
        <w:t xml:space="preserve"> </w:t>
      </w:r>
      <w:r>
        <w:rPr>
          <w:b/>
          <w:bCs/>
        </w:rPr>
        <w:t>Release Date:</w:t>
      </w:r>
      <w:r>
        <w:t xml:space="preserve"> July 21, 2026</w:t>
      </w:r>
      <w:r>
        <w:br/>
      </w:r>
      <w:r>
        <w:t xml:space="preserve"> </w:t>
      </w:r>
      <w:r>
        <w:rPr>
          <w:b/>
          <w:bCs/>
        </w:rPr>
        <w:t>Summary:</w:t>
      </w:r>
      <w:r>
        <w:t xml:space="preserve"> Security Hardening and Top Gainers Logic</w:t>
      </w:r>
    </w:p>
    <w:p w14:paraId="429D5EF6" w14:textId="77777777" w:rsidR="00FD37C5" w:rsidRDefault="0022082B">
      <w:pPr>
        <w:spacing w:after="132"/>
      </w:pPr>
      <w:r>
        <w:rPr>
          <w:b/>
          <w:bCs/>
        </w:rPr>
        <w:t>New Features</w:t>
      </w:r>
    </w:p>
    <w:p w14:paraId="2A50C8AD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t>Introduced "Top Gainers" and "Losers" filters on the main Labs Rankings, correctly isolating changes strictly within the Top 100.</w:t>
      </w:r>
    </w:p>
    <w:p w14:paraId="782F6F5C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t>Implemented "NEW" badge logic to c</w:t>
      </w:r>
      <w:r>
        <w:t>learly distinguish brand-new entries breaking into the Top 100 without prior historical data.</w:t>
      </w:r>
    </w:p>
    <w:p w14:paraId="22E26EFC" w14:textId="77777777" w:rsidR="00DB09E9" w:rsidRDefault="00DB09E9">
      <w:pPr>
        <w:spacing w:after="132"/>
        <w:rPr>
          <w:b/>
          <w:bCs/>
        </w:rPr>
      </w:pPr>
    </w:p>
    <w:p w14:paraId="4ED00672" w14:textId="3ECEE98C" w:rsidR="00FD37C5" w:rsidRDefault="0022082B">
      <w:pPr>
        <w:spacing w:after="132"/>
      </w:pPr>
      <w:r>
        <w:rPr>
          <w:b/>
          <w:bCs/>
        </w:rPr>
        <w:t>Security Improvements</w:t>
      </w:r>
    </w:p>
    <w:p w14:paraId="1D941E28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t>Implemented strict HTTP Security Headers (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X-Frame-Options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X-Content-Type-Options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Strict-Transport-Security</w:t>
      </w:r>
      <w:r>
        <w:t xml:space="preserve">) via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next.config.ts</w:t>
      </w:r>
      <w:proofErr w:type="spellEnd"/>
      <w:r>
        <w:t>.</w:t>
      </w:r>
    </w:p>
    <w:p w14:paraId="565596BB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t>Introduced</w:t>
      </w:r>
      <w:r>
        <w:t xml:space="preserve"> custom LRU in-memory IP-based rate limiting to protect public forms (e.g., Creator/Agency applications).</w:t>
      </w:r>
    </w:p>
    <w:p w14:paraId="2C847899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t xml:space="preserve">Addressed potential rendering bugs where UI layers incorrectly bypassed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calculateHistoricalMetrics</w:t>
      </w:r>
      <w:proofErr w:type="spellEnd"/>
      <w:r>
        <w:t xml:space="preserve"> evaluations.</w:t>
      </w:r>
    </w:p>
    <w:p w14:paraId="7113584D" w14:textId="77777777" w:rsidR="00FD37C5" w:rsidRDefault="00FD37C5">
      <w:pPr>
        <w:pBdr>
          <w:bottom w:val="single" w:sz="6" w:space="0" w:color="D1D5DB"/>
        </w:pBdr>
        <w:spacing w:before="120" w:after="120"/>
      </w:pPr>
    </w:p>
    <w:p w14:paraId="0E2F7032" w14:textId="77777777" w:rsidR="00FD37C5" w:rsidRDefault="0022082B">
      <w:pPr>
        <w:spacing w:after="132"/>
      </w:pPr>
      <w:r>
        <w:rPr>
          <w:b/>
          <w:bCs/>
        </w:rPr>
        <w:t>Version:</w:t>
      </w:r>
      <w:r>
        <w:t xml:space="preserve"> 1.0</w:t>
      </w:r>
      <w:r>
        <w:br/>
      </w:r>
      <w:r>
        <w:t xml:space="preserve"> </w:t>
      </w:r>
      <w:r>
        <w:rPr>
          <w:b/>
          <w:bCs/>
        </w:rPr>
        <w:t>Release Date:</w:t>
      </w:r>
      <w:r>
        <w:t xml:space="preserve"> June 25, </w:t>
      </w:r>
      <w:r>
        <w:t>2026</w:t>
      </w:r>
      <w:r>
        <w:br/>
      </w:r>
      <w:r>
        <w:t xml:space="preserve"> </w:t>
      </w:r>
      <w:r>
        <w:rPr>
          <w:b/>
          <w:bCs/>
        </w:rPr>
        <w:t>Summary:</w:t>
      </w:r>
      <w:r>
        <w:t xml:space="preserve"> Baseline Production Release</w:t>
      </w:r>
    </w:p>
    <w:p w14:paraId="4CEFE922" w14:textId="77777777" w:rsidR="00FD37C5" w:rsidRDefault="0022082B">
      <w:pPr>
        <w:spacing w:after="132"/>
      </w:pPr>
      <w:r>
        <w:rPr>
          <w:b/>
          <w:bCs/>
        </w:rPr>
        <w:t>New Features</w:t>
      </w:r>
    </w:p>
    <w:p w14:paraId="2ACF9552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t>Initial deployment of algorithmic Ranker Engine.</w:t>
      </w:r>
    </w:p>
    <w:p w14:paraId="78A027B4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t>Secure Creator Claim workflow via Magic Link.</w:t>
      </w:r>
    </w:p>
    <w:p w14:paraId="33201815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t>Super Admin orchestration dashboard.</w:t>
      </w:r>
    </w:p>
    <w:p w14:paraId="7148A27C" w14:textId="77777777" w:rsidR="00FD37C5" w:rsidRDefault="0022082B">
      <w:pPr>
        <w:spacing w:after="132"/>
      </w:pPr>
      <w:r>
        <w:rPr>
          <w:b/>
          <w:bCs/>
        </w:rPr>
        <w:t>Enhancements</w:t>
      </w:r>
    </w:p>
    <w:p w14:paraId="0A8E6C7B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t>Standardized canonical genre dropdowns across all creat</w:t>
      </w:r>
      <w:r>
        <w:t>or, agency, and admin portals.</w:t>
      </w:r>
    </w:p>
    <w:p w14:paraId="14E460DC" w14:textId="77777777" w:rsidR="00FD37C5" w:rsidRDefault="0022082B">
      <w:pPr>
        <w:spacing w:after="132"/>
      </w:pPr>
      <w:r>
        <w:rPr>
          <w:b/>
          <w:bCs/>
        </w:rPr>
        <w:t>Security Improvements</w:t>
      </w:r>
    </w:p>
    <w:p w14:paraId="186497EA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t>Implementation of out-of-band email verification to prevent IDOR attacks during podcast claiming.</w:t>
      </w:r>
    </w:p>
    <w:p w14:paraId="6624A421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t>Strict Role-Based Access Control (RBAC) enforced on all server actions.</w:t>
      </w:r>
    </w:p>
    <w:p w14:paraId="26B961B4" w14:textId="77777777" w:rsidR="00FD37C5" w:rsidRDefault="0022082B">
      <w:pPr>
        <w:spacing w:after="132"/>
      </w:pPr>
      <w:r>
        <w:rPr>
          <w:b/>
          <w:bCs/>
        </w:rPr>
        <w:t>Infrastructure Changes</w:t>
      </w:r>
    </w:p>
    <w:p w14:paraId="30E5F675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r>
        <w:t xml:space="preserve">PM2 production deployment on </w:t>
      </w:r>
      <w:proofErr w:type="spellStart"/>
      <w:r>
        <w:t>Hostinger</w:t>
      </w:r>
      <w:proofErr w:type="spellEnd"/>
      <w:r>
        <w:t xml:space="preserve"> VPS.</w:t>
      </w:r>
    </w:p>
    <w:p w14:paraId="012CA599" w14:textId="77777777" w:rsidR="00FD37C5" w:rsidRDefault="0022082B">
      <w:pPr>
        <w:pStyle w:val="ListParagraph"/>
        <w:numPr>
          <w:ilvl w:val="0"/>
          <w:numId w:val="1"/>
        </w:numPr>
        <w:spacing w:after="44"/>
      </w:pPr>
      <w:proofErr w:type="spellStart"/>
      <w:r>
        <w:t>Supabase</w:t>
      </w:r>
      <w:proofErr w:type="spellEnd"/>
      <w:r>
        <w:t xml:space="preserve"> integration configured for Auth and Database persistence.</w:t>
      </w:r>
    </w:p>
    <w:sectPr w:rsidR="00FD37C5">
      <w:headerReference w:type="default" r:id="rId10"/>
      <w:footerReference w:type="default" r:id="rId11"/>
      <w:pgSz w:w="11906" w:h="16838"/>
      <w:pgMar w:top="800" w:right="800" w:bottom="80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D4FFA" w14:textId="77777777" w:rsidR="0022082B" w:rsidRDefault="0022082B" w:rsidP="00DB09E9">
      <w:pPr>
        <w:spacing w:line="240" w:lineRule="auto"/>
      </w:pPr>
      <w:r>
        <w:separator/>
      </w:r>
    </w:p>
  </w:endnote>
  <w:endnote w:type="continuationSeparator" w:id="0">
    <w:p w14:paraId="1B64AB34" w14:textId="77777777" w:rsidR="0022082B" w:rsidRDefault="0022082B" w:rsidP="00DB09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97048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D8546E4" w14:textId="61EB5E61" w:rsidR="00DB09E9" w:rsidRDefault="00DB09E9" w:rsidP="00DB09E9">
            <w:pPr>
              <w:pStyle w:val="Footer"/>
              <w:pBdr>
                <w:top w:val="single" w:sz="4" w:space="1" w:color="auto"/>
              </w:pBdr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F8D4E1C" w14:textId="77777777" w:rsidR="00DB09E9" w:rsidRDefault="00DB09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AE61B" w14:textId="77777777" w:rsidR="0022082B" w:rsidRDefault="0022082B" w:rsidP="00DB09E9">
      <w:pPr>
        <w:spacing w:line="240" w:lineRule="auto"/>
      </w:pPr>
      <w:r>
        <w:separator/>
      </w:r>
    </w:p>
  </w:footnote>
  <w:footnote w:type="continuationSeparator" w:id="0">
    <w:p w14:paraId="0C99135D" w14:textId="77777777" w:rsidR="0022082B" w:rsidRDefault="0022082B" w:rsidP="00DB09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8AEA3" w14:textId="6E20CAA0" w:rsidR="00DB09E9" w:rsidRPr="00DB09E9" w:rsidRDefault="00DB09E9" w:rsidP="00DB09E9">
    <w:pPr>
      <w:pStyle w:val="Header"/>
      <w:pBdr>
        <w:bottom w:val="single" w:sz="4" w:space="1" w:color="auto"/>
      </w:pBdr>
      <w:jc w:val="right"/>
      <w:rPr>
        <w:i/>
        <w:iCs/>
      </w:rPr>
    </w:pPr>
    <w:r w:rsidRPr="00DB09E9">
      <w:rPr>
        <w:i/>
        <w:iCs/>
      </w:rPr>
      <w:t>Private &amp;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3056F"/>
    <w:multiLevelType w:val="hybridMultilevel"/>
    <w:tmpl w:val="4AE6D6D8"/>
    <w:lvl w:ilvl="0" w:tplc="B6D6D612">
      <w:start w:val="1"/>
      <w:numFmt w:val="bullet"/>
      <w:lvlText w:val="●"/>
      <w:lvlJc w:val="left"/>
      <w:pPr>
        <w:ind w:left="720" w:hanging="360"/>
      </w:pPr>
    </w:lvl>
    <w:lvl w:ilvl="1" w:tplc="FFFAD0D4">
      <w:start w:val="1"/>
      <w:numFmt w:val="bullet"/>
      <w:lvlText w:val="○"/>
      <w:lvlJc w:val="left"/>
      <w:pPr>
        <w:ind w:left="1440" w:hanging="360"/>
      </w:pPr>
    </w:lvl>
    <w:lvl w:ilvl="2" w:tplc="047EAF2A">
      <w:start w:val="1"/>
      <w:numFmt w:val="bullet"/>
      <w:lvlText w:val="■"/>
      <w:lvlJc w:val="left"/>
      <w:pPr>
        <w:ind w:left="2160" w:hanging="360"/>
      </w:pPr>
    </w:lvl>
    <w:lvl w:ilvl="3" w:tplc="4E569E5A">
      <w:start w:val="1"/>
      <w:numFmt w:val="bullet"/>
      <w:lvlText w:val="●"/>
      <w:lvlJc w:val="left"/>
      <w:pPr>
        <w:ind w:left="2880" w:hanging="360"/>
      </w:pPr>
    </w:lvl>
    <w:lvl w:ilvl="4" w:tplc="54F0F9DC">
      <w:start w:val="1"/>
      <w:numFmt w:val="bullet"/>
      <w:lvlText w:val="○"/>
      <w:lvlJc w:val="left"/>
      <w:pPr>
        <w:ind w:left="3600" w:hanging="360"/>
      </w:pPr>
    </w:lvl>
    <w:lvl w:ilvl="5" w:tplc="3446B074">
      <w:start w:val="1"/>
      <w:numFmt w:val="bullet"/>
      <w:lvlText w:val="■"/>
      <w:lvlJc w:val="left"/>
      <w:pPr>
        <w:ind w:left="4320" w:hanging="360"/>
      </w:pPr>
    </w:lvl>
    <w:lvl w:ilvl="6" w:tplc="BFA6C19E">
      <w:start w:val="1"/>
      <w:numFmt w:val="bullet"/>
      <w:lvlText w:val="●"/>
      <w:lvlJc w:val="left"/>
      <w:pPr>
        <w:ind w:left="5040" w:hanging="360"/>
      </w:pPr>
    </w:lvl>
    <w:lvl w:ilvl="7" w:tplc="686A38DE">
      <w:start w:val="1"/>
      <w:numFmt w:val="bullet"/>
      <w:lvlText w:val="●"/>
      <w:lvlJc w:val="left"/>
      <w:pPr>
        <w:ind w:left="5760" w:hanging="360"/>
      </w:pPr>
    </w:lvl>
    <w:lvl w:ilvl="8" w:tplc="22706C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9C4581"/>
    <w:multiLevelType w:val="hybridMultilevel"/>
    <w:tmpl w:val="56848FB8"/>
    <w:lvl w:ilvl="0" w:tplc="0DC46844">
      <w:start w:val="1"/>
      <w:numFmt w:val="decimal"/>
      <w:lvlText w:val="%1."/>
      <w:lvlJc w:val="left"/>
      <w:pPr>
        <w:ind w:left="360" w:hanging="360"/>
      </w:pPr>
    </w:lvl>
    <w:lvl w:ilvl="1" w:tplc="595EFB3A">
      <w:start w:val="1"/>
      <w:numFmt w:val="decimal"/>
      <w:lvlText w:val="%2."/>
      <w:lvlJc w:val="left"/>
      <w:pPr>
        <w:ind w:left="720" w:hanging="360"/>
      </w:pPr>
    </w:lvl>
    <w:lvl w:ilvl="2" w:tplc="62365060">
      <w:start w:val="1"/>
      <w:numFmt w:val="decimal"/>
      <w:lvlText w:val="%3."/>
      <w:lvlJc w:val="left"/>
      <w:pPr>
        <w:ind w:left="1080" w:hanging="360"/>
      </w:pPr>
    </w:lvl>
    <w:lvl w:ilvl="3" w:tplc="D0F29298">
      <w:start w:val="1"/>
      <w:numFmt w:val="decimal"/>
      <w:lvlText w:val="%4."/>
      <w:lvlJc w:val="left"/>
      <w:pPr>
        <w:ind w:left="1440" w:hanging="360"/>
      </w:pPr>
    </w:lvl>
    <w:lvl w:ilvl="4" w:tplc="78586EDA">
      <w:numFmt w:val="decimal"/>
      <w:lvlText w:val=""/>
      <w:lvlJc w:val="left"/>
    </w:lvl>
    <w:lvl w:ilvl="5" w:tplc="2236CAF2">
      <w:numFmt w:val="decimal"/>
      <w:lvlText w:val=""/>
      <w:lvlJc w:val="left"/>
    </w:lvl>
    <w:lvl w:ilvl="6" w:tplc="1F3EDD86">
      <w:numFmt w:val="decimal"/>
      <w:lvlText w:val=""/>
      <w:lvlJc w:val="left"/>
    </w:lvl>
    <w:lvl w:ilvl="7" w:tplc="F1061024">
      <w:numFmt w:val="decimal"/>
      <w:lvlText w:val=""/>
      <w:lvlJc w:val="left"/>
    </w:lvl>
    <w:lvl w:ilvl="8" w:tplc="9E9C49A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7C5"/>
    <w:rsid w:val="0022082B"/>
    <w:rsid w:val="00A82D75"/>
    <w:rsid w:val="00DB09E9"/>
    <w:rsid w:val="00FD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70FC4"/>
  <w15:docId w15:val="{CF2E421B-D506-4521-8FD3-219799C45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09E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9E9"/>
  </w:style>
  <w:style w:type="paragraph" w:styleId="Footer">
    <w:name w:val="footer"/>
    <w:basedOn w:val="Normal"/>
    <w:link w:val="FooterChar"/>
    <w:uiPriority w:val="99"/>
    <w:unhideWhenUsed/>
    <w:rsid w:val="00DB09E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9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1783</Words>
  <Characters>10166</Characters>
  <Application>Microsoft Office Word</Application>
  <DocSecurity>0</DocSecurity>
  <Lines>84</Lines>
  <Paragraphs>23</Paragraphs>
  <ScaleCrop>false</ScaleCrop>
  <Company/>
  <LinksUpToDate>false</LinksUpToDate>
  <CharactersWithSpaces>11926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DPN_Technical_Reference_Manual</dc:title>
  <dc:creator>md2file</dc:creator>
  <cp:lastModifiedBy>ashwin g</cp:lastModifiedBy>
  <cp:revision>5</cp:revision>
  <cp:lastPrinted>2026-07-22T08:09:00Z</cp:lastPrinted>
  <dcterms:created xsi:type="dcterms:W3CDTF">2026-07-22T06:42:00Z</dcterms:created>
  <dcterms:modified xsi:type="dcterms:W3CDTF">2026-07-22T08:09:00Z</dcterms:modified>
</cp:coreProperties>
</file>