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80C319" w14:textId="77777777" w:rsidR="00CA6329" w:rsidRPr="00001E51" w:rsidRDefault="00000000">
      <w:pPr>
        <w:pStyle w:val="Heading1"/>
        <w:rPr>
          <w:b/>
          <w:color w:val="D11B6A"/>
          <w:sz w:val="52"/>
          <w:szCs w:val="52"/>
        </w:rPr>
      </w:pPr>
      <w:bookmarkStart w:id="0" w:name="_78gmnqwd7vl" w:colFirst="0" w:colLast="0"/>
      <w:bookmarkEnd w:id="0"/>
      <w:r w:rsidRPr="00001E51">
        <w:rPr>
          <w:b/>
          <w:color w:val="D11B6A"/>
          <w:sz w:val="52"/>
          <w:szCs w:val="52"/>
        </w:rPr>
        <w:t>Incident Report</w:t>
      </w:r>
      <w:r w:rsidRPr="00001E51">
        <w:rPr>
          <w:color w:val="D11B6A"/>
          <w:sz w:val="52"/>
          <w:szCs w:val="52"/>
        </w:rPr>
        <w:t xml:space="preserve"> </w:t>
      </w:r>
      <w:r w:rsidRPr="00001E51">
        <w:rPr>
          <w:b/>
          <w:color w:val="D11B6A"/>
          <w:sz w:val="52"/>
          <w:szCs w:val="52"/>
        </w:rPr>
        <w:t>Template</w:t>
      </w:r>
    </w:p>
    <w:p w14:paraId="62C95D56" w14:textId="77777777" w:rsidR="00CA6329" w:rsidRDefault="00CA6329">
      <w:pPr>
        <w:rPr>
          <w:b/>
          <w:sz w:val="32"/>
          <w:szCs w:val="32"/>
        </w:rPr>
      </w:pPr>
    </w:p>
    <w:p w14:paraId="412318EC" w14:textId="0339255A" w:rsidR="00CA6329" w:rsidRDefault="00F120B3" w:rsidP="00F120B3">
      <w:pPr>
        <w:pStyle w:val="Heading2"/>
      </w:pPr>
      <w:r w:rsidRPr="0031756F">
        <w:rPr>
          <w:b/>
          <w:bCs/>
          <w:color w:val="0095AD"/>
          <w:sz w:val="36"/>
          <w:szCs w:val="36"/>
        </w:rPr>
        <w:t>1. Executive Summary</w:t>
      </w:r>
      <w:r>
        <w:br/>
      </w:r>
      <w:r>
        <w:br/>
      </w:r>
      <w:r w:rsidRPr="00FC47E3">
        <w:rPr>
          <w:b/>
          <w:color w:val="003C71"/>
          <w:sz w:val="28"/>
          <w:szCs w:val="28"/>
        </w:rPr>
        <w:t>Task</w:t>
      </w:r>
    </w:p>
    <w:p w14:paraId="7A7FFEDB" w14:textId="77777777" w:rsidR="00CA6329" w:rsidRDefault="00000000">
      <w:r>
        <w:rPr>
          <w:b/>
        </w:rPr>
        <w:t xml:space="preserve"> </w:t>
      </w:r>
      <w:r>
        <w:br/>
        <w:t xml:space="preserve">Summarize the report findings here and present a few key insights - </w:t>
      </w:r>
      <w:r>
        <w:rPr>
          <w:b/>
        </w:rPr>
        <w:t>Hint: complete this last</w:t>
      </w:r>
    </w:p>
    <w:p w14:paraId="1B6111B2" w14:textId="77777777" w:rsidR="00CA6329" w:rsidRDefault="00CA6329"/>
    <w:p w14:paraId="29F136C9" w14:textId="77777777" w:rsidR="00414FEE" w:rsidRPr="00FC47E3" w:rsidRDefault="00414FEE" w:rsidP="00414FEE">
      <w:pPr>
        <w:rPr>
          <w:b/>
          <w:color w:val="0070C0"/>
          <w:sz w:val="28"/>
          <w:szCs w:val="28"/>
        </w:rPr>
      </w:pPr>
      <w:r w:rsidRPr="00FC47E3">
        <w:rPr>
          <w:b/>
          <w:color w:val="0070C0"/>
          <w:sz w:val="28"/>
          <w:szCs w:val="28"/>
        </w:rPr>
        <w:t>Task Response</w:t>
      </w:r>
    </w:p>
    <w:p w14:paraId="7DBAA7C4" w14:textId="08C6A4ED" w:rsidR="00850BE2" w:rsidRDefault="00850BE2" w:rsidP="00850BE2">
      <w:bookmarkStart w:id="1" w:name="_go6srcv7pbfu" w:colFirst="0" w:colLast="0"/>
      <w:bookmarkEnd w:id="1"/>
      <w:r w:rsidRPr="00954AF2">
        <w:t>Smart meter co Company experienced a significant cybersecurity incident resulting in the loss of sensitive and confidential data. A Phishing attack was launched against several user accounts</w:t>
      </w:r>
      <w:r>
        <w:rPr>
          <w:color w:val="FF0000"/>
        </w:rPr>
        <w:t xml:space="preserve"> </w:t>
      </w:r>
      <w:r>
        <w:t>via social engineering technique to gain unauthorized access to SCADA systems. Th</w:t>
      </w:r>
      <w:r>
        <w:t>e</w:t>
      </w:r>
      <w:r>
        <w:t xml:space="preserve"> incident was characterized by suspicious activity, impersonation of user accounts, modification of files, deletion of files and the execution of potentially malicious </w:t>
      </w:r>
      <w:r>
        <w:t>processes.</w:t>
      </w:r>
    </w:p>
    <w:p w14:paraId="0D037F3F" w14:textId="77777777" w:rsidR="00850BE2" w:rsidRDefault="00850BE2" w:rsidP="00850BE2"/>
    <w:p w14:paraId="28B99C6C" w14:textId="77777777" w:rsidR="00850BE2" w:rsidRDefault="00850BE2" w:rsidP="00850BE2">
      <w:r>
        <w:t>The attacker gained access to the network by compromising the email server which had several unpatched vulnerabilities which lead to a phishing attack via email and subsequently a remote code execution and privilege escalation.</w:t>
      </w:r>
    </w:p>
    <w:p w14:paraId="4B163467" w14:textId="77777777" w:rsidR="00850BE2" w:rsidRDefault="00850BE2" w:rsidP="00850BE2"/>
    <w:p w14:paraId="44C37DEA" w14:textId="2A140664" w:rsidR="00CA6329" w:rsidRPr="0031756F" w:rsidRDefault="00001E51" w:rsidP="00F120B3">
      <w:pPr>
        <w:pStyle w:val="Heading2"/>
        <w:rPr>
          <w:b/>
          <w:bCs/>
          <w:color w:val="0095AD"/>
          <w:sz w:val="36"/>
          <w:szCs w:val="36"/>
        </w:rPr>
      </w:pPr>
      <w:r w:rsidRPr="0031756F">
        <w:rPr>
          <w:b/>
          <w:bCs/>
          <w:color w:val="0095AD"/>
          <w:sz w:val="36"/>
          <w:szCs w:val="36"/>
        </w:rPr>
        <w:t xml:space="preserve">2. Incident Details </w:t>
      </w:r>
    </w:p>
    <w:p w14:paraId="769DB84A" w14:textId="77777777" w:rsidR="009A426E" w:rsidRDefault="009A426E">
      <w:pPr>
        <w:rPr>
          <w:b/>
        </w:rPr>
      </w:pPr>
    </w:p>
    <w:p w14:paraId="1AC26528" w14:textId="2D4CCE93" w:rsidR="00CA6329" w:rsidRPr="00FC47E3" w:rsidRDefault="00000000">
      <w:pPr>
        <w:rPr>
          <w:b/>
          <w:color w:val="003C71"/>
          <w:sz w:val="28"/>
          <w:szCs w:val="28"/>
        </w:rPr>
      </w:pPr>
      <w:r w:rsidRPr="00FC47E3">
        <w:rPr>
          <w:b/>
          <w:color w:val="003C71"/>
          <w:sz w:val="28"/>
          <w:szCs w:val="28"/>
        </w:rPr>
        <w:t>Task</w:t>
      </w:r>
    </w:p>
    <w:p w14:paraId="2EAF7FA2" w14:textId="77777777" w:rsidR="00CA6329" w:rsidRDefault="00CA6329">
      <w:pPr>
        <w:rPr>
          <w:b/>
        </w:rPr>
      </w:pPr>
    </w:p>
    <w:p w14:paraId="1DC02400" w14:textId="77777777" w:rsidR="00CA6329" w:rsidRDefault="00000000">
      <w:pPr>
        <w:rPr>
          <w:b/>
        </w:rPr>
      </w:pPr>
      <w:r>
        <w:t>Describe the incident, the date and time, and severity.</w:t>
      </w:r>
    </w:p>
    <w:p w14:paraId="6F31C5AD" w14:textId="77777777" w:rsidR="00CA6329" w:rsidRDefault="00CA6329">
      <w:pPr>
        <w:rPr>
          <w:b/>
        </w:rPr>
      </w:pPr>
    </w:p>
    <w:p w14:paraId="4ECC6552" w14:textId="77777777" w:rsidR="00F120B3" w:rsidRPr="00FC47E3" w:rsidRDefault="00F120B3" w:rsidP="00F120B3">
      <w:pPr>
        <w:rPr>
          <w:b/>
          <w:color w:val="0070C0"/>
          <w:sz w:val="28"/>
          <w:szCs w:val="28"/>
        </w:rPr>
      </w:pPr>
      <w:r w:rsidRPr="00FC47E3">
        <w:rPr>
          <w:b/>
          <w:color w:val="0070C0"/>
          <w:sz w:val="28"/>
          <w:szCs w:val="28"/>
        </w:rPr>
        <w:t>Task Response</w:t>
      </w:r>
    </w:p>
    <w:p w14:paraId="5879AC1B" w14:textId="77777777" w:rsidR="00F120B3" w:rsidRDefault="00F120B3">
      <w:pPr>
        <w:rPr>
          <w:b/>
        </w:rPr>
      </w:pPr>
    </w:p>
    <w:p w14:paraId="63796818" w14:textId="7BF33F4A" w:rsidR="00CA6329" w:rsidRDefault="00000000" w:rsidP="00F120B3">
      <w:pPr>
        <w:pStyle w:val="ListParagraph"/>
        <w:numPr>
          <w:ilvl w:val="0"/>
          <w:numId w:val="3"/>
        </w:numPr>
      </w:pPr>
      <w:r w:rsidRPr="00F120B3">
        <w:rPr>
          <w:b/>
        </w:rPr>
        <w:t>Short Description of Attack (</w:t>
      </w:r>
      <w:r w:rsidR="00E81AF2">
        <w:rPr>
          <w:b/>
        </w:rPr>
        <w:t>include t</w:t>
      </w:r>
      <w:r w:rsidR="00B97529">
        <w:rPr>
          <w:b/>
        </w:rPr>
        <w:t>he attack vector and intrusion point</w:t>
      </w:r>
      <w:r w:rsidRPr="00F120B3">
        <w:rPr>
          <w:b/>
        </w:rPr>
        <w:t>)</w:t>
      </w:r>
      <w:r>
        <w:t xml:space="preserve">: </w:t>
      </w:r>
    </w:p>
    <w:p w14:paraId="0D18878D" w14:textId="78D69C08" w:rsidR="009B677A" w:rsidRDefault="00954AF2" w:rsidP="009B677A">
      <w:bookmarkStart w:id="2" w:name="_Hlk166431847"/>
      <w:r w:rsidRPr="00954AF2">
        <w:t>Smart meter co</w:t>
      </w:r>
      <w:r w:rsidRPr="00954AF2">
        <w:t xml:space="preserve"> Company experienced a significant cybersecurity incident resulting in </w:t>
      </w:r>
      <w:r w:rsidRPr="00954AF2">
        <w:t>the loss of sensitive and confidential data.</w:t>
      </w:r>
      <w:r w:rsidRPr="00954AF2">
        <w:t xml:space="preserve"> A </w:t>
      </w:r>
      <w:r w:rsidRPr="00954AF2">
        <w:t>Phishing attack</w:t>
      </w:r>
      <w:r w:rsidRPr="00954AF2">
        <w:t xml:space="preserve"> </w:t>
      </w:r>
      <w:r w:rsidRPr="00954AF2">
        <w:t>was launched against several user accounts</w:t>
      </w:r>
      <w:r>
        <w:rPr>
          <w:color w:val="FF0000"/>
        </w:rPr>
        <w:t>.</w:t>
      </w:r>
      <w:r w:rsidR="009B677A" w:rsidRPr="009B677A">
        <w:t xml:space="preserve"> </w:t>
      </w:r>
      <w:r w:rsidR="009B677A">
        <w:t>via social engineering technique to gain access</w:t>
      </w:r>
      <w:r w:rsidR="009B677A">
        <w:t>.</w:t>
      </w:r>
    </w:p>
    <w:p w14:paraId="48F2E239" w14:textId="41527D17" w:rsidR="00CA6329" w:rsidRDefault="00000000" w:rsidP="009B677A">
      <w:r w:rsidRPr="00F120B3">
        <w:rPr>
          <w:b/>
        </w:rPr>
        <w:t>Date and Time</w:t>
      </w:r>
      <w:r>
        <w:t>:</w:t>
      </w:r>
      <w:r w:rsidR="008679D3">
        <w:t xml:space="preserve"> 8:00am</w:t>
      </w:r>
      <w:r>
        <w:t xml:space="preserve"> </w:t>
      </w:r>
      <w:r w:rsidR="008679D3">
        <w:t>December</w:t>
      </w:r>
      <w:r w:rsidR="009B677A">
        <w:t>,</w:t>
      </w:r>
      <w:r w:rsidR="00954AF2">
        <w:t xml:space="preserve"> 202</w:t>
      </w:r>
      <w:r w:rsidR="008679D3">
        <w:t>3</w:t>
      </w:r>
    </w:p>
    <w:p w14:paraId="28DD939A" w14:textId="59FDAD2B" w:rsidR="00CA6329" w:rsidRDefault="00000000" w:rsidP="00F120B3">
      <w:pPr>
        <w:pStyle w:val="ListParagraph"/>
        <w:numPr>
          <w:ilvl w:val="0"/>
          <w:numId w:val="3"/>
        </w:numPr>
      </w:pPr>
      <w:r w:rsidRPr="00F120B3">
        <w:rPr>
          <w:b/>
        </w:rPr>
        <w:t>Incident Severity</w:t>
      </w:r>
      <w:r>
        <w:t xml:space="preserve">: </w:t>
      </w:r>
      <w:r w:rsidR="00414FEE">
        <w:t xml:space="preserve"> </w:t>
      </w:r>
      <w:r w:rsidR="00954AF2">
        <w:t>High</w:t>
      </w:r>
    </w:p>
    <w:bookmarkEnd w:id="2"/>
    <w:p w14:paraId="57744E31" w14:textId="77777777" w:rsidR="00CA6329" w:rsidRDefault="00CA6329"/>
    <w:p w14:paraId="23E88013" w14:textId="626853CD" w:rsidR="00CA6329" w:rsidRPr="0031756F" w:rsidRDefault="00001E51" w:rsidP="00F120B3">
      <w:pPr>
        <w:pStyle w:val="Heading2"/>
        <w:rPr>
          <w:b/>
          <w:bCs/>
          <w:color w:val="0095AD"/>
          <w:sz w:val="36"/>
          <w:szCs w:val="36"/>
        </w:rPr>
      </w:pPr>
      <w:bookmarkStart w:id="3" w:name="_sfg1a15f77tz" w:colFirst="0" w:colLast="0"/>
      <w:bookmarkEnd w:id="3"/>
      <w:r w:rsidRPr="0031756F">
        <w:rPr>
          <w:b/>
          <w:bCs/>
          <w:color w:val="0095AD"/>
          <w:sz w:val="36"/>
          <w:szCs w:val="36"/>
        </w:rPr>
        <w:lastRenderedPageBreak/>
        <w:t>3</w:t>
      </w:r>
      <w:r w:rsidR="00F120B3" w:rsidRPr="0031756F">
        <w:rPr>
          <w:b/>
          <w:bCs/>
          <w:color w:val="0095AD"/>
          <w:sz w:val="36"/>
          <w:szCs w:val="36"/>
        </w:rPr>
        <w:t xml:space="preserve">. </w:t>
      </w:r>
      <w:r w:rsidRPr="0031756F">
        <w:rPr>
          <w:b/>
          <w:bCs/>
          <w:color w:val="0095AD"/>
          <w:sz w:val="36"/>
          <w:szCs w:val="36"/>
        </w:rPr>
        <w:t>Root Cause Analysis</w:t>
      </w:r>
    </w:p>
    <w:p w14:paraId="191F59AF" w14:textId="77777777" w:rsidR="00CA6329" w:rsidRDefault="00CA6329"/>
    <w:p w14:paraId="62C05D52" w14:textId="5675D0BD" w:rsidR="00CA6329" w:rsidRPr="00FC47E3" w:rsidRDefault="00000000">
      <w:pPr>
        <w:rPr>
          <w:b/>
          <w:color w:val="003C71"/>
          <w:sz w:val="28"/>
          <w:szCs w:val="28"/>
        </w:rPr>
      </w:pPr>
      <w:r w:rsidRPr="00FC47E3">
        <w:rPr>
          <w:b/>
          <w:color w:val="003C71"/>
          <w:sz w:val="28"/>
          <w:szCs w:val="28"/>
        </w:rPr>
        <w:t>Tasks</w:t>
      </w:r>
    </w:p>
    <w:p w14:paraId="08C90F53" w14:textId="77777777" w:rsidR="00CA6329" w:rsidRDefault="00CA6329">
      <w:pPr>
        <w:rPr>
          <w:b/>
        </w:rPr>
      </w:pPr>
    </w:p>
    <w:p w14:paraId="245D9249" w14:textId="77777777" w:rsidR="00CA6329" w:rsidRDefault="00000000">
      <w:pPr>
        <w:numPr>
          <w:ilvl w:val="0"/>
          <w:numId w:val="1"/>
        </w:numPr>
        <w:rPr>
          <w:b/>
        </w:rPr>
      </w:pPr>
      <w:r>
        <w:rPr>
          <w:b/>
        </w:rPr>
        <w:t xml:space="preserve">Analyze the logs provided and state your high-level observations </w:t>
      </w:r>
    </w:p>
    <w:p w14:paraId="34C1B7A9" w14:textId="77777777" w:rsidR="00CA6329" w:rsidRDefault="00000000">
      <w:pPr>
        <w:numPr>
          <w:ilvl w:val="0"/>
          <w:numId w:val="1"/>
        </w:numPr>
        <w:rPr>
          <w:b/>
        </w:rPr>
      </w:pPr>
      <w:r>
        <w:rPr>
          <w:b/>
        </w:rPr>
        <w:t>Analyze the interview transcripts provided and state your insights from them</w:t>
      </w:r>
    </w:p>
    <w:p w14:paraId="06AFB0A1" w14:textId="176EA8C3" w:rsidR="00CA6329" w:rsidRDefault="00000000">
      <w:pPr>
        <w:numPr>
          <w:ilvl w:val="0"/>
          <w:numId w:val="1"/>
        </w:numPr>
        <w:rPr>
          <w:b/>
        </w:rPr>
      </w:pPr>
      <w:r>
        <w:rPr>
          <w:b/>
        </w:rPr>
        <w:t xml:space="preserve">Then using the insights gathered from the logs and interview transcripts, complete the provided </w:t>
      </w:r>
      <w:r w:rsidR="00EE371C">
        <w:rPr>
          <w:b/>
        </w:rPr>
        <w:t xml:space="preserve">5 Why’s analysis and the </w:t>
      </w:r>
      <w:r>
        <w:rPr>
          <w:b/>
        </w:rPr>
        <w:t xml:space="preserve">Fishbone Analysis. </w:t>
      </w:r>
    </w:p>
    <w:p w14:paraId="348643BD" w14:textId="7D4E264E" w:rsidR="00CA6329" w:rsidRDefault="00000000">
      <w:pPr>
        <w:numPr>
          <w:ilvl w:val="1"/>
          <w:numId w:val="1"/>
        </w:numPr>
      </w:pPr>
      <w:r>
        <w:t xml:space="preserve">Add a screenshot of the </w:t>
      </w:r>
      <w:r w:rsidR="00EE371C">
        <w:t xml:space="preserve">5 Why’s Analysis </w:t>
      </w:r>
      <w:r>
        <w:t>completed</w:t>
      </w:r>
      <w:r w:rsidR="00EE371C">
        <w:t xml:space="preserve"> to identify the problem statement for the Fishbone Analysis</w:t>
      </w:r>
    </w:p>
    <w:p w14:paraId="4DE285D4" w14:textId="49BB3032" w:rsidR="000A6ABD" w:rsidRDefault="000A6ABD" w:rsidP="000A6ABD">
      <w:pPr>
        <w:numPr>
          <w:ilvl w:val="1"/>
          <w:numId w:val="1"/>
        </w:numPr>
      </w:pPr>
      <w:r>
        <w:t xml:space="preserve">Add a screenshot of the completed Fishbone Analysis </w:t>
      </w:r>
    </w:p>
    <w:p w14:paraId="493CC82B" w14:textId="77777777" w:rsidR="00F35A8B" w:rsidRDefault="00F35A8B" w:rsidP="00F35A8B">
      <w:pPr>
        <w:numPr>
          <w:ilvl w:val="0"/>
          <w:numId w:val="1"/>
        </w:numPr>
        <w:rPr>
          <w:b/>
        </w:rPr>
      </w:pPr>
      <w:r>
        <w:rPr>
          <w:b/>
        </w:rPr>
        <w:t>State the identified attack vector.</w:t>
      </w:r>
    </w:p>
    <w:p w14:paraId="64E13C37" w14:textId="52DFC94B" w:rsidR="006709C6" w:rsidRDefault="006709C6" w:rsidP="006709C6">
      <w:pPr>
        <w:numPr>
          <w:ilvl w:val="0"/>
          <w:numId w:val="1"/>
        </w:numPr>
        <w:rPr>
          <w:b/>
        </w:rPr>
      </w:pPr>
      <w:r>
        <w:rPr>
          <w:b/>
        </w:rPr>
        <w:t>State the intrusion point</w:t>
      </w:r>
    </w:p>
    <w:p w14:paraId="28C633CA" w14:textId="77777777" w:rsidR="009A426E" w:rsidRDefault="009A426E" w:rsidP="009A426E">
      <w:pPr>
        <w:rPr>
          <w:b/>
        </w:rPr>
      </w:pPr>
    </w:p>
    <w:p w14:paraId="1192469E" w14:textId="77777777" w:rsidR="00F120B3" w:rsidRDefault="00F120B3">
      <w:pPr>
        <w:rPr>
          <w:b/>
        </w:rPr>
      </w:pPr>
    </w:p>
    <w:p w14:paraId="2E142E68" w14:textId="0054F605" w:rsidR="00F120B3" w:rsidRPr="00FC47E3" w:rsidRDefault="00F120B3">
      <w:pPr>
        <w:rPr>
          <w:b/>
          <w:color w:val="0070C0"/>
          <w:sz w:val="28"/>
          <w:szCs w:val="28"/>
        </w:rPr>
      </w:pPr>
      <w:r w:rsidRPr="00FC47E3">
        <w:rPr>
          <w:b/>
          <w:color w:val="0070C0"/>
          <w:sz w:val="28"/>
          <w:szCs w:val="28"/>
        </w:rPr>
        <w:t>Task Response</w:t>
      </w:r>
    </w:p>
    <w:p w14:paraId="5526A8E3" w14:textId="77777777" w:rsidR="00F120B3" w:rsidRDefault="00F120B3">
      <w:pPr>
        <w:rPr>
          <w:b/>
        </w:rPr>
      </w:pPr>
    </w:p>
    <w:p w14:paraId="4F0C0A13" w14:textId="358A314E" w:rsidR="00CA6329" w:rsidRDefault="00000000">
      <w:pPr>
        <w:rPr>
          <w:b/>
        </w:rPr>
      </w:pPr>
      <w:r>
        <w:rPr>
          <w:b/>
        </w:rPr>
        <w:t xml:space="preserve">1. </w:t>
      </w:r>
      <w:r w:rsidR="00774D92">
        <w:rPr>
          <w:b/>
        </w:rPr>
        <w:t xml:space="preserve">High Level </w:t>
      </w:r>
      <w:r>
        <w:rPr>
          <w:b/>
        </w:rPr>
        <w:t>Observations from Logs:</w:t>
      </w:r>
    </w:p>
    <w:p w14:paraId="1BEB478E" w14:textId="77777777" w:rsidR="00CA6329" w:rsidRDefault="00CA6329"/>
    <w:p w14:paraId="16EACC62" w14:textId="1300AD88" w:rsidR="00A13CEC" w:rsidRDefault="00000000">
      <w:pPr>
        <w:rPr>
          <w:b/>
        </w:rPr>
      </w:pPr>
      <w:r>
        <w:rPr>
          <w:b/>
        </w:rPr>
        <w:t xml:space="preserve">Observation 1 </w:t>
      </w:r>
      <w:r w:rsidR="00A13CEC">
        <w:rPr>
          <w:b/>
        </w:rPr>
        <w:t>–</w:t>
      </w:r>
      <w:r>
        <w:rPr>
          <w:b/>
        </w:rPr>
        <w:t xml:space="preserve"> </w:t>
      </w:r>
    </w:p>
    <w:p w14:paraId="2E37DC41" w14:textId="367E7374" w:rsidR="00A13CEC" w:rsidRDefault="00A13CEC" w:rsidP="00A13CEC">
      <w:r>
        <w:t xml:space="preserve">Email </w:t>
      </w:r>
      <w:r w:rsidR="00C80E1B">
        <w:t xml:space="preserve">server </w:t>
      </w:r>
      <w:r>
        <w:t>log;</w:t>
      </w:r>
    </w:p>
    <w:p w14:paraId="30098268" w14:textId="53C19400" w:rsidR="00A13CEC" w:rsidRDefault="00A13CEC" w:rsidP="00A13CEC">
      <w:r>
        <w:t>The</w:t>
      </w:r>
      <w:r>
        <w:t xml:space="preserve"> </w:t>
      </w:r>
      <w:r>
        <w:t>phishing email was sent from</w:t>
      </w:r>
      <w:r>
        <w:t xml:space="preserve"> an </w:t>
      </w:r>
      <w:r w:rsidR="00C80E1B">
        <w:t xml:space="preserve">external </w:t>
      </w:r>
      <w:r>
        <w:t xml:space="preserve">account claiming to be office 365 </w:t>
      </w:r>
      <w:r w:rsidR="00C80E1B">
        <w:t>‘’</w:t>
      </w:r>
      <w:r>
        <w:t>micr0soft@microsft.support.accounts.mercifulredeemerchurch.com.</w:t>
      </w:r>
      <w:r w:rsidR="00C80E1B">
        <w:t>’’</w:t>
      </w:r>
    </w:p>
    <w:p w14:paraId="0DF0069D" w14:textId="1C206C76" w:rsidR="00A13CEC" w:rsidRDefault="00A13CEC" w:rsidP="00A13CEC">
      <w:pPr>
        <w:jc w:val="both"/>
      </w:pPr>
      <w:r>
        <w:t xml:space="preserve">The recipients of the phishing email were John@SmartMeterCo.com, Jack@SmartMeterCo.com, Vinod@SmartMeterCo.com, Mary@SmartMeterCo.com, </w:t>
      </w:r>
      <w:hyperlink r:id="rId7" w:history="1">
        <w:r w:rsidR="00C80E1B" w:rsidRPr="00693CA4">
          <w:rPr>
            <w:rStyle w:val="Hyperlink"/>
          </w:rPr>
          <w:t>Chillantra@SmartMeterCo.com</w:t>
        </w:r>
      </w:hyperlink>
      <w:r>
        <w:t>.</w:t>
      </w:r>
    </w:p>
    <w:p w14:paraId="71014AC2" w14:textId="28976D3F" w:rsidR="00C80E1B" w:rsidRDefault="00C80E1B" w:rsidP="00A13CEC">
      <w:pPr>
        <w:jc w:val="both"/>
      </w:pPr>
      <w:r>
        <w:t xml:space="preserve">8:00:25 the phishing email completed </w:t>
      </w:r>
      <w:proofErr w:type="spellStart"/>
      <w:proofErr w:type="gramStart"/>
      <w:r>
        <w:t>it’s</w:t>
      </w:r>
      <w:proofErr w:type="spellEnd"/>
      <w:proofErr w:type="gramEnd"/>
      <w:r>
        <w:t xml:space="preserve"> transmission.</w:t>
      </w:r>
    </w:p>
    <w:p w14:paraId="4C3A733A" w14:textId="77777777" w:rsidR="00A13CEC" w:rsidRDefault="00A13CEC" w:rsidP="00A13CEC">
      <w:pPr>
        <w:ind w:firstLine="720"/>
      </w:pPr>
    </w:p>
    <w:p w14:paraId="796348C4" w14:textId="3DE0E188" w:rsidR="00A13CEC" w:rsidRDefault="00A13CEC" w:rsidP="00A13CEC">
      <w:r>
        <w:t>File</w:t>
      </w:r>
      <w:r>
        <w:t xml:space="preserve"> log</w:t>
      </w:r>
      <w:r>
        <w:t>;</w:t>
      </w:r>
    </w:p>
    <w:p w14:paraId="14916B28" w14:textId="27C934E9" w:rsidR="00A13CEC" w:rsidRDefault="00A13CEC" w:rsidP="00A13CEC">
      <w:r>
        <w:t xml:space="preserve">John, Vinod, and </w:t>
      </w:r>
      <w:proofErr w:type="spellStart"/>
      <w:r>
        <w:t>Chillantra</w:t>
      </w:r>
      <w:proofErr w:type="spellEnd"/>
      <w:r>
        <w:t xml:space="preserve"> accessed, modified,</w:t>
      </w:r>
      <w:r>
        <w:t xml:space="preserve"> </w:t>
      </w:r>
      <w:r>
        <w:t>and updated</w:t>
      </w:r>
      <w:r>
        <w:t xml:space="preserve"> </w:t>
      </w:r>
      <w:r>
        <w:t xml:space="preserve">files in various directories on the </w:t>
      </w:r>
      <w:proofErr w:type="spellStart"/>
      <w:r>
        <w:t>CriticalFileServer</w:t>
      </w:r>
      <w:proofErr w:type="spellEnd"/>
      <w:r>
        <w:t>.</w:t>
      </w:r>
    </w:p>
    <w:p w14:paraId="7C053B44" w14:textId="6D2B14F2" w:rsidR="00A13CEC" w:rsidRDefault="00A13CEC" w:rsidP="00A13CEC">
      <w:r>
        <w:t xml:space="preserve">Jack accessed, copied, and attempted to update files on the </w:t>
      </w:r>
      <w:proofErr w:type="spellStart"/>
      <w:r>
        <w:t>CriticalFileServer</w:t>
      </w:r>
      <w:proofErr w:type="spellEnd"/>
      <w:r>
        <w:t>.</w:t>
      </w:r>
      <w:r>
        <w:t>, he also</w:t>
      </w:r>
      <w:r>
        <w:t xml:space="preserve"> attempted to delete directories such as </w:t>
      </w:r>
      <w:proofErr w:type="spellStart"/>
      <w:r>
        <w:t>CompanyInfo</w:t>
      </w:r>
      <w:proofErr w:type="spellEnd"/>
      <w:r>
        <w:t xml:space="preserve">, </w:t>
      </w:r>
      <w:proofErr w:type="spellStart"/>
      <w:r>
        <w:t>TopSectret</w:t>
      </w:r>
      <w:proofErr w:type="spellEnd"/>
      <w:r>
        <w:t xml:space="preserve">, and </w:t>
      </w:r>
      <w:proofErr w:type="spellStart"/>
      <w:r>
        <w:t>HumanResources</w:t>
      </w:r>
      <w:proofErr w:type="spellEnd"/>
      <w:r>
        <w:t xml:space="preserve"> on the </w:t>
      </w:r>
      <w:proofErr w:type="spellStart"/>
      <w:r>
        <w:t>CriticalFileServer</w:t>
      </w:r>
      <w:proofErr w:type="spellEnd"/>
      <w:r>
        <w:t>, but these deletion attempts failed.</w:t>
      </w:r>
    </w:p>
    <w:p w14:paraId="2557F9C0" w14:textId="77777777" w:rsidR="00A13CEC" w:rsidRDefault="00A13CEC" w:rsidP="00A13CEC">
      <w:pPr>
        <w:ind w:firstLine="720"/>
      </w:pPr>
    </w:p>
    <w:p w14:paraId="1E838F4D" w14:textId="4E22DE6D" w:rsidR="00CA6329" w:rsidRDefault="00000000" w:rsidP="00A13CEC">
      <w:r>
        <w:rPr>
          <w:b/>
        </w:rPr>
        <w:t xml:space="preserve">Observation 2 </w:t>
      </w:r>
      <w:r w:rsidR="00A13CEC">
        <w:rPr>
          <w:b/>
        </w:rPr>
        <w:t>–</w:t>
      </w:r>
      <w:r>
        <w:rPr>
          <w:b/>
        </w:rPr>
        <w:t xml:space="preserve"> </w:t>
      </w:r>
    </w:p>
    <w:p w14:paraId="564C7394" w14:textId="431D79BD" w:rsidR="00A13CEC" w:rsidRDefault="00A13CEC" w:rsidP="00A13CEC">
      <w:r>
        <w:t>SQL</w:t>
      </w:r>
      <w:r>
        <w:t xml:space="preserve"> server</w:t>
      </w:r>
      <w:r w:rsidR="00A01EAC">
        <w:t>;</w:t>
      </w:r>
    </w:p>
    <w:p w14:paraId="4DFACCE1" w14:textId="76CFE405" w:rsidR="00A13CEC" w:rsidRDefault="00A13CEC" w:rsidP="00A13CEC">
      <w:r>
        <w:t xml:space="preserve">Multiple actions </w:t>
      </w:r>
      <w:r>
        <w:t>were</w:t>
      </w:r>
      <w:r>
        <w:t xml:space="preserve"> performed on the </w:t>
      </w:r>
      <w:proofErr w:type="spellStart"/>
      <w:r>
        <w:t>SmartMeterCo</w:t>
      </w:r>
      <w:proofErr w:type="spellEnd"/>
      <w:r>
        <w:t xml:space="preserve"> </w:t>
      </w:r>
      <w:r>
        <w:t>DB</w:t>
      </w:r>
      <w:r w:rsidR="00F96CFB">
        <w:t xml:space="preserve"> </w:t>
      </w:r>
      <w:r>
        <w:t>Reading table.</w:t>
      </w:r>
    </w:p>
    <w:p w14:paraId="7E9AB016" w14:textId="06D61F84" w:rsidR="00A13CEC" w:rsidRDefault="00A13CEC" w:rsidP="00A13CEC">
      <w:r>
        <w:t xml:space="preserve">The updates </w:t>
      </w:r>
      <w:r>
        <w:t xml:space="preserve">show </w:t>
      </w:r>
      <w:r>
        <w:t xml:space="preserve">on Dec 15, Dec 19, and Dec 22 alter the 'Value' field in the </w:t>
      </w:r>
      <w:proofErr w:type="spellStart"/>
      <w:r>
        <w:t>SmartMeterCoDB</w:t>
      </w:r>
      <w:proofErr w:type="spellEnd"/>
      <w:r w:rsidR="00F96CFB">
        <w:t xml:space="preserve"> </w:t>
      </w:r>
      <w:r>
        <w:t>Reading table in an attempt to manipulate or destroy data</w:t>
      </w:r>
      <w:r>
        <w:t>.</w:t>
      </w:r>
    </w:p>
    <w:p w14:paraId="0F6227F8" w14:textId="77523FCA" w:rsidR="00A13CEC" w:rsidRDefault="00A13CEC" w:rsidP="00A13CEC">
      <w:r>
        <w:t>T</w:t>
      </w:r>
      <w:r>
        <w:t>he combination of commands used indicates unauthorized access and potentially malicious activities on the database.</w:t>
      </w:r>
    </w:p>
    <w:p w14:paraId="72C4469D" w14:textId="77777777" w:rsidR="00A13CEC" w:rsidRDefault="00A13CEC" w:rsidP="00A13CEC">
      <w:pPr>
        <w:rPr>
          <w:b/>
        </w:rPr>
      </w:pPr>
    </w:p>
    <w:p w14:paraId="381D2FA0" w14:textId="77777777" w:rsidR="00CA6329" w:rsidRDefault="00CA6329">
      <w:pPr>
        <w:rPr>
          <w:b/>
        </w:rPr>
      </w:pPr>
    </w:p>
    <w:p w14:paraId="52B8DEDF" w14:textId="515E8E70" w:rsidR="00CA6329" w:rsidRDefault="00000000">
      <w:pPr>
        <w:rPr>
          <w:b/>
        </w:rPr>
      </w:pPr>
      <w:r>
        <w:rPr>
          <w:b/>
        </w:rPr>
        <w:lastRenderedPageBreak/>
        <w:t xml:space="preserve">2. </w:t>
      </w:r>
      <w:r w:rsidR="00774D92">
        <w:rPr>
          <w:b/>
        </w:rPr>
        <w:t xml:space="preserve">High Level </w:t>
      </w:r>
      <w:r>
        <w:rPr>
          <w:b/>
        </w:rPr>
        <w:t>Interview Insights:</w:t>
      </w:r>
    </w:p>
    <w:p w14:paraId="308006F2" w14:textId="3A9749E1" w:rsidR="006818D4" w:rsidRDefault="00000000" w:rsidP="006818D4">
      <w:pPr>
        <w:ind w:firstLine="720"/>
        <w:rPr>
          <w:b/>
        </w:rPr>
      </w:pPr>
      <w:r>
        <w:rPr>
          <w:b/>
        </w:rPr>
        <w:t xml:space="preserve">Insight 1 </w:t>
      </w:r>
      <w:r w:rsidR="00EE452A">
        <w:rPr>
          <w:b/>
        </w:rPr>
        <w:t>–</w:t>
      </w:r>
      <w:r w:rsidR="006818D4">
        <w:rPr>
          <w:b/>
        </w:rPr>
        <w:t xml:space="preserve"> </w:t>
      </w:r>
      <w:r w:rsidR="006818D4" w:rsidRPr="006818D4">
        <w:rPr>
          <w:b/>
        </w:rPr>
        <w:t>Interview with</w:t>
      </w:r>
      <w:r>
        <w:rPr>
          <w:b/>
        </w:rPr>
        <w:t xml:space="preserve"> </w:t>
      </w:r>
      <w:r w:rsidR="00EE452A">
        <w:rPr>
          <w:b/>
        </w:rPr>
        <w:t xml:space="preserve">CEO </w:t>
      </w:r>
      <w:r w:rsidR="006818D4">
        <w:rPr>
          <w:b/>
        </w:rPr>
        <w:t>and IIOT Manager</w:t>
      </w:r>
    </w:p>
    <w:p w14:paraId="0EAB2D25" w14:textId="77777777" w:rsidR="006818D4" w:rsidRDefault="006818D4" w:rsidP="006818D4">
      <w:pPr>
        <w:ind w:firstLine="720"/>
        <w:rPr>
          <w:b/>
        </w:rPr>
      </w:pPr>
    </w:p>
    <w:p w14:paraId="400F4AE0" w14:textId="35F7208D" w:rsidR="006818D4" w:rsidRDefault="006818D4">
      <w:pPr>
        <w:ind w:firstLine="720"/>
        <w:rPr>
          <w:b/>
        </w:rPr>
      </w:pPr>
      <w:r w:rsidRPr="006818D4">
        <w:rPr>
          <w:b/>
        </w:rPr>
        <w:t>Interview with</w:t>
      </w:r>
      <w:r>
        <w:rPr>
          <w:b/>
        </w:rPr>
        <w:t xml:space="preserve"> CEO</w:t>
      </w:r>
    </w:p>
    <w:p w14:paraId="3F5B5A0C" w14:textId="77777777" w:rsidR="00EE452A" w:rsidRDefault="00EE452A" w:rsidP="00EE452A">
      <w:pPr>
        <w:ind w:firstLine="720"/>
      </w:pPr>
      <w:r>
        <w:t>The attacker's mail to the CEO was masked as being from a familiar vendor,</w:t>
      </w:r>
    </w:p>
    <w:p w14:paraId="6B1A939D" w14:textId="782B21A9" w:rsidR="00CA6329" w:rsidRDefault="00EE452A" w:rsidP="00EE452A">
      <w:pPr>
        <w:ind w:left="720"/>
      </w:pPr>
      <w:r>
        <w:t xml:space="preserve">which then asked for </w:t>
      </w:r>
      <w:r>
        <w:t xml:space="preserve">his </w:t>
      </w:r>
      <w:r>
        <w:t>credential</w:t>
      </w:r>
      <w:r>
        <w:t>s</w:t>
      </w:r>
      <w:r>
        <w:t xml:space="preserve">. No immediate suspicious activity </w:t>
      </w:r>
      <w:r>
        <w:t xml:space="preserve">was observed </w:t>
      </w:r>
      <w:r w:rsidR="00F96CFB">
        <w:t>until</w:t>
      </w:r>
      <w:r>
        <w:t xml:space="preserve"> days later.</w:t>
      </w:r>
      <w:r>
        <w:t xml:space="preserve"> Yet</w:t>
      </w:r>
      <w:r w:rsidR="006818D4">
        <w:t>,</w:t>
      </w:r>
      <w:r>
        <w:t xml:space="preserve"> f</w:t>
      </w:r>
      <w:r>
        <w:t xml:space="preserve">ollowing the </w:t>
      </w:r>
      <w:r>
        <w:t>suspicious</w:t>
      </w:r>
      <w:r>
        <w:t xml:space="preserve"> activity noticed by the CEO no action was taken to mitigate</w:t>
      </w:r>
      <w:r>
        <w:t xml:space="preserve"> </w:t>
      </w:r>
      <w:r>
        <w:t>risk</w:t>
      </w:r>
      <w:r>
        <w:t>.</w:t>
      </w:r>
    </w:p>
    <w:p w14:paraId="7FF7C9E7" w14:textId="77777777" w:rsidR="00EE452A" w:rsidRDefault="00EE452A" w:rsidP="00EE452A">
      <w:pPr>
        <w:ind w:left="720"/>
      </w:pPr>
    </w:p>
    <w:p w14:paraId="17B0101A" w14:textId="720B221F" w:rsidR="00EE452A" w:rsidRPr="006818D4" w:rsidRDefault="006818D4" w:rsidP="00EE452A">
      <w:pPr>
        <w:ind w:left="720"/>
        <w:rPr>
          <w:b/>
          <w:bCs/>
        </w:rPr>
      </w:pPr>
      <w:r w:rsidRPr="006818D4">
        <w:rPr>
          <w:b/>
          <w:bCs/>
        </w:rPr>
        <w:t xml:space="preserve">Interview with </w:t>
      </w:r>
      <w:r w:rsidR="00EE452A" w:rsidRPr="006818D4">
        <w:rPr>
          <w:b/>
          <w:bCs/>
        </w:rPr>
        <w:t xml:space="preserve">IIOT MANAGER </w:t>
      </w:r>
      <w:r w:rsidR="00EE452A" w:rsidRPr="006818D4">
        <w:rPr>
          <w:b/>
          <w:bCs/>
        </w:rPr>
        <w:t>JOHN</w:t>
      </w:r>
    </w:p>
    <w:p w14:paraId="2EE2DD51" w14:textId="63047C3A" w:rsidR="006818D4" w:rsidRDefault="00EE452A" w:rsidP="006818D4">
      <w:pPr>
        <w:ind w:left="720"/>
      </w:pPr>
      <w:r>
        <w:t xml:space="preserve">Attacker modified his approach with John, </w:t>
      </w:r>
      <w:r w:rsidR="006818D4">
        <w:t xml:space="preserve">however just like the CEO no immediate suspicious activity followed. </w:t>
      </w:r>
      <w:r>
        <w:t>John lack</w:t>
      </w:r>
      <w:r w:rsidR="006818D4">
        <w:t>ed</w:t>
      </w:r>
      <w:r>
        <w:t xml:space="preserve"> knowledge in knowing</w:t>
      </w:r>
      <w:r w:rsidR="006818D4">
        <w:t xml:space="preserve"> </w:t>
      </w:r>
      <w:r>
        <w:t xml:space="preserve">what to look out for even after he reviewed </w:t>
      </w:r>
      <w:r w:rsidR="006818D4">
        <w:t>the code with irregularities.</w:t>
      </w:r>
    </w:p>
    <w:p w14:paraId="6F0172CE" w14:textId="6AA59C21" w:rsidR="00EE452A" w:rsidRDefault="00EE452A" w:rsidP="00EE452A">
      <w:pPr>
        <w:ind w:left="720"/>
      </w:pPr>
      <w:r>
        <w:t>No</w:t>
      </w:r>
      <w:r w:rsidR="006818D4">
        <w:t xml:space="preserve"> risk</w:t>
      </w:r>
      <w:r>
        <w:t xml:space="preserve"> mitigation measures were </w:t>
      </w:r>
      <w:r w:rsidR="006818D4">
        <w:t>taken by him as well.</w:t>
      </w:r>
    </w:p>
    <w:p w14:paraId="33740954" w14:textId="77777777" w:rsidR="00EE452A" w:rsidRDefault="00EE452A" w:rsidP="006818D4"/>
    <w:p w14:paraId="5EF6944F" w14:textId="77777777" w:rsidR="00EE452A" w:rsidRDefault="00EE452A" w:rsidP="00EE452A">
      <w:pPr>
        <w:ind w:firstLine="720"/>
        <w:rPr>
          <w:b/>
        </w:rPr>
      </w:pPr>
    </w:p>
    <w:p w14:paraId="759DE086" w14:textId="490FB5D3" w:rsidR="00CA6329" w:rsidRDefault="00000000">
      <w:pPr>
        <w:ind w:firstLine="720"/>
      </w:pPr>
      <w:r>
        <w:rPr>
          <w:b/>
        </w:rPr>
        <w:t xml:space="preserve">Insight 2 </w:t>
      </w:r>
      <w:r w:rsidR="006818D4">
        <w:rPr>
          <w:b/>
        </w:rPr>
        <w:t xml:space="preserve">– </w:t>
      </w:r>
      <w:r w:rsidR="006818D4" w:rsidRPr="006818D4">
        <w:rPr>
          <w:b/>
        </w:rPr>
        <w:t xml:space="preserve">Interview with </w:t>
      </w:r>
      <w:r w:rsidR="006818D4" w:rsidRPr="006818D4">
        <w:rPr>
          <w:b/>
          <w:bCs/>
        </w:rPr>
        <w:t>HR MANAGER CHILLANTRA</w:t>
      </w:r>
    </w:p>
    <w:p w14:paraId="13D716C6" w14:textId="0C911394" w:rsidR="006818D4" w:rsidRPr="006818D4" w:rsidRDefault="006818D4" w:rsidP="006818D4">
      <w:pPr>
        <w:ind w:left="720"/>
        <w:rPr>
          <w:bCs/>
        </w:rPr>
      </w:pPr>
      <w:proofErr w:type="spellStart"/>
      <w:r w:rsidRPr="006818D4">
        <w:rPr>
          <w:bCs/>
        </w:rPr>
        <w:t>Chillantra</w:t>
      </w:r>
      <w:proofErr w:type="spellEnd"/>
      <w:r w:rsidRPr="006818D4">
        <w:rPr>
          <w:bCs/>
        </w:rPr>
        <w:t xml:space="preserve"> spotted </w:t>
      </w:r>
      <w:r w:rsidR="00F96CFB" w:rsidRPr="006818D4">
        <w:rPr>
          <w:bCs/>
        </w:rPr>
        <w:t>a lot</w:t>
      </w:r>
      <w:r w:rsidRPr="006818D4">
        <w:rPr>
          <w:bCs/>
        </w:rPr>
        <w:t xml:space="preserve"> of discrepancies yet proceeded with </w:t>
      </w:r>
      <w:r w:rsidRPr="006818D4">
        <w:rPr>
          <w:bCs/>
        </w:rPr>
        <w:t>logging</w:t>
      </w:r>
      <w:r w:rsidRPr="006818D4">
        <w:rPr>
          <w:bCs/>
        </w:rPr>
        <w:t xml:space="preserve"> in with her credentials</w:t>
      </w:r>
      <w:r>
        <w:rPr>
          <w:bCs/>
        </w:rPr>
        <w:t xml:space="preserve"> due to the source of the mail masked as her </w:t>
      </w:r>
      <w:r w:rsidR="00F96CFB">
        <w:rPr>
          <w:bCs/>
        </w:rPr>
        <w:t>colleague</w:t>
      </w:r>
      <w:r>
        <w:rPr>
          <w:bCs/>
        </w:rPr>
        <w:t>.</w:t>
      </w:r>
    </w:p>
    <w:p w14:paraId="7C8C2EE6" w14:textId="6B8E3A10" w:rsidR="006818D4" w:rsidRPr="006818D4" w:rsidRDefault="006818D4" w:rsidP="006818D4">
      <w:pPr>
        <w:ind w:firstLine="720"/>
        <w:rPr>
          <w:bCs/>
        </w:rPr>
      </w:pPr>
      <w:r>
        <w:rPr>
          <w:bCs/>
        </w:rPr>
        <w:t>She</w:t>
      </w:r>
      <w:r w:rsidRPr="006818D4">
        <w:rPr>
          <w:bCs/>
        </w:rPr>
        <w:t xml:space="preserve"> acted on her </w:t>
      </w:r>
      <w:r w:rsidRPr="006818D4">
        <w:rPr>
          <w:bCs/>
        </w:rPr>
        <w:t>suspicion</w:t>
      </w:r>
      <w:r w:rsidRPr="006818D4">
        <w:rPr>
          <w:bCs/>
        </w:rPr>
        <w:t xml:space="preserve"> by changing her password</w:t>
      </w:r>
    </w:p>
    <w:p w14:paraId="44BB6380" w14:textId="77777777" w:rsidR="00CA6329" w:rsidRPr="006818D4" w:rsidRDefault="00CA6329">
      <w:pPr>
        <w:rPr>
          <w:bCs/>
        </w:rPr>
      </w:pPr>
    </w:p>
    <w:p w14:paraId="003E112A" w14:textId="0E1B2264" w:rsidR="009F7E5D" w:rsidRDefault="00000000">
      <w:pPr>
        <w:rPr>
          <w:b/>
        </w:rPr>
      </w:pPr>
      <w:r>
        <w:rPr>
          <w:b/>
        </w:rPr>
        <w:t xml:space="preserve">3. </w:t>
      </w:r>
      <w:r w:rsidR="00C04901">
        <w:rPr>
          <w:b/>
        </w:rPr>
        <w:t xml:space="preserve">Root Cause </w:t>
      </w:r>
      <w:r w:rsidR="003E7E33">
        <w:rPr>
          <w:b/>
        </w:rPr>
        <w:t>Analysis Screenshots</w:t>
      </w:r>
    </w:p>
    <w:p w14:paraId="797A30DE" w14:textId="0A2F1088" w:rsidR="005E0A35" w:rsidRPr="00414FEE" w:rsidRDefault="005E0A35" w:rsidP="000E24D4">
      <w:pPr>
        <w:pStyle w:val="Heading2"/>
        <w:ind w:left="284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a) 5 Whys Analysis (for problem statement) screenshot </w:t>
      </w:r>
    </w:p>
    <w:p w14:paraId="76534E39" w14:textId="77777777" w:rsidR="009F7E5D" w:rsidRDefault="009F7E5D" w:rsidP="000E24D4">
      <w:pPr>
        <w:ind w:left="284"/>
      </w:pPr>
    </w:p>
    <w:p w14:paraId="24819B83" w14:textId="594530C6" w:rsidR="00704BDA" w:rsidRDefault="00DA6BB3" w:rsidP="00600F3E">
      <w:pPr>
        <w:ind w:left="284"/>
      </w:pPr>
      <w:r>
        <w:rPr>
          <w:noProof/>
        </w:rPr>
        <w:lastRenderedPageBreak/>
        <w:drawing>
          <wp:inline distT="0" distB="0" distL="0" distR="0" wp14:anchorId="4E1394A9" wp14:editId="682E74D6">
            <wp:extent cx="5857875" cy="4619625"/>
            <wp:effectExtent l="0" t="0" r="9525" b="9525"/>
            <wp:docPr id="74995911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461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271217" w14:textId="77777777" w:rsidR="00704BDA" w:rsidRDefault="00704BDA" w:rsidP="000E24D4">
      <w:pPr>
        <w:ind w:left="284"/>
      </w:pPr>
    </w:p>
    <w:p w14:paraId="366A2BE6" w14:textId="77777777" w:rsidR="00704BDA" w:rsidRDefault="00704BDA" w:rsidP="000E24D4">
      <w:pPr>
        <w:ind w:left="284"/>
        <w:rPr>
          <w:b/>
        </w:rPr>
      </w:pPr>
    </w:p>
    <w:p w14:paraId="35A255B8" w14:textId="2AFA245F" w:rsidR="00414FEE" w:rsidRDefault="005E0A35" w:rsidP="00600F3E">
      <w:pPr>
        <w:ind w:left="284"/>
        <w:rPr>
          <w:b/>
        </w:rPr>
      </w:pPr>
      <w:r>
        <w:rPr>
          <w:b/>
        </w:rPr>
        <w:t>b) Fishbone Analysis</w:t>
      </w:r>
      <w:r w:rsidR="00414FEE">
        <w:rPr>
          <w:b/>
        </w:rPr>
        <w:t xml:space="preserve"> Screenshot</w:t>
      </w:r>
    </w:p>
    <w:p w14:paraId="3F94575A" w14:textId="77777777" w:rsidR="00600F3E" w:rsidRPr="00600F3E" w:rsidRDefault="00600F3E" w:rsidP="00600F3E"/>
    <w:p w14:paraId="29B37426" w14:textId="77777777" w:rsidR="00600F3E" w:rsidRPr="00600F3E" w:rsidRDefault="00600F3E" w:rsidP="00600F3E"/>
    <w:p w14:paraId="63946D05" w14:textId="7B6A6067" w:rsidR="00600F3E" w:rsidRDefault="00DA6BB3" w:rsidP="000E24D4">
      <w:pPr>
        <w:ind w:left="284"/>
      </w:pPr>
      <w:r>
        <w:rPr>
          <w:noProof/>
        </w:rPr>
        <w:lastRenderedPageBreak/>
        <w:drawing>
          <wp:inline distT="0" distB="0" distL="0" distR="0" wp14:anchorId="6EF8957F" wp14:editId="61EA71EA">
            <wp:extent cx="5943600" cy="3300095"/>
            <wp:effectExtent l="0" t="0" r="0" b="0"/>
            <wp:docPr id="151590170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00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4760BF" w14:textId="77777777" w:rsidR="00600F3E" w:rsidRDefault="00600F3E" w:rsidP="000E24D4">
      <w:pPr>
        <w:ind w:left="284"/>
      </w:pPr>
    </w:p>
    <w:p w14:paraId="2219478A" w14:textId="77777777" w:rsidR="00600F3E" w:rsidRDefault="00600F3E" w:rsidP="000E24D4">
      <w:pPr>
        <w:ind w:left="284"/>
      </w:pPr>
    </w:p>
    <w:p w14:paraId="401B3CDA" w14:textId="77777777" w:rsidR="00CA6329" w:rsidRDefault="00CA6329">
      <w:bookmarkStart w:id="4" w:name="_iodjg25ifqqs" w:colFirst="0" w:colLast="0"/>
      <w:bookmarkEnd w:id="4"/>
    </w:p>
    <w:p w14:paraId="53CFC027" w14:textId="019094D9" w:rsidR="00C47CE3" w:rsidRDefault="008F3D96" w:rsidP="006709C6">
      <w:r>
        <w:rPr>
          <w:b/>
        </w:rPr>
        <w:t>4</w:t>
      </w:r>
      <w:r w:rsidR="00C47CE3">
        <w:rPr>
          <w:b/>
        </w:rPr>
        <w:t>. Attack Vector</w:t>
      </w:r>
      <w:r w:rsidR="00C47CE3">
        <w:t xml:space="preserve">: </w:t>
      </w:r>
      <w:r w:rsidR="009B677A">
        <w:t>Phishing</w:t>
      </w:r>
      <w:r w:rsidR="00600F3E">
        <w:t xml:space="preserve">, </w:t>
      </w:r>
      <w:r w:rsidR="009B677A">
        <w:t>an</w:t>
      </w:r>
      <w:r w:rsidR="00600F3E">
        <w:t xml:space="preserve"> attacker was able to successfully </w:t>
      </w:r>
      <w:r w:rsidR="009B677A">
        <w:t xml:space="preserve">launch a phishing attack via social engineering technique to gain </w:t>
      </w:r>
      <w:r w:rsidR="003156E2">
        <w:t xml:space="preserve">unauthorized </w:t>
      </w:r>
      <w:r w:rsidR="009B677A">
        <w:t>access</w:t>
      </w:r>
      <w:r w:rsidR="003156E2">
        <w:t>.</w:t>
      </w:r>
    </w:p>
    <w:p w14:paraId="3D28F19D" w14:textId="6A2AD95B" w:rsidR="00600F3E" w:rsidRDefault="00600F3E" w:rsidP="006709C6">
      <w:pPr>
        <w:rPr>
          <w:b/>
        </w:rPr>
      </w:pPr>
    </w:p>
    <w:p w14:paraId="52F3EE18" w14:textId="72857757" w:rsidR="006709C6" w:rsidRDefault="008F3D96" w:rsidP="006709C6">
      <w:pPr>
        <w:rPr>
          <w:b/>
        </w:rPr>
      </w:pPr>
      <w:r>
        <w:rPr>
          <w:b/>
        </w:rPr>
        <w:t>5</w:t>
      </w:r>
      <w:r w:rsidR="00C47CE3">
        <w:rPr>
          <w:b/>
        </w:rPr>
        <w:t>.</w:t>
      </w:r>
      <w:bookmarkStart w:id="5" w:name="_9j3dc0eu2xvm" w:colFirst="0" w:colLast="0"/>
      <w:bookmarkStart w:id="6" w:name="_fb6if3k5va6p" w:colFirst="0" w:colLast="0"/>
      <w:bookmarkEnd w:id="5"/>
      <w:bookmarkEnd w:id="6"/>
      <w:r w:rsidR="007A54E5">
        <w:rPr>
          <w:b/>
        </w:rPr>
        <w:t xml:space="preserve"> </w:t>
      </w:r>
      <w:r w:rsidR="006709C6">
        <w:rPr>
          <w:b/>
        </w:rPr>
        <w:t>State the intrusion point</w:t>
      </w:r>
      <w:r w:rsidR="00971295">
        <w:t xml:space="preserve">: </w:t>
      </w:r>
      <w:r w:rsidR="004F095C">
        <w:t>The attacker was able to gain access</w:t>
      </w:r>
      <w:r w:rsidR="00F779D1">
        <w:t xml:space="preserve"> </w:t>
      </w:r>
      <w:r w:rsidR="004F095C">
        <w:t>via email communication</w:t>
      </w:r>
      <w:r w:rsidR="00DA6BB3">
        <w:t xml:space="preserve"> </w:t>
      </w:r>
      <w:r w:rsidR="004F095C">
        <w:t xml:space="preserve">as a result of </w:t>
      </w:r>
      <w:r w:rsidR="00DA6BB3">
        <w:t>social engineering due to poor network segmentation, weak password policy and No cybersecurity awareness or culture.</w:t>
      </w:r>
    </w:p>
    <w:p w14:paraId="1658424B" w14:textId="77777777" w:rsidR="006709C6" w:rsidRDefault="006709C6" w:rsidP="00414FEE"/>
    <w:p w14:paraId="2856E6F7" w14:textId="77777777" w:rsidR="00414FEE" w:rsidRDefault="00414FEE" w:rsidP="00414FEE"/>
    <w:p w14:paraId="23E44BDD" w14:textId="284A5DEB" w:rsidR="00CA6329" w:rsidRPr="0031756F" w:rsidRDefault="00001E51" w:rsidP="00F120B3">
      <w:pPr>
        <w:pStyle w:val="Heading2"/>
        <w:rPr>
          <w:b/>
          <w:bCs/>
          <w:color w:val="0095AD"/>
          <w:sz w:val="36"/>
          <w:szCs w:val="36"/>
        </w:rPr>
      </w:pPr>
      <w:r w:rsidRPr="0031756F">
        <w:rPr>
          <w:b/>
          <w:bCs/>
          <w:color w:val="0095AD"/>
          <w:sz w:val="36"/>
          <w:szCs w:val="36"/>
        </w:rPr>
        <w:t>4</w:t>
      </w:r>
      <w:r w:rsidR="00F120B3" w:rsidRPr="0031756F">
        <w:rPr>
          <w:b/>
          <w:bCs/>
          <w:color w:val="0095AD"/>
          <w:sz w:val="36"/>
          <w:szCs w:val="36"/>
        </w:rPr>
        <w:t xml:space="preserve">. </w:t>
      </w:r>
      <w:r w:rsidRPr="0031756F">
        <w:rPr>
          <w:b/>
          <w:bCs/>
          <w:color w:val="0095AD"/>
          <w:sz w:val="36"/>
          <w:szCs w:val="36"/>
        </w:rPr>
        <w:t>Failed Controls</w:t>
      </w:r>
    </w:p>
    <w:p w14:paraId="7969B85E" w14:textId="77777777" w:rsidR="00CA6329" w:rsidRDefault="00CA6329">
      <w:pPr>
        <w:rPr>
          <w:b/>
        </w:rPr>
      </w:pPr>
    </w:p>
    <w:p w14:paraId="67D2E01D" w14:textId="44486E42" w:rsidR="00CA6329" w:rsidRPr="00FC47E3" w:rsidRDefault="00000000">
      <w:pPr>
        <w:rPr>
          <w:b/>
          <w:color w:val="003C71"/>
          <w:sz w:val="28"/>
          <w:szCs w:val="28"/>
        </w:rPr>
      </w:pPr>
      <w:r w:rsidRPr="00FC47E3">
        <w:rPr>
          <w:b/>
          <w:color w:val="003C71"/>
          <w:sz w:val="28"/>
          <w:szCs w:val="28"/>
        </w:rPr>
        <w:t>Task</w:t>
      </w:r>
    </w:p>
    <w:p w14:paraId="1FEC9D04" w14:textId="77777777" w:rsidR="00CA6329" w:rsidRDefault="00CA6329">
      <w:pPr>
        <w:rPr>
          <w:b/>
        </w:rPr>
      </w:pPr>
    </w:p>
    <w:p w14:paraId="53506C2F" w14:textId="7BC79CA1" w:rsidR="00CA6329" w:rsidRDefault="00000000">
      <w:r>
        <w:t xml:space="preserve">State at least 2 controls that failed further to your investigation: </w:t>
      </w:r>
    </w:p>
    <w:p w14:paraId="2682AF96" w14:textId="77777777" w:rsidR="00001E51" w:rsidRPr="00FC47E3" w:rsidRDefault="00000000" w:rsidP="00001E51">
      <w:pPr>
        <w:rPr>
          <w:b/>
          <w:color w:val="0070C0"/>
          <w:sz w:val="28"/>
          <w:szCs w:val="28"/>
        </w:rPr>
      </w:pPr>
      <w:r w:rsidRPr="0031756F">
        <w:rPr>
          <w:b/>
          <w:color w:val="0070C0"/>
          <w:sz w:val="32"/>
          <w:szCs w:val="32"/>
        </w:rPr>
        <w:br/>
      </w:r>
      <w:r w:rsidR="00001E51" w:rsidRPr="00FC47E3">
        <w:rPr>
          <w:b/>
          <w:color w:val="0070C0"/>
          <w:sz w:val="28"/>
          <w:szCs w:val="28"/>
        </w:rPr>
        <w:t>Task Response</w:t>
      </w:r>
    </w:p>
    <w:p w14:paraId="0D84461E" w14:textId="7E96DA4A" w:rsidR="00001E51" w:rsidRDefault="00001E51" w:rsidP="00001E51">
      <w:pPr>
        <w:rPr>
          <w:b/>
        </w:rPr>
      </w:pPr>
    </w:p>
    <w:p w14:paraId="527D1F90" w14:textId="5BF56038" w:rsidR="00001E51" w:rsidRDefault="00000000" w:rsidP="00001E51">
      <w:pPr>
        <w:rPr>
          <w:b/>
        </w:rPr>
      </w:pPr>
      <w:r>
        <w:rPr>
          <w:b/>
        </w:rPr>
        <w:t xml:space="preserve">Failed control 1 </w:t>
      </w:r>
    </w:p>
    <w:p w14:paraId="54EE6445" w14:textId="77777777" w:rsidR="00B40362" w:rsidRDefault="00F676B2" w:rsidP="00F676B2">
      <w:pPr>
        <w:rPr>
          <w:rFonts w:asciiTheme="majorHAnsi" w:hAnsiTheme="majorHAnsi" w:cstheme="majorHAnsi"/>
        </w:rPr>
      </w:pPr>
      <w:r w:rsidRPr="00FE515D">
        <w:rPr>
          <w:rFonts w:asciiTheme="majorHAnsi" w:hAnsiTheme="majorHAnsi" w:cstheme="majorHAnsi"/>
        </w:rPr>
        <w:t>Failed Control: CA-7 - Continuous Monitoring</w:t>
      </w:r>
    </w:p>
    <w:p w14:paraId="7F97BAFF" w14:textId="58897BEA" w:rsidR="00F676B2" w:rsidRPr="00FE515D" w:rsidRDefault="00F676B2" w:rsidP="00F676B2">
      <w:pPr>
        <w:rPr>
          <w:rFonts w:asciiTheme="majorHAnsi" w:hAnsiTheme="majorHAnsi" w:cstheme="majorHAnsi"/>
        </w:rPr>
      </w:pPr>
      <w:r w:rsidRPr="00FE515D">
        <w:rPr>
          <w:rFonts w:asciiTheme="majorHAnsi" w:hAnsiTheme="majorHAnsi" w:cstheme="majorHAnsi"/>
        </w:rPr>
        <w:lastRenderedPageBreak/>
        <w:t xml:space="preserve">Reason: The absence of centralized logging for antivirus activities hindered continuous monitoring capabilities, leading to a delayed detection of suspicious activities and the compromise of critical systems. System and Communications Protection (SC) Family: </w:t>
      </w:r>
    </w:p>
    <w:p w14:paraId="17CF1CFC" w14:textId="77777777" w:rsidR="00F676B2" w:rsidRDefault="00F676B2" w:rsidP="00001E51"/>
    <w:p w14:paraId="681B3B8C" w14:textId="44471508" w:rsidR="00B40362" w:rsidRPr="00B40362" w:rsidRDefault="00B40362" w:rsidP="00B40362">
      <w:r>
        <w:rPr>
          <w:b/>
        </w:rPr>
        <w:t xml:space="preserve">Failed control 2 </w:t>
      </w:r>
    </w:p>
    <w:p w14:paraId="1EA641E8" w14:textId="10996743" w:rsidR="00B40362" w:rsidRDefault="00B40362" w:rsidP="00B40362">
      <w:pPr>
        <w:rPr>
          <w:rFonts w:asciiTheme="majorHAnsi" w:hAnsiTheme="majorHAnsi" w:cstheme="majorHAnsi"/>
        </w:rPr>
      </w:pPr>
      <w:r w:rsidRPr="005F0FE9">
        <w:rPr>
          <w:rFonts w:asciiTheme="majorHAnsi" w:hAnsiTheme="majorHAnsi" w:cstheme="majorHAnsi"/>
        </w:rPr>
        <w:t>Failed Control: AT-2 - Security Awareness Training</w:t>
      </w:r>
    </w:p>
    <w:p w14:paraId="3FD8B480" w14:textId="196CCEEA" w:rsidR="00B40362" w:rsidRPr="005F0FE9" w:rsidRDefault="00B40362" w:rsidP="00B40362">
      <w:pPr>
        <w:rPr>
          <w:rFonts w:asciiTheme="majorHAnsi" w:hAnsiTheme="majorHAnsi" w:cstheme="majorHAnsi"/>
        </w:rPr>
      </w:pPr>
      <w:r w:rsidRPr="005F0FE9">
        <w:rPr>
          <w:rFonts w:asciiTheme="majorHAnsi" w:hAnsiTheme="majorHAnsi" w:cstheme="majorHAnsi"/>
        </w:rPr>
        <w:t xml:space="preserve">Reason: </w:t>
      </w:r>
      <w:r w:rsidRPr="005F0FE9">
        <w:rPr>
          <w:rFonts w:asciiTheme="majorHAnsi" w:hAnsiTheme="majorHAnsi" w:cstheme="majorHAnsi"/>
          <w:color w:val="1A1A1A"/>
          <w:shd w:val="clear" w:color="auto" w:fill="FFFFFF"/>
        </w:rPr>
        <w:t>Provide literacy training on recognizing and reporting potential and actual instances of social engineering and social mining.</w:t>
      </w:r>
      <w:r>
        <w:rPr>
          <w:rFonts w:asciiTheme="majorHAnsi" w:hAnsiTheme="majorHAnsi" w:cstheme="majorHAnsi"/>
        </w:rPr>
        <w:t xml:space="preserve"> </w:t>
      </w:r>
      <w:r w:rsidRPr="005F0FE9">
        <w:rPr>
          <w:rFonts w:asciiTheme="majorHAnsi" w:hAnsiTheme="majorHAnsi" w:cstheme="majorHAnsi"/>
        </w:rPr>
        <w:t xml:space="preserve">System and Information Integrity (SI) Family: </w:t>
      </w:r>
    </w:p>
    <w:p w14:paraId="2AF2CE15" w14:textId="77777777" w:rsidR="00B40362" w:rsidRDefault="00B40362" w:rsidP="00001E51"/>
    <w:p w14:paraId="419B9445" w14:textId="0AB6F0B2" w:rsidR="00CA6329" w:rsidRDefault="00CA6329" w:rsidP="00B40362">
      <w:pPr>
        <w:rPr>
          <w:b/>
        </w:rPr>
      </w:pPr>
    </w:p>
    <w:p w14:paraId="0893E579" w14:textId="77777777" w:rsidR="00CA6329" w:rsidRDefault="00CA6329">
      <w:pPr>
        <w:rPr>
          <w:b/>
        </w:rPr>
      </w:pPr>
    </w:p>
    <w:p w14:paraId="2CD71499" w14:textId="5706EFEB" w:rsidR="00CA6329" w:rsidRPr="0031756F" w:rsidRDefault="00001E51" w:rsidP="00F120B3">
      <w:pPr>
        <w:pStyle w:val="Heading2"/>
        <w:rPr>
          <w:b/>
          <w:bCs/>
          <w:color w:val="0095AD"/>
          <w:sz w:val="36"/>
          <w:szCs w:val="36"/>
        </w:rPr>
      </w:pPr>
      <w:bookmarkStart w:id="7" w:name="_2mqm8x4ydsfj" w:colFirst="0" w:colLast="0"/>
      <w:bookmarkEnd w:id="7"/>
      <w:r w:rsidRPr="0031756F">
        <w:rPr>
          <w:b/>
          <w:bCs/>
          <w:color w:val="0095AD"/>
          <w:sz w:val="36"/>
          <w:szCs w:val="36"/>
        </w:rPr>
        <w:t>5. Prioritized Recommendations Based on Overall Risk</w:t>
      </w:r>
    </w:p>
    <w:p w14:paraId="2C35BA5D" w14:textId="77777777" w:rsidR="00CA6329" w:rsidRDefault="00CA6329">
      <w:pPr>
        <w:rPr>
          <w:color w:val="980000"/>
        </w:rPr>
      </w:pPr>
    </w:p>
    <w:p w14:paraId="243B4A18" w14:textId="33D0B52A" w:rsidR="00CA6329" w:rsidRPr="00FC47E3" w:rsidRDefault="00000000">
      <w:pPr>
        <w:rPr>
          <w:b/>
          <w:color w:val="003C71"/>
          <w:sz w:val="28"/>
          <w:szCs w:val="28"/>
        </w:rPr>
      </w:pPr>
      <w:r w:rsidRPr="00FC47E3">
        <w:rPr>
          <w:b/>
          <w:color w:val="003C71"/>
          <w:sz w:val="28"/>
          <w:szCs w:val="28"/>
        </w:rPr>
        <w:t>Tasks</w:t>
      </w:r>
    </w:p>
    <w:p w14:paraId="11963910" w14:textId="77777777" w:rsidR="00CA6329" w:rsidRDefault="00000000">
      <w:pPr>
        <w:rPr>
          <w:b/>
        </w:rPr>
      </w:pPr>
      <w:r>
        <w:rPr>
          <w:b/>
        </w:rPr>
        <w:t xml:space="preserve"> </w:t>
      </w:r>
    </w:p>
    <w:p w14:paraId="4B17D315" w14:textId="77777777" w:rsidR="00CA6329" w:rsidRPr="000E24D4" w:rsidRDefault="00000000" w:rsidP="000E24D4">
      <w:pPr>
        <w:pStyle w:val="ListParagraph"/>
        <w:numPr>
          <w:ilvl w:val="0"/>
          <w:numId w:val="5"/>
        </w:numPr>
        <w:rPr>
          <w:b/>
          <w:bCs/>
        </w:rPr>
      </w:pPr>
      <w:r w:rsidRPr="000E24D4">
        <w:rPr>
          <w:b/>
          <w:bCs/>
        </w:rPr>
        <w:t>Identify at least 3 recommendations to prevent such an incident from occurring again</w:t>
      </w:r>
    </w:p>
    <w:p w14:paraId="1DCC2FA5" w14:textId="524CE675" w:rsidR="000E24D4" w:rsidRDefault="000E24D4" w:rsidP="000E24D4">
      <w:pPr>
        <w:pStyle w:val="ListParagraph"/>
        <w:numPr>
          <w:ilvl w:val="0"/>
          <w:numId w:val="5"/>
        </w:numPr>
        <w:rPr>
          <w:b/>
          <w:bCs/>
        </w:rPr>
      </w:pPr>
      <w:r w:rsidRPr="000E24D4">
        <w:rPr>
          <w:b/>
          <w:bCs/>
        </w:rPr>
        <w:t>Then, enter the identified recommendations into</w:t>
      </w:r>
      <w:r>
        <w:rPr>
          <w:b/>
          <w:bCs/>
        </w:rPr>
        <w:t xml:space="preserve"> the p</w:t>
      </w:r>
      <w:r w:rsidRPr="000E24D4">
        <w:rPr>
          <w:b/>
          <w:bCs/>
        </w:rPr>
        <w:t xml:space="preserve">rioritization </w:t>
      </w:r>
      <w:r>
        <w:rPr>
          <w:b/>
          <w:bCs/>
        </w:rPr>
        <w:t>t</w:t>
      </w:r>
      <w:r w:rsidRPr="000E24D4">
        <w:rPr>
          <w:b/>
          <w:bCs/>
        </w:rPr>
        <w:t>emplate</w:t>
      </w:r>
      <w:r>
        <w:rPr>
          <w:b/>
          <w:bCs/>
        </w:rPr>
        <w:t xml:space="preserve"> and complete the rest of the prioritization template </w:t>
      </w:r>
    </w:p>
    <w:p w14:paraId="4BA29FFA" w14:textId="71872843" w:rsidR="00CA6329" w:rsidRPr="000E24D4" w:rsidRDefault="00000000" w:rsidP="000E24D4">
      <w:pPr>
        <w:pStyle w:val="ListParagraph"/>
        <w:numPr>
          <w:ilvl w:val="0"/>
          <w:numId w:val="5"/>
        </w:numPr>
        <w:rPr>
          <w:b/>
          <w:bCs/>
        </w:rPr>
      </w:pPr>
      <w:r w:rsidRPr="000E24D4">
        <w:rPr>
          <w:b/>
          <w:bCs/>
        </w:rPr>
        <w:t xml:space="preserve">Add a screenshot of the completed </w:t>
      </w:r>
      <w:r w:rsidR="000E24D4">
        <w:rPr>
          <w:b/>
          <w:bCs/>
        </w:rPr>
        <w:t>p</w:t>
      </w:r>
      <w:r w:rsidR="000E24D4" w:rsidRPr="000E24D4">
        <w:rPr>
          <w:b/>
          <w:bCs/>
        </w:rPr>
        <w:t xml:space="preserve">rioritization </w:t>
      </w:r>
      <w:r w:rsidR="000E24D4">
        <w:rPr>
          <w:b/>
          <w:bCs/>
        </w:rPr>
        <w:t>t</w:t>
      </w:r>
      <w:r w:rsidR="000E24D4" w:rsidRPr="000E24D4">
        <w:rPr>
          <w:b/>
          <w:bCs/>
        </w:rPr>
        <w:t>emplate</w:t>
      </w:r>
    </w:p>
    <w:p w14:paraId="093C369A" w14:textId="77777777" w:rsidR="00CA6329" w:rsidRDefault="00CA6329">
      <w:pPr>
        <w:rPr>
          <w:b/>
        </w:rPr>
      </w:pPr>
    </w:p>
    <w:p w14:paraId="6A805ABC" w14:textId="77777777" w:rsidR="00001E51" w:rsidRPr="00FC47E3" w:rsidRDefault="00001E51" w:rsidP="00001E51">
      <w:pPr>
        <w:rPr>
          <w:b/>
          <w:color w:val="0070C0"/>
          <w:sz w:val="28"/>
          <w:szCs w:val="28"/>
        </w:rPr>
      </w:pPr>
      <w:r w:rsidRPr="00FC47E3">
        <w:rPr>
          <w:b/>
          <w:color w:val="0070C0"/>
          <w:sz w:val="28"/>
          <w:szCs w:val="28"/>
        </w:rPr>
        <w:t>Task Response</w:t>
      </w:r>
    </w:p>
    <w:p w14:paraId="3C6ADBD5" w14:textId="77777777" w:rsidR="00001E51" w:rsidRDefault="00001E51">
      <w:pPr>
        <w:rPr>
          <w:b/>
        </w:rPr>
      </w:pPr>
    </w:p>
    <w:p w14:paraId="66076B6A" w14:textId="5AA18EBE" w:rsidR="00CA6329" w:rsidRDefault="000E24D4">
      <w:pPr>
        <w:rPr>
          <w:b/>
        </w:rPr>
      </w:pPr>
      <w:r>
        <w:rPr>
          <w:b/>
        </w:rPr>
        <w:t>P</w:t>
      </w:r>
      <w:r w:rsidRPr="000E24D4">
        <w:rPr>
          <w:b/>
          <w:bCs/>
        </w:rPr>
        <w:t xml:space="preserve">rioritization </w:t>
      </w:r>
      <w:r>
        <w:rPr>
          <w:b/>
          <w:bCs/>
        </w:rPr>
        <w:t>t</w:t>
      </w:r>
      <w:r w:rsidRPr="000E24D4">
        <w:rPr>
          <w:b/>
          <w:bCs/>
        </w:rPr>
        <w:t>emplate</w:t>
      </w:r>
      <w:r>
        <w:rPr>
          <w:b/>
          <w:bCs/>
        </w:rPr>
        <w:t xml:space="preserve"> </w:t>
      </w:r>
      <w:r>
        <w:rPr>
          <w:b/>
        </w:rPr>
        <w:t>Screenshot</w:t>
      </w:r>
    </w:p>
    <w:p w14:paraId="45B0A78F" w14:textId="77777777" w:rsidR="00CA6329" w:rsidRDefault="00CA6329">
      <w:pPr>
        <w:rPr>
          <w:b/>
        </w:rPr>
      </w:pPr>
    </w:p>
    <w:p w14:paraId="01BC416B" w14:textId="1762FB2B" w:rsidR="003E6E0A" w:rsidRDefault="003E6E0A">
      <w:pPr>
        <w:rPr>
          <w:b/>
        </w:rPr>
      </w:pPr>
      <w:r>
        <w:rPr>
          <w:noProof/>
        </w:rPr>
        <w:drawing>
          <wp:inline distT="0" distB="0" distL="0" distR="0" wp14:anchorId="332478D7" wp14:editId="3D098FDC">
            <wp:extent cx="6434847" cy="2333625"/>
            <wp:effectExtent l="0" t="0" r="4445" b="0"/>
            <wp:docPr id="37750039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5891" cy="2337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7EC2B2" w14:textId="02EDFB39" w:rsidR="00CA6329" w:rsidRPr="0031756F" w:rsidRDefault="00001E51" w:rsidP="00F120B3">
      <w:pPr>
        <w:pStyle w:val="Heading2"/>
        <w:rPr>
          <w:b/>
          <w:bCs/>
          <w:color w:val="0095AD"/>
          <w:sz w:val="36"/>
          <w:szCs w:val="36"/>
        </w:rPr>
      </w:pPr>
      <w:r w:rsidRPr="0031756F">
        <w:rPr>
          <w:b/>
          <w:bCs/>
          <w:color w:val="0095AD"/>
          <w:sz w:val="36"/>
          <w:szCs w:val="36"/>
        </w:rPr>
        <w:lastRenderedPageBreak/>
        <w:t>6</w:t>
      </w:r>
      <w:r w:rsidR="00F120B3" w:rsidRPr="0031756F">
        <w:rPr>
          <w:b/>
          <w:bCs/>
          <w:color w:val="0095AD"/>
          <w:sz w:val="36"/>
          <w:szCs w:val="36"/>
        </w:rPr>
        <w:t xml:space="preserve">. </w:t>
      </w:r>
      <w:r w:rsidRPr="0031756F">
        <w:rPr>
          <w:b/>
          <w:bCs/>
          <w:color w:val="0095AD"/>
          <w:sz w:val="36"/>
          <w:szCs w:val="36"/>
        </w:rPr>
        <w:t>Conclusion</w:t>
      </w:r>
    </w:p>
    <w:p w14:paraId="040025D2" w14:textId="77777777" w:rsidR="00CA6329" w:rsidRDefault="00CA6329">
      <w:pPr>
        <w:rPr>
          <w:b/>
          <w:sz w:val="32"/>
          <w:szCs w:val="32"/>
        </w:rPr>
      </w:pPr>
    </w:p>
    <w:p w14:paraId="14B7A635" w14:textId="68C2DCA7" w:rsidR="00CA6329" w:rsidRPr="00FC47E3" w:rsidRDefault="00000000">
      <w:pPr>
        <w:rPr>
          <w:color w:val="003C71"/>
          <w:sz w:val="28"/>
          <w:szCs w:val="28"/>
        </w:rPr>
      </w:pPr>
      <w:r w:rsidRPr="00FC47E3">
        <w:rPr>
          <w:b/>
          <w:color w:val="003C71"/>
          <w:sz w:val="28"/>
          <w:szCs w:val="28"/>
        </w:rPr>
        <w:t>Task</w:t>
      </w:r>
    </w:p>
    <w:p w14:paraId="2AACDA11" w14:textId="77777777" w:rsidR="009A426E" w:rsidRDefault="009A426E"/>
    <w:p w14:paraId="64700C94" w14:textId="0B1882F7" w:rsidR="00CA6329" w:rsidRDefault="009A426E">
      <w:r>
        <w:t>Provide a one sentence statement on the most important recommendation to implement and why implementing it immediately is very important.</w:t>
      </w:r>
    </w:p>
    <w:p w14:paraId="274D2989" w14:textId="77777777" w:rsidR="00001E51" w:rsidRDefault="00001E51"/>
    <w:p w14:paraId="399F74FD" w14:textId="77777777" w:rsidR="00CA6329" w:rsidRDefault="00CA6329"/>
    <w:p w14:paraId="500792FA" w14:textId="77777777" w:rsidR="00001E51" w:rsidRPr="00FC47E3" w:rsidRDefault="00001E51" w:rsidP="00001E51">
      <w:pPr>
        <w:rPr>
          <w:b/>
          <w:color w:val="0070C0"/>
          <w:sz w:val="28"/>
          <w:szCs w:val="28"/>
        </w:rPr>
      </w:pPr>
      <w:r w:rsidRPr="00FC47E3">
        <w:rPr>
          <w:b/>
          <w:color w:val="0070C0"/>
          <w:sz w:val="28"/>
          <w:szCs w:val="28"/>
        </w:rPr>
        <w:t>Task Response</w:t>
      </w:r>
    </w:p>
    <w:p w14:paraId="3557E4FA" w14:textId="77777777" w:rsidR="00CA6329" w:rsidRDefault="00CA6329"/>
    <w:p w14:paraId="07F82736" w14:textId="6775AF6C" w:rsidR="00CA6329" w:rsidRDefault="00754424">
      <w:r>
        <w:rPr>
          <w:rFonts w:ascii="Segoe UI" w:hAnsi="Segoe UI" w:cs="Segoe UI"/>
          <w:color w:val="0D0D0D"/>
          <w:shd w:val="clear" w:color="auto" w:fill="FFFFFF"/>
        </w:rPr>
        <w:t>It</w:t>
      </w:r>
      <w:r>
        <w:rPr>
          <w:rFonts w:ascii="Segoe UI" w:hAnsi="Segoe UI" w:cs="Segoe UI"/>
          <w:color w:val="0D0D0D"/>
          <w:shd w:val="clear" w:color="auto" w:fill="FFFFFF"/>
        </w:rPr>
        <w:t xml:space="preserve"> is imperative that prompt </w:t>
      </w:r>
      <w:r>
        <w:rPr>
          <w:rFonts w:ascii="Segoe UI" w:hAnsi="Segoe UI" w:cs="Segoe UI"/>
          <w:color w:val="0D0D0D"/>
          <w:shd w:val="clear" w:color="auto" w:fill="FFFFFF"/>
        </w:rPr>
        <w:t>identif</w:t>
      </w:r>
      <w:r>
        <w:rPr>
          <w:rFonts w:ascii="Segoe UI" w:hAnsi="Segoe UI" w:cs="Segoe UI"/>
          <w:color w:val="0D0D0D"/>
          <w:shd w:val="clear" w:color="auto" w:fill="FFFFFF"/>
        </w:rPr>
        <w:t>ication</w:t>
      </w:r>
      <w:r>
        <w:rPr>
          <w:rFonts w:ascii="Segoe UI" w:hAnsi="Segoe UI" w:cs="Segoe UI"/>
          <w:color w:val="0D0D0D"/>
          <w:shd w:val="clear" w:color="auto" w:fill="FFFFFF"/>
        </w:rPr>
        <w:t xml:space="preserve"> and address</w:t>
      </w:r>
      <w:r w:rsidR="00C80E1B">
        <w:rPr>
          <w:rFonts w:ascii="Segoe UI" w:hAnsi="Segoe UI" w:cs="Segoe UI"/>
          <w:color w:val="0D0D0D"/>
          <w:shd w:val="clear" w:color="auto" w:fill="FFFFFF"/>
        </w:rPr>
        <w:t>ing</w:t>
      </w:r>
      <w:r>
        <w:rPr>
          <w:rFonts w:ascii="Segoe UI" w:hAnsi="Segoe UI" w:cs="Segoe UI"/>
          <w:color w:val="0D0D0D"/>
          <w:shd w:val="clear" w:color="auto" w:fill="FFFFFF"/>
        </w:rPr>
        <w:t xml:space="preserve"> of</w:t>
      </w:r>
      <w:r>
        <w:rPr>
          <w:rFonts w:ascii="Segoe UI" w:hAnsi="Segoe UI" w:cs="Segoe UI"/>
          <w:color w:val="0D0D0D"/>
          <w:shd w:val="clear" w:color="auto" w:fill="FFFFFF"/>
        </w:rPr>
        <w:t xml:space="preserve"> any patch vulnerabilities </w:t>
      </w:r>
      <w:r>
        <w:rPr>
          <w:rFonts w:ascii="Segoe UI" w:hAnsi="Segoe UI" w:cs="Segoe UI"/>
          <w:color w:val="0D0D0D"/>
          <w:shd w:val="clear" w:color="auto" w:fill="FFFFFF"/>
        </w:rPr>
        <w:t>be conducted as they</w:t>
      </w:r>
      <w:r>
        <w:rPr>
          <w:rFonts w:ascii="Segoe UI" w:hAnsi="Segoe UI" w:cs="Segoe UI"/>
          <w:color w:val="0D0D0D"/>
          <w:shd w:val="clear" w:color="auto" w:fill="FFFFFF"/>
        </w:rPr>
        <w:t xml:space="preserve"> present significant risks to the organization. Time is of the essence, as delaying patch updates can exacerbate the organization's vulnerability to additional attacks</w:t>
      </w:r>
      <w:r>
        <w:rPr>
          <w:rFonts w:ascii="Segoe UI" w:hAnsi="Segoe UI" w:cs="Segoe UI"/>
          <w:color w:val="0D0D0D"/>
          <w:shd w:val="clear" w:color="auto" w:fill="FFFFFF"/>
        </w:rPr>
        <w:t xml:space="preserve"> with different vectors</w:t>
      </w:r>
      <w:r>
        <w:rPr>
          <w:rFonts w:ascii="Segoe UI" w:hAnsi="Segoe UI" w:cs="Segoe UI"/>
          <w:color w:val="0D0D0D"/>
          <w:shd w:val="clear" w:color="auto" w:fill="FFFFFF"/>
        </w:rPr>
        <w:t>. Additionally, there should be no financial burden associated with updating patches, as this should already be integrated into existing software and hardware implementations.</w:t>
      </w:r>
    </w:p>
    <w:sectPr w:rsidR="00CA6329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ADBCA6" w14:textId="77777777" w:rsidR="00C77EE4" w:rsidRDefault="00C77EE4">
      <w:pPr>
        <w:spacing w:line="240" w:lineRule="auto"/>
      </w:pPr>
      <w:r>
        <w:separator/>
      </w:r>
    </w:p>
  </w:endnote>
  <w:endnote w:type="continuationSeparator" w:id="0">
    <w:p w14:paraId="4F720149" w14:textId="77777777" w:rsidR="00C77EE4" w:rsidRDefault="00C77EE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6290B8" w14:textId="77777777" w:rsidR="00CA6329" w:rsidRDefault="00CA632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DC51F66" w14:textId="77777777" w:rsidR="00C77EE4" w:rsidRDefault="00C77EE4">
      <w:pPr>
        <w:spacing w:line="240" w:lineRule="auto"/>
      </w:pPr>
      <w:r>
        <w:separator/>
      </w:r>
    </w:p>
  </w:footnote>
  <w:footnote w:type="continuationSeparator" w:id="0">
    <w:p w14:paraId="5BA2C246" w14:textId="77777777" w:rsidR="00C77EE4" w:rsidRDefault="00C77EE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C6D445" w14:textId="77777777" w:rsidR="00CA6329" w:rsidRDefault="00CA632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9C1A72"/>
    <w:multiLevelType w:val="hybridMultilevel"/>
    <w:tmpl w:val="8338831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6A3B81"/>
    <w:multiLevelType w:val="multilevel"/>
    <w:tmpl w:val="F5C6437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E8917EF"/>
    <w:multiLevelType w:val="multilevel"/>
    <w:tmpl w:val="D39A540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9D62575"/>
    <w:multiLevelType w:val="hybridMultilevel"/>
    <w:tmpl w:val="873685A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892351"/>
    <w:multiLevelType w:val="multilevel"/>
    <w:tmpl w:val="D39A540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620449516">
    <w:abstractNumId w:val="2"/>
  </w:num>
  <w:num w:numId="2" w16cid:durableId="886726746">
    <w:abstractNumId w:val="1"/>
  </w:num>
  <w:num w:numId="3" w16cid:durableId="1219395413">
    <w:abstractNumId w:val="3"/>
  </w:num>
  <w:num w:numId="4" w16cid:durableId="372779261">
    <w:abstractNumId w:val="4"/>
  </w:num>
  <w:num w:numId="5" w16cid:durableId="18731119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6329"/>
    <w:rsid w:val="00001E51"/>
    <w:rsid w:val="000A6ABD"/>
    <w:rsid w:val="000E24D4"/>
    <w:rsid w:val="00136866"/>
    <w:rsid w:val="001A351E"/>
    <w:rsid w:val="003156E2"/>
    <w:rsid w:val="0031756F"/>
    <w:rsid w:val="003969D9"/>
    <w:rsid w:val="003E6E0A"/>
    <w:rsid w:val="003E7E33"/>
    <w:rsid w:val="00414FEE"/>
    <w:rsid w:val="004F095C"/>
    <w:rsid w:val="00522B6B"/>
    <w:rsid w:val="005342EF"/>
    <w:rsid w:val="00540AFE"/>
    <w:rsid w:val="005E0A35"/>
    <w:rsid w:val="00600F3E"/>
    <w:rsid w:val="00656477"/>
    <w:rsid w:val="006709C6"/>
    <w:rsid w:val="006818D4"/>
    <w:rsid w:val="00704BDA"/>
    <w:rsid w:val="0071423C"/>
    <w:rsid w:val="00754424"/>
    <w:rsid w:val="00774D92"/>
    <w:rsid w:val="007A54E5"/>
    <w:rsid w:val="00850BE2"/>
    <w:rsid w:val="008679D3"/>
    <w:rsid w:val="008C2E91"/>
    <w:rsid w:val="008F3D96"/>
    <w:rsid w:val="00954AF2"/>
    <w:rsid w:val="00971295"/>
    <w:rsid w:val="009A426E"/>
    <w:rsid w:val="009B677A"/>
    <w:rsid w:val="009F7E5D"/>
    <w:rsid w:val="00A01EAC"/>
    <w:rsid w:val="00A13CEC"/>
    <w:rsid w:val="00A14881"/>
    <w:rsid w:val="00A47838"/>
    <w:rsid w:val="00AA5A6B"/>
    <w:rsid w:val="00AD447A"/>
    <w:rsid w:val="00B02DF8"/>
    <w:rsid w:val="00B40362"/>
    <w:rsid w:val="00B97529"/>
    <w:rsid w:val="00BB006A"/>
    <w:rsid w:val="00BC7176"/>
    <w:rsid w:val="00C04901"/>
    <w:rsid w:val="00C069B3"/>
    <w:rsid w:val="00C47CE3"/>
    <w:rsid w:val="00C77EE4"/>
    <w:rsid w:val="00C80E1B"/>
    <w:rsid w:val="00CA6329"/>
    <w:rsid w:val="00D74F31"/>
    <w:rsid w:val="00D956D8"/>
    <w:rsid w:val="00DA6BB3"/>
    <w:rsid w:val="00E81AF2"/>
    <w:rsid w:val="00E87CEA"/>
    <w:rsid w:val="00EE371C"/>
    <w:rsid w:val="00EE452A"/>
    <w:rsid w:val="00F120B3"/>
    <w:rsid w:val="00F23733"/>
    <w:rsid w:val="00F35A8B"/>
    <w:rsid w:val="00F676B2"/>
    <w:rsid w:val="00F779D1"/>
    <w:rsid w:val="00F82C92"/>
    <w:rsid w:val="00F96CFB"/>
    <w:rsid w:val="00FC4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B5040"/>
  <w15:docId w15:val="{16A149E3-0833-4FE8-AA27-AB57E821A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C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F120B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80E1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0E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422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Chillantra@SmartMeterCo.com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937</Words>
  <Characters>5347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Talal Cassim</dc:creator>
  <cp:lastModifiedBy>hp</cp:lastModifiedBy>
  <cp:revision>2</cp:revision>
  <dcterms:created xsi:type="dcterms:W3CDTF">2024-05-13T01:29:00Z</dcterms:created>
  <dcterms:modified xsi:type="dcterms:W3CDTF">2024-05-13T01:29:00Z</dcterms:modified>
</cp:coreProperties>
</file>