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Orbit SmartCampus - Frontend Architecture Documentation</w:t>
      </w:r>
    </w:p>
    <w:p>
      <w:r>
        <w:t>This document details the complete frontend architecture of the Orbit project, built with Flutter. It covers the structural paradigms, state management strategies, and widget design philosophies implemented to achieve a scalable, maintainable, and highly responsive mobile application.</w:t>
      </w:r>
    </w:p>
    <w:p>
      <w:pPr>
        <w:pStyle w:val="Heading1"/>
      </w:pPr>
      <w:r>
        <w:rPr>
          <w:color w:val="0D6E53"/>
        </w:rPr>
        <w:t>1. Clean Architecture Implementation</w:t>
      </w:r>
    </w:p>
    <w:p>
      <w:r>
        <w:t>The application strictly strictly follows Clean Architecture principles combined with a Feature-First Organization approach. This ensures extremely low coupling between components and high cohesion within related features.</w:t>
      </w:r>
    </w:p>
    <w:p>
      <w:pPr>
        <w:pStyle w:val="Heading2"/>
      </w:pPr>
      <w:r>
        <w:rPr>
          <w:color w:val="0D6E53"/>
        </w:rPr>
        <w:t>Feature-Driven Folder Structure</w:t>
      </w:r>
    </w:p>
    <w:p>
      <w:r>
        <w:t>Instead of grouping files strictly by their technical role (like placing all models together or all screens together globally), the codebase is organized by app feature inside the `lib/features/` directory. Example features include:</w:t>
      </w:r>
    </w:p>
    <w:p>
      <w:pPr>
        <w:pStyle w:val="ListBullet"/>
      </w:pPr>
      <w:r>
        <w:rPr>
          <w:b/>
        </w:rPr>
        <w:t>announcements</w:t>
        <w:br/>
      </w:r>
      <w:r>
        <w:t>events</w:t>
        <w:br/>
        <w:t>auth</w:t>
        <w:br/>
        <w:t>feed</w:t>
        <w:br/>
        <w:t>map</w:t>
        <w:br/>
        <w:t>profile</w:t>
      </w:r>
    </w:p>
    <w:p>
      <w:pPr>
        <w:pStyle w:val="Heading2"/>
      </w:pPr>
      <w:r>
        <w:rPr>
          <w:color w:val="0D6E53"/>
        </w:rPr>
        <w:t>Layer Breakdown (Per Feature)</w:t>
      </w:r>
    </w:p>
    <w:p>
      <w:r>
        <w:t>Within each feature folder, the architecture is isolated into three strict layers:</w:t>
      </w:r>
    </w:p>
    <w:p>
      <w:pPr>
        <w:pStyle w:val="ListBullet"/>
      </w:pPr>
      <w:r>
        <w:rPr>
          <w:b/>
        </w:rPr>
        <w:t>Presentation Layer:</w:t>
        <w:br/>
      </w:r>
      <w:r>
        <w:t>Contains UI components, Screens, and State Notifiers (Controllers/Providers). Responsible only for rendering UI and delegating user intents.</w:t>
      </w:r>
    </w:p>
    <w:p>
      <w:pPr>
        <w:pStyle w:val="ListBullet"/>
      </w:pPr>
      <w:r>
        <w:rPr>
          <w:b/>
        </w:rPr>
        <w:t>Domain Layer:</w:t>
        <w:br/>
      </w:r>
      <w:r>
        <w:t>Contains pure Dart code describing the business logic. It holds Entities, Use Cases, and Repository Interfaces (abstract classes). It operates independently of any specific framework dependencies.</w:t>
      </w:r>
    </w:p>
    <w:p>
      <w:pPr>
        <w:pStyle w:val="ListBullet"/>
      </w:pPr>
      <w:r>
        <w:rPr>
          <w:b/>
        </w:rPr>
        <w:t>Data Layer:</w:t>
        <w:br/>
      </w:r>
      <w:r>
        <w:t>Contains the exact concrete implementations of the Repositories, Data Models (with JSON serialization techniques), and Data Sources (Remote APIs or Local Databases).</w:t>
      </w:r>
    </w:p>
    <w:p>
      <w:pPr>
        <w:pStyle w:val="Heading1"/>
      </w:pPr>
      <w:r>
        <w:rPr>
          <w:color w:val="0D6E53"/>
        </w:rPr>
        <w:t>2. State Management (Riverpod)</w:t>
      </w:r>
    </w:p>
    <w:p>
      <w:r>
        <w:t>The application utilizes Riverpod (flutter_riverpod, riverpod_annotation) as its sole comprehensive State Management and Dependency Injection framework.</w:t>
      </w:r>
    </w:p>
    <w:p>
      <w:pPr>
        <w:pStyle w:val="ListBullet"/>
      </w:pPr>
      <w:r>
        <w:rPr>
          <w:b/>
        </w:rPr>
        <w:t>Reactive Data Binding:</w:t>
        <w:br/>
      </w:r>
      <w:r>
        <w:t>Using providers and code-generation (riverpod_generator), states are easily watched across the widget tree natively and elegantly rebuilding only necessary components.</w:t>
      </w:r>
    </w:p>
    <w:p>
      <w:pPr>
        <w:pStyle w:val="ListBullet"/>
      </w:pPr>
      <w:r>
        <w:rPr>
          <w:b/>
        </w:rPr>
        <w:t>Clean Component Encapsulation:</w:t>
        <w:br/>
      </w:r>
      <w:r>
        <w:t>Unlike standard setState, Riverpod pulls out business logic entirely so the UI only listens to changes or maps events to a robust provider. UseCases retrieve data via Data Sources injected into Repositories seamlessly using Provider scope definitions.</w:t>
      </w:r>
    </w:p>
    <w:p>
      <w:pPr>
        <w:pStyle w:val="Heading1"/>
      </w:pPr>
      <w:r>
        <w:rPr>
          <w:color w:val="0D6E53"/>
        </w:rPr>
        <w:t>3. Modular Widget Structure</w:t>
      </w:r>
    </w:p>
    <w:p>
      <w:r>
        <w:t>Widgets are divided cleanly between feature-specific isolated widgets and global/shared widget pools.</w:t>
      </w:r>
    </w:p>
    <w:p>
      <w:pPr>
        <w:pStyle w:val="Heading2"/>
      </w:pPr>
      <w:r>
        <w:rPr>
          <w:color w:val="0D6E53"/>
        </w:rPr>
        <w:t>Global/Shared Widgets (lib/shared/)</w:t>
      </w:r>
    </w:p>
    <w:p>
      <w:r>
        <w:t>Design system atoms such as custom Buttons, specialized TextFields, loading indicators, and stylized Containers are housed inside the shared folder. These are aggressively reused across the app to dramatically reduce code repetition and uphold UI consistency.</w:t>
      </w:r>
    </w:p>
    <w:p>
      <w:pPr>
        <w:pStyle w:val="Heading2"/>
      </w:pPr>
      <w:r>
        <w:rPr>
          <w:color w:val="0D6E53"/>
        </w:rPr>
        <w:t>Screen &amp; Feature Widgets (lib/features/.../presentation)</w:t>
      </w:r>
    </w:p>
    <w:p>
      <w:r>
        <w:t>Layout orchestrators such as `AnnouncementDetailsScreen` and `AdminEventManagementScreen` assemble foundational structural implementations:</w:t>
      </w:r>
    </w:p>
    <w:p>
      <w:pPr>
        <w:pStyle w:val="ListBullet"/>
      </w:pPr>
      <w:r>
        <w:rPr>
          <w:b/>
        </w:rPr>
        <w:t>Scaffolding and Navigation Bars:</w:t>
        <w:br/>
      </w:r>
      <w:r>
        <w:t>Handled by Scaffold, leveraging Custom Layouts like floating Bottom Navigation Bars across admin flows.</w:t>
      </w:r>
    </w:p>
    <w:p>
      <w:pPr>
        <w:pStyle w:val="ListBullet"/>
      </w:pPr>
      <w:r>
        <w:rPr>
          <w:b/>
        </w:rPr>
        <w:t>Stack Layouts:</w:t>
        <w:br/>
      </w:r>
      <w:r>
        <w:t>Heavily used for rich layered UI designs with absolute positioning ensuring dynamic screen bounds rendering without overflow limitations. They encapsulate robust `SingleChildScrollView` boxes directly mapped via `Positioned.fill` objects.</w:t>
      </w:r>
    </w:p>
    <w:p>
      <w:pPr>
        <w:pStyle w:val="Heading1"/>
      </w:pPr>
      <w:r>
        <w:rPr>
          <w:color w:val="0D6E53"/>
        </w:rPr>
        <w:t>4. Technical App Foundation (lib/core/)</w:t>
      </w:r>
    </w:p>
    <w:p>
      <w:r>
        <w:t>The `core/` folder acts as the nucleus for app-wide mechanisms decoupled from any specific feature's logic context:</w:t>
      </w:r>
    </w:p>
    <w:p>
      <w:pPr>
        <w:pStyle w:val="ListBullet"/>
      </w:pPr>
      <w:r>
        <w:rPr>
          <w:b/>
        </w:rPr>
        <w:t>Routing Logic (app_routes.dart):</w:t>
        <w:br/>
      </w:r>
      <w:r>
        <w:t>Statically typed route strings mapping to pages (e.g., `AppRoutes.adminEventManagement`). Guarantees no typos exist while routing between dynamic pages.</w:t>
      </w:r>
    </w:p>
    <w:p>
      <w:pPr>
        <w:pStyle w:val="ListBullet"/>
      </w:pPr>
      <w:r>
        <w:rPr>
          <w:b/>
        </w:rPr>
        <w:t>Theming &amp; Network Configurations:</w:t>
        <w:br/>
      </w:r>
      <w:r>
        <w:t>Keeps API constants, standardized Color profiles (e.g. Orbit Greens and Whites), and overarching text rendering fonts isolated and easily manageable.</w:t>
      </w:r>
    </w:p>
    <w:p>
      <w:r>
        <w:br/>
        <w:br/>
        <w:t>---</w:t>
        <w:br/>
        <w:t>Document generated successfully defining the structural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D6E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