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IBC Employee Focus Group Notes/Summary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bookmarkStart w:id="0" w:name="_GoBack"/>
      <w:bookmarkEnd w:id="0"/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Attendees: JP Foley, Dan Maguire, Tim Spadafore, Blair Todd, Courtney Bristow (Product Owner), James </w:t>
      </w:r>
      <w:proofErr w:type="spellStart"/>
      <w:r>
        <w:rPr>
          <w:rFonts w:ascii="Helvetica Neue" w:hAnsi="Helvetica Neue" w:cs="Helvetica Neue"/>
          <w:sz w:val="28"/>
          <w:szCs w:val="28"/>
        </w:rPr>
        <w:t>Fintal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(Delivery Manager) 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What information from the FDA would be beneficial to you with respect to prescription and non-prescription drugs? 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Blair - Interactions with other drugs, </w:t>
      </w:r>
      <w:proofErr w:type="gramStart"/>
      <w:r>
        <w:rPr>
          <w:rFonts w:ascii="Helvetica Neue" w:hAnsi="Helvetica Neue" w:cs="Helvetica Neue"/>
          <w:sz w:val="28"/>
          <w:szCs w:val="28"/>
        </w:rPr>
        <w:t>side-effects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, dosing information, warnings (i.e. what to take and not to take with them) 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Tim - How often you need to take the drug? </w:t>
      </w:r>
      <w:proofErr w:type="gramStart"/>
      <w:r>
        <w:rPr>
          <w:rFonts w:ascii="Helvetica Neue" w:hAnsi="Helvetica Neue" w:cs="Helvetica Neue"/>
          <w:sz w:val="28"/>
          <w:szCs w:val="28"/>
        </w:rPr>
        <w:t>Side-Effects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of the drugs, allergic reactions 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Dan - Family History and how it plays into, nervousness about addiction to drugs, is it similar for children and adults? 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JP - With four girls, my concern is one of my girls, particularly Hanna, accidentally taking someone else’s prescription.  I want to know what happens if that occurs, what should I look out for, what is the risk, what are my options 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JP brings up an interesting point, as parents what are your fears for your children? 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Tim - with a toddler, I think my biggest fear is Henley ingesting something on-purpose, which is really accidental, and having an adverse reaction to it - what do I do 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JP - I think for me the key is risks related to specific drugs and what are the potential things that could occur, how safe are the drugs 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Blair - That Piper will get sick, taking too much, what are adverse effects,  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As a group, is there anything else that worries you with respect to drugs? 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Blair - I want to know alternatives, is there a better drug than being prescribed, research behind effectiveness of the drug 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Dan - Is there anything else out there I need to know. Those sheets you get from the doctor are fine, but those are after the fact…I wish I </w:t>
      </w:r>
      <w:proofErr w:type="gramStart"/>
      <w:r>
        <w:rPr>
          <w:rFonts w:ascii="Helvetica Neue" w:hAnsi="Helvetica Neue" w:cs="Helvetica Neue"/>
          <w:sz w:val="28"/>
          <w:szCs w:val="28"/>
        </w:rPr>
        <w:t>was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better prepared going into my kid’s appointment 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But you could just surf the web for that? 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Dan - Sure, but if I </w:t>
      </w:r>
      <w:proofErr w:type="spellStart"/>
      <w:r>
        <w:rPr>
          <w:rFonts w:ascii="Helvetica Neue" w:hAnsi="Helvetica Neue" w:cs="Helvetica Neue"/>
          <w:sz w:val="28"/>
          <w:szCs w:val="28"/>
        </w:rPr>
        <w:t>goto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WebMD, then they only post the worse </w:t>
      </w:r>
      <w:r>
        <w:rPr>
          <w:rFonts w:ascii="Helvetica Neue" w:hAnsi="Helvetica Neue" w:cs="Helvetica Neue"/>
          <w:sz w:val="28"/>
          <w:szCs w:val="28"/>
        </w:rPr>
        <w:lastRenderedPageBreak/>
        <w:t xml:space="preserve">possible scenario - as an example, my child is experiencing </w:t>
      </w:r>
      <w:proofErr w:type="spellStart"/>
      <w:r>
        <w:rPr>
          <w:rFonts w:ascii="Helvetica Neue" w:hAnsi="Helvetica Neue" w:cs="Helvetica Neue"/>
          <w:sz w:val="28"/>
          <w:szCs w:val="28"/>
        </w:rPr>
        <w:t>diziness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and is vomiting - the response is to immediately rush to hospital, when maybe  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Tim - Right, but the web applications are pretty complex, and you have to drill down to 20 different things - if that information was at my fingertips, that would be much more effective 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Blair - You could, but which websites are the best, which ones are marketing, which ones provide </w:t>
      </w:r>
      <w:proofErr w:type="gramStart"/>
      <w:r>
        <w:rPr>
          <w:rFonts w:ascii="Helvetica Neue" w:hAnsi="Helvetica Neue" w:cs="Helvetica Neue"/>
          <w:sz w:val="28"/>
          <w:szCs w:val="28"/>
        </w:rPr>
        <w:t>value,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something that was officially from FDA would be very helpful 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JP - That is true, a pharmaceutical company would focus only on their drugs, would be hard to compare, and they would not want to explain generics 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Is there anything else? 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Tim - I think I would want to know seriousness of each symptom - how bad is one vs. the other, is one symptom worse? 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Blair - no, I think those are the critical items and Tim just hit the big one 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JP - I think relevance is important - if this drug has no or few side effects locally, that says a lot about lifestyle 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Dan - No, I think that covers it </w:t>
      </w: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D50695" w:rsidRDefault="00D50695" w:rsidP="00D506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23799C" w:rsidRDefault="0023799C"/>
    <w:sectPr w:rsidR="0023799C" w:rsidSect="001A79D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95"/>
    <w:rsid w:val="0023799C"/>
    <w:rsid w:val="00D5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32B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309C386D8DF47AB820AF7F4D168BA" ma:contentTypeVersion="2" ma:contentTypeDescription="Create a new document." ma:contentTypeScope="" ma:versionID="3809e96bd1f28d9821dd2e06230494a4">
  <xsd:schema xmlns:xsd="http://www.w3.org/2001/XMLSchema" xmlns:xs="http://www.w3.org/2001/XMLSchema" xmlns:p="http://schemas.microsoft.com/office/2006/metadata/properties" xmlns:ns2="3e400335-95e8-4a52-bb75-d81c5378d5e7" targetNamespace="http://schemas.microsoft.com/office/2006/metadata/properties" ma:root="true" ma:fieldsID="f349157a3eb46d11c5da7db86f686452" ns2:_="">
    <xsd:import namespace="3e400335-95e8-4a52-bb75-d81c5378d5e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00335-95e8-4a52-bb75-d81c5378d5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83CFFA-A9BC-4E40-96C9-3C0CF159A9A3}"/>
</file>

<file path=customXml/itemProps2.xml><?xml version="1.0" encoding="utf-8"?>
<ds:datastoreItem xmlns:ds="http://schemas.openxmlformats.org/officeDocument/2006/customXml" ds:itemID="{BE34D72D-6024-4D85-95F9-D5C098F67ADD}"/>
</file>

<file path=customXml/itemProps3.xml><?xml version="1.0" encoding="utf-8"?>
<ds:datastoreItem xmlns:ds="http://schemas.openxmlformats.org/officeDocument/2006/customXml" ds:itemID="{7CEDEA74-0A61-4ED7-B0D3-DE37FC0313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2440</Characters>
  <Application>Microsoft Macintosh Word</Application>
  <DocSecurity>0</DocSecurity>
  <Lines>20</Lines>
  <Paragraphs>5</Paragraphs>
  <ScaleCrop>false</ScaleCrop>
  <Company>IBC, A DBS Company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Spadafore</dc:creator>
  <cp:keywords/>
  <dc:description/>
  <cp:lastModifiedBy>Tim Spadafore</cp:lastModifiedBy>
  <cp:revision>1</cp:revision>
  <dcterms:created xsi:type="dcterms:W3CDTF">2015-07-03T00:05:00Z</dcterms:created>
  <dcterms:modified xsi:type="dcterms:W3CDTF">2015-07-03T00:06:00Z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0x010100547309C386D8DF47AB820AF7F4D168BA</vt:lpwstr>
  </property>
</Properties>
</file>