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137" w:val="clear"/>
        <w:spacing w:after="0" w:before="0"/>
        <w:jc w:val="center"/>
      </w:pPr>
      <w:r>
        <w:rPr>
          <w:rFonts w:ascii="TH Sarabun New" w:cs="TH Sarabun New" w:eastAsia="TH Sarabun New" w:hAnsi="TH Sarabun New"/>
          <w:b/>
          <w:bCs/>
          <w:color w:val="FFFFFF"/>
          <w:sz w:val="56"/>
          <w:szCs w:val="56"/>
        </w:rPr>
        <w:t xml:space="preserve">TCTI System</w:t>
      </w:r>
    </w:p>
    <w:p>
      <w:pPr>
        <w:shd w:fill="1F4E79" w:val="clear"/>
        <w:spacing w:after="0" w:before="0"/>
        <w:jc w:val="center"/>
      </w:pPr>
      <w:r>
        <w:rPr>
          <w:rFonts w:ascii="TH Sarabun New" w:cs="TH Sarabun New" w:eastAsia="TH Sarabun New" w:hAnsi="TH Sarabun New"/>
          <w:b/>
          <w:bCs/>
          <w:color w:val="FFFFFF"/>
          <w:sz w:val="48"/>
          <w:szCs w:val="48"/>
        </w:rPr>
        <w:t xml:space="preserve">AI / ML Models</w:t>
      </w:r>
    </w:p>
    <w:p>
      <w:pPr>
        <w:shd w:fill="D5E8F0" w:val="clear"/>
        <w:spacing w:after="0" w:before="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คู่มืออธิบายโมเดลและการใช้งานบน Dashboard</w:t>
      </w:r>
    </w:p>
    <w:p>
      <w:pPr>
        <w:spacing w:after="320" w:before="120"/>
        <w:jc w:val="center"/>
      </w:pPr>
      <w:r>
        <w:rPr>
          <w:rFonts w:ascii="TH Sarabun New" w:cs="TH Sarabun New" w:eastAsia="TH Sarabun New" w:hAnsi="TH Sarabun New"/>
          <w:color w:val="616161"/>
          <w:sz w:val="22"/>
          <w:szCs w:val="22"/>
        </w:rPr>
        <w:t xml:space="preserve">Thailand Cyber Threat Intelligence  |  31 มีนาคม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อ้างอิง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เนื้อหาทั้งหมดอ้างอิงจาก docs/CODEMAPS/architecture.md (อัพเดทล่าสุด 2026-03-30), classifier.py, campaign_clusterer.py, forecaster.py และ pipeline_documents.py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สรุปภาพรวม: โมเดล AI/ML ทั้ง 6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โมเดล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ใช้ทำอะไร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แสดงผลใน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DeBERTa-v3-large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Zero-shot Classifier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จำแนกประเภทภัยคุกคาม (Threat Types)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จำแนกภาคส่วนเป้าหมาย (Sector)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ส่ง confidence ให้ Validation Gate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ทำงานกับภาษาอังกฤษ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Threat Type, Main Type, Sector, Correlation 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BGE-M3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Zero-shot Classifier (Multilingual)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จำแนกประเภทภัยคุกคาม (Threat Types)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จำแนกภาคส่วนเป้าหมาย (Sector)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ส่ง confidence ให้ Validation Gate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ทำงานกับภาษาไทยและภาษาอื่นๆ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Threat Type, Main Type, Sector, Correlation 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opus-mt-en-th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Neural Machine Translation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แปลข้อความภาษาอังกฤษ→ไทย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ทำงาน Offline (cache HuggingFace)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บทสรุปภาษาไทยใน Executive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lingua-language-detector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Language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ตรวจจับภาษาของ description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Route → DeBERTa (EN) หรือ BGE-M3 (อื่นๆ)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ไม่แสดงผลโดยตรง (routing เท่านั้น)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HDBSCAN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Unsupervised Clustering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จัดกลุ่ม IOC เป็น campaign โดยอัตโนมัติ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ใช้ feature vector 26 มิติ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ไม่ต้องกำหนดจำนวน cluster ล่วงหน้า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Correlation Graph (campaign nodes), Executive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Holt-Winters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Time-series Forecasting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พยากรณ์ Total / Critical / High threats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Triple Exponential Smoothing</w:t>
            </w:r>
          </w:p>
          <w:p>
            <w:pPr>
              <w:spacing w:after="18" w:before="18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training 72h → forecast 24h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Threat Volume Trend (เส้นประ Forecast), Early Warning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Model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0"/>
                <w:szCs w:val="30"/>
              </w:rPr>
              <w:t xml:space="preserve">DeBERTa-v3-large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0"/>
                <w:szCs w:val="20"/>
              </w:rPr>
              <w:t xml:space="preserve">MoritzLaurer/DeBERTa-v3-large-mnli-fever-anli-ling-wanli  |  transformers (HuggingFace)  |  classifier.py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ทำงานอย่างไร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Zero-shot Natural Language Inference (NLI) — โมเดลอ่านข้อความ description ของ IOC แล้วตัดสินว่าข้อความนั้น "entail" (สอดคล้อง) กับ label ใดบ้าง โดยไม่ต้อง fine-tune หรือเห็นตัวอย่าง training data ล่วงหน้า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Threat label และ Sector label ถูกส่งเข้า inference ในครั้งเดียวกัน แล้ว partition ผลลัพธ์ออกจากกันทีหลัง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ตรวจพบภาษาอังกฤษ (Lingua) → ใช้โมเดลนี้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ตรวจพบภาษาอื่น → ใช้ BGE-M3 แทน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Input / Output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text — description ของ IOC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candidate_labels — รายการ Threat + Sector labels รวมกัน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threshold — ค่า confidence ขั้นต่ำสำหรับ threat (default 0.3)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threat_types — ประเภทภัยคุกคามที่ผ่าน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confidence — คะแนนสูงสุด (0–1) ส่งต่อให้ Validation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sector_classifications — ภาคส่วนเป้าหมายที่ผ่าน SECTOR_CONFIDENCE_THRESHOLD = 0.35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Labels ที่ใช้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Threat Types: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Ransomware, Phishing, DDoS, Data Breach, Supply Chain Attack, Zero-Day Exploit, APT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Sectors: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Financial Services, Government, Healthcare, Education, Critical Infrastructure, Technology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แสดงผลใน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คอลัมน์ Threat Type ในตาราง IOC — ป้ายสีแสดงชื่อประเภท เช่น Phishing, APT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Panel "AI Score Calculation Details" → ช่อง Main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Correlation Graph → node (threattype) เชื่อมกับ IP ด้วยเส้น CLASSIFIED_AS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Confidence ส่งต่อให้ Validation Gate ตัดสิน Validated/Rejected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Model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006064"/>
                <w:sz w:val="30"/>
                <w:szCs w:val="30"/>
              </w:rPr>
              <w:t xml:space="preserve">BGE-M3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0"/>
                <w:szCs w:val="20"/>
              </w:rPr>
              <w:t xml:space="preserve">MoritzLaurer/bge-m3-zeroshot-v2.0  |  transformers (HuggingFace)  |  classifier.py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ทำงานอย่างไร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Zero-shot Multilingual classifier — ใช้หลักการเดียวกับ DeBERTa แต่รองรับหลายภาษา รวมถึงภาษาไทย โมเดลนี้ถูกเลือกใช้เมื่อ Lingua ตรวจพบว่าข้อความไม่ใช่ภาษาอังกฤษ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ความแตกต่างจาก DeBERTa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DeBERTa-v3-large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BGE-M3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ภาษา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อังกฤษ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หลายภาษา / ไทย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ความแม่นยำ (EN)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สูงกว่า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ต่ำกว่าเล็กน้อย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ความสามารถพหุภาษา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ไม่รองรับ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รองรับ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Input / Output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เหมือน DeBERTa ทุกประการ — ทั้งสองโมเดลใช้ interface เดียวกันและส่ง output format เดียวกัน ระบบเลือกโมเดลโดยอัตโนมัติ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แสดงผลใน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แสดงผลในส่วนเดียวกับ DeBERTa ทั้งหมด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นักวิเคราะห์ไม่เห็นความแตกต่างว่าโมเดลใดถูกใช้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Model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4A148C"/>
                <w:sz w:val="30"/>
                <w:szCs w:val="30"/>
              </w:rPr>
              <w:t xml:space="preserve">opus-mt-en-th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0"/>
                <w:szCs w:val="20"/>
              </w:rPr>
              <w:t xml:space="preserve">Helsinki-NLP/opus-mt-en-th  |  transformers (HuggingFace)  |  translator.py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ทำงานอย่างไร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Neural Machine Translation — แปลข้อความภาษาอังกฤษเป็นภาษาไทยแบบ Offline โดยใช้โมเดลที่ download มาเก็บไว้ใน cache ของ HuggingFace (/root/.cache/huggingface) ไม่ต้องเชื่อมต่ออินเทอร์เน็ตขณะใช้งาน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แสดงผลใน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บทสรุปภัยคุกคามภาษาไทยใน Executive Report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Model 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30"/>
                <w:szCs w:val="30"/>
              </w:rPr>
              <w:t xml:space="preserve">lingua-language-detector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0"/>
                <w:szCs w:val="20"/>
              </w:rPr>
              <w:t xml:space="preserve">lingua  |  classifier.py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ทำงานอย่างไร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Statistical Language Detection — ตรวจจับภาษาของข้อความ description ก่อนส่งให้โมเดลที่เหมาะสม: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ตรวจพบภาษาอังกฤษ → ส่งให้ DeBERTa-v3-large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ตรวจพบภาษาอื่น (ไทย, ญี่ปุ่น ฯลฯ) → ส่งให้ BGE-M3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โหลดแบบ Lazy Loading ครั้งเดียว (LanguageDetectorBuilder.from_all_languages().build()) แล้ว cache ไว้ใช้ตลอด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แสดงผลใน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ไม่แสดงผลโดยตรง — ทำหน้าที่ routing เท่านั้น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Model 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HDBSCAN Campaign Clusterer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0"/>
                <w:szCs w:val="20"/>
              </w:rPr>
              <w:t xml:space="preserve">sklearn.cluster.HDBSCAN + numpy  |  campaign_clusterer.py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ทำงานอย่างไร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Hierarchical Density-Based Spatial Clustering of Applications with Noise — จัดกลุ่ม IOC ที่มีพฤติกรรมคล้ายกันเข้าด้วยกันโดยอัตโนมัติ โดยไม่ต้องกำหนดจำนวน cluster ล่วงหน้า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Feature Vector 26 มิติต่อ IOC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มิติ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Threat Types (one-hot)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[0,1,0,0,0,0,0] = Phishing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Geographic Origin (one-hot)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[0,0,1,...] = RU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Domain 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จำนวนวัน (raw)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Risk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0–100 (raw)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Source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จำนวนแหล่งข้อมูล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IOC Type (one-hot)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[1,0,0,0,0] =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รวม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Feature vectors ถูก normalize ด้วย StandardScaler ก่อนส่งให้ HDBSCAN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Hyperparameters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min_cluster_size = 5 — ต้องมี IOC อย่างน้อย 5 ตัวจึงจะเป็น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min_samples = 3 — core point ต้องมีเพื่อนบ้านอย่างน้อย 3 ตัว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cluster_label = -1 = noise (ไม่อยู่ใน campaign ใด)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ข้อจำกัดปัจจุบัน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Feature domain_age_days ไม่ถูก save ลง warehouse document (ตรวจสอบจาก pipeline_documents.py) จึงมีค่าเป็น 0.0 เสมอ — HDBSCAN ทำงานได้ปกติแต่ feature มิตินี้ไม่มีประโยชน์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แสดงผลใน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Correlation Graph → campaign nodes เชื่อมกับ IOC ด้วยเส้น SAME_CAMPAIGN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Executive Report → Campaign Summary (จำนวนและขนาด campaign)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Model 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B71C1C"/>
                <w:sz w:val="30"/>
                <w:szCs w:val="30"/>
              </w:rPr>
              <w:t xml:space="preserve">Holt-Winters Forecaster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0"/>
                <w:szCs w:val="20"/>
              </w:rPr>
              <w:t xml:space="preserve">Triple Exponential Smoothing (Additive)  |  Built-in (ไม่มี external dependency)  |  forecaster.py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ทำงานอย่างไร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พยากรณ์ปริมาณภัยคุกคามล่วงหน้าโดยแยก time series ออกเป็น 3 ส่วน: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Forecast(t) = Level + Trend + Seasonal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Level (α=0.3) — ค่าเฉลี่ยโดยรวม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Trend (β=0.1) — ทิศทาง (เพิ่ม/ลด)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Seasonal (γ=0.3) — รูปแบบที่ซ้ำทุก 24 ชั่วโมง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พยากรณ์ 3 series แยกกัน: Total Threats, Critical Threats, High Threats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training window = 72 ชั่วโมง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forecast window = 24 ชั่วโมง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fallback → seasonal_average() เมื่อข้อมูลน้อยกว่า 48 ชั่วโมง (2 รอบ)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Input / Output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ยอด event รายชั่วโมง (list of numbers)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จำนวน period ที่ต้องการพยากรณ์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รายการตัวเลขพยากรณ์ (non-negative integers)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แสดงผลใน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กราฟ Threat Volume Trend → เส้นประ Forecast &gt; เริ่มต้นจากเวลาปัจจุบัน (ในรูปหน้าจอเริ่มหลัง 15:00)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Early Warning บน Executive Dashboard — แจ้งเตือนเมื่อ forecast พุ่งสูงผิดปกติ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TH Sarabun New" w:cs="TH Sarabun New" w:eastAsia="TH Sarabun New" w:hAnsi="TH Sarabun New"/>
          <w:b/>
          <w:bCs/>
          <w:color w:val="FFFFFF"/>
          <w:sz w:val="36"/>
          <w:szCs w:val="36"/>
        </w:rPr>
        <w:t xml:space="preserve">สิ่งที่ไม่ใช่ AI/ML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ส่วนประกอบเหล่านี้อยู่ใน pipeline เดียวกันแต่เป็น rule-based หรือสูตรคณิตศาสตร์ล้วนๆ ไม่ใช่โมเดล ML: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ประเภทจริง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Threat Actor Extraction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String matching กับ threat_actors.json (ค้นหาชื่อตรงๆ ใน text)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MITRE ATT&amp;CK Extraction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Regex T\d{4} + keyword matching กับ MITRE tactic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Risk Scoring (8 factors)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Weighted arithmetic formula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Shannon Entropy (DGA detection)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สูตรคณิตศาสตร์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Sector Keyword Matching (fallback)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Rule-based lookup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Validation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Rule-based (threshold + source count)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Relationship Graph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Deterministic algorithm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CCCCCC" w:sz="2"/>
        </w:pBdr>
        <w:spacing w:after="0" w:before="360"/>
      </w:pPr>
      <w:r>
        <w:rPr>
          <w:rFonts w:ascii="TH Sarabun New" w:cs="TH Sarabun New" w:eastAsia="TH Sarabun New" w:hAnsi="TH Sarabun New"/>
          <w:i/>
          <w:iCs/>
          <w:color w:val="595959"/>
          <w:sz w:val="18"/>
          <w:szCs w:val="18"/>
        </w:rPr>
        <w:t xml:space="preserve">อ้างอิง: docs/CODEMAPS/architecture.md (อัพเดทล่าสุด 2026-03-30)  |  วันที่จัดทำ: 31 มีนาคม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NCSA — Thailand Cyber Threat Intelligence System</w:t>
    </w: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	หน้า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TCTI System — AI/ML Models Documentation</w:t>
    </w: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	31 มีนาคม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H Sarabun New" w:cs="TH Sarabun New" w:eastAsia="TH Sarabun New" w:hAnsi="TH Sarabun New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H Sarabun New" w:cs="TH Sarabun New" w:eastAsia="TH Sarabun New" w:hAnsi="TH Sarabun New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H Sarabun New" w:cs="TH Sarabun New" w:eastAsia="TH Sarabun New" w:hAnsi="TH Sarabun New"/>
      <w:b/>
      <w:bCs/>
      <w:color w:val="0060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2026-03-31T09:59:51.877Z</dcterms:created>
  <dcterms:modified xsi:type="dcterms:W3CDTF">2026-03-31T09:59:51.877Z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