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E29CD5F" w:rsidP="0E29CD5F" w:rsidRDefault="0E29CD5F" w14:paraId="356E3CAB" w14:textId="217A3AEE">
      <w:pPr>
        <w:pStyle w:val="Heading2"/>
        <w:spacing w:before="299" w:beforeAutospacing="off" w:after="299" w:afterAutospacing="off"/>
      </w:pPr>
      <w:r w:rsidRPr="0E29CD5F" w:rsidR="0E29CD5F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US"/>
        </w:rPr>
        <w:t>Create a Real Developer Edition Org</w:t>
      </w:r>
    </w:p>
    <w:p w:rsidR="0E29CD5F" w:rsidP="0E29CD5F" w:rsidRDefault="0E29CD5F" w14:paraId="5A651F54" w14:textId="7B23957F">
      <w:pPr>
        <w:spacing w:before="240" w:beforeAutospacing="off" w:after="240" w:afterAutospacing="off"/>
      </w:pPr>
      <w:r w:rsidRPr="0E29CD5F" w:rsidR="0E29CD5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To get full access — including </w:t>
      </w:r>
      <w:r w:rsidRPr="0E29CD5F" w:rsidR="0E29CD5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Connected App creation</w:t>
      </w:r>
      <w:r w:rsidRPr="0E29CD5F" w:rsidR="0E29CD5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, </w:t>
      </w:r>
      <w:r w:rsidRPr="0E29CD5F" w:rsidR="0E29CD5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OAuth</w:t>
      </w:r>
      <w:r w:rsidRPr="0E29CD5F" w:rsidR="0E29CD5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, </w:t>
      </w:r>
      <w:r w:rsidRPr="0E29CD5F" w:rsidR="0E29CD5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API integrations</w:t>
      </w:r>
      <w:r w:rsidRPr="0E29CD5F" w:rsidR="0E29CD5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, etc. — you need to sign up for a </w:t>
      </w:r>
      <w:r w:rsidRPr="0E29CD5F" w:rsidR="0E29CD5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true Developer Edition org</w:t>
      </w:r>
      <w:r w:rsidRPr="0E29CD5F" w:rsidR="0E29CD5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, which has </w:t>
      </w:r>
      <w:r w:rsidRPr="0E29CD5F" w:rsidR="0E29CD5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no limitations</w:t>
      </w:r>
      <w:r w:rsidRPr="0E29CD5F" w:rsidR="0E29CD5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on these features.</w:t>
      </w:r>
    </w:p>
    <w:p w:rsidR="0E29CD5F" w:rsidP="0E29CD5F" w:rsidRDefault="0E29CD5F" w14:paraId="300E68BC" w14:textId="0F258B04">
      <w:pPr>
        <w:pStyle w:val="Heading3"/>
        <w:spacing w:before="281" w:beforeAutospacing="off" w:after="281" w:afterAutospacing="off"/>
      </w:pPr>
      <w:r w:rsidRPr="0E29CD5F" w:rsidR="0E29CD5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Sign up here:</w:t>
      </w:r>
    </w:p>
    <w:p w:rsidR="0E29CD5F" w:rsidP="0E29CD5F" w:rsidRDefault="0E29CD5F" w14:paraId="069718DB" w14:textId="36BC1307">
      <w:pPr>
        <w:spacing w:before="240" w:beforeAutospacing="off" w:after="240" w:afterAutospacing="off"/>
      </w:pPr>
      <w:hyperlink r:id="Rdde5f9f374ad42c5">
        <w:r w:rsidRPr="0E29CD5F" w:rsidR="0E29CD5F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US"/>
          </w:rPr>
          <w:t>https://developer.salesforce.com/signup</w:t>
        </w:r>
      </w:hyperlink>
    </w:p>
    <w:p w:rsidR="0E29CD5F" w:rsidP="0E29CD5F" w:rsidRDefault="0E29CD5F" w14:paraId="536E0E73" w14:textId="773CBE7C">
      <w:pPr>
        <w:spacing w:before="240" w:beforeAutospacing="off" w:after="240" w:afterAutospacing="off"/>
      </w:pPr>
      <w:r w:rsidRPr="0E29CD5F" w:rsidR="0E29CD5F">
        <w:rPr>
          <w:rFonts w:ascii="Calibri" w:hAnsi="Calibri" w:eastAsia="Calibri" w:cs="Calibri"/>
          <w:noProof w:val="0"/>
          <w:sz w:val="24"/>
          <w:szCs w:val="24"/>
          <w:lang w:val="en-US"/>
        </w:rPr>
        <w:t>When filling it out:</w:t>
      </w:r>
    </w:p>
    <w:p w:rsidR="0E29CD5F" w:rsidP="0E29CD5F" w:rsidRDefault="0E29CD5F" w14:paraId="452E5B4C" w14:textId="6405DCA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0E29CD5F" w:rsidR="0E29CD5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Use a </w:t>
      </w:r>
      <w:r w:rsidRPr="0E29CD5F" w:rsidR="0E29CD5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new unique email and username</w:t>
      </w:r>
    </w:p>
    <w:p w:rsidR="0E29CD5F" w:rsidP="0E29CD5F" w:rsidRDefault="0E29CD5F" w14:paraId="368BADBB" w14:textId="40F7C304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0E29CD5F" w:rsidR="0E29CD5F">
        <w:rPr>
          <w:rFonts w:ascii="Calibri" w:hAnsi="Calibri" w:eastAsia="Calibri" w:cs="Calibri"/>
          <w:noProof w:val="0"/>
          <w:sz w:val="24"/>
          <w:szCs w:val="24"/>
          <w:lang w:val="en-US"/>
        </w:rPr>
        <w:t>You’ll</w:t>
      </w:r>
      <w:r w:rsidRPr="0E29CD5F" w:rsidR="0E29CD5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get a login like: </w:t>
      </w:r>
      <w:hyperlink r:id="R3682e4bf45a343b5">
        <w:r w:rsidRPr="0E29CD5F" w:rsidR="0E29CD5F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US"/>
          </w:rPr>
          <w:t>yourname@yourdomain.dev</w:t>
        </w:r>
      </w:hyperlink>
    </w:p>
    <w:p w:rsidR="0E29CD5F" w:rsidP="0E29CD5F" w:rsidRDefault="0E29CD5F" w14:paraId="460509D6" w14:textId="6D30586B">
      <w:pPr>
        <w:spacing w:before="240" w:beforeAutospacing="off" w:after="240" w:afterAutospacing="off"/>
      </w:pPr>
      <w:r>
        <w:drawing>
          <wp:inline wp14:editId="7C53B9D6" wp14:anchorId="53E31630">
            <wp:extent cx="5657850" cy="5943600"/>
            <wp:effectExtent l="0" t="0" r="0" b="0"/>
            <wp:docPr id="2031010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ccda6a9dfd4c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29CD5F" w:rsidP="0E29CD5F" w:rsidRDefault="0E29CD5F" w14:paraId="228DDF92" w14:textId="0CE2952D">
      <w:pPr>
        <w:spacing w:before="240" w:beforeAutospacing="off" w:after="240" w:afterAutospacing="off"/>
      </w:pPr>
    </w:p>
    <w:p w:rsidR="0EA4FB7A" w:rsidP="0EA4FB7A" w:rsidRDefault="0EA4FB7A" w14:paraId="70E6FFF3" w14:textId="492BEB2F">
      <w:pPr>
        <w:pStyle w:val="Heading2"/>
        <w:suppressLineNumbers w:val="0"/>
        <w:bidi w:val="0"/>
        <w:spacing w:before="299" w:beforeAutospacing="off" w:after="299" w:afterAutospacing="off" w:line="259" w:lineRule="auto"/>
        <w:ind w:left="0" w:right="0"/>
        <w:jc w:val="left"/>
      </w:pPr>
      <w:r w:rsidRPr="0EA4FB7A" w:rsidR="0EA4FB7A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US"/>
        </w:rPr>
        <w:t>Generate Keys</w:t>
      </w:r>
    </w:p>
    <w:p w:rsidR="0E29CD5F" w:rsidP="0E29CD5F" w:rsidRDefault="0E29CD5F" w14:paraId="1C4AC7CE" w14:textId="63C65183">
      <w:pPr>
        <w:pStyle w:val="Heading3"/>
        <w:suppressLineNumbers w:val="0"/>
        <w:bidi w:val="0"/>
        <w:spacing w:before="160" w:beforeAutospacing="off" w:after="80" w:afterAutospacing="off" w:line="259" w:lineRule="auto"/>
        <w:ind w:left="0" w:right="0"/>
        <w:jc w:val="left"/>
      </w:pPr>
      <w:r w:rsidRPr="0E29CD5F" w:rsidR="0E29CD5F">
        <w:rPr>
          <w:noProof w:val="0"/>
          <w:lang w:val="en-US"/>
        </w:rPr>
        <w:t>Enable Connected Apps</w:t>
      </w:r>
    </w:p>
    <w:p w:rsidR="0E29CD5F" w:rsidP="0E29CD5F" w:rsidRDefault="0E29CD5F" w14:paraId="292CCCAE" w14:textId="77EBFDA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0E29CD5F" w:rsidR="0E29CD5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Go to Apps</w:t>
      </w:r>
      <w:r w:rsidRPr="0E29CD5F" w:rsidR="0E29CD5F">
        <w:rPr>
          <w:rFonts w:ascii="Calibri" w:hAnsi="Calibri" w:eastAsia="Calibri" w:cs="Calibri"/>
          <w:noProof w:val="0"/>
          <w:sz w:val="24"/>
          <w:szCs w:val="24"/>
          <w:lang w:val="en-US"/>
        </w:rPr>
        <w:t>→ External Client App→ Settings</w:t>
      </w:r>
    </w:p>
    <w:p w:rsidR="0E29CD5F" w:rsidP="0EA4FB7A" w:rsidRDefault="0E29CD5F" w14:paraId="228C85E9" w14:textId="0F1D75A5">
      <w:pPr>
        <w:pStyle w:val="ListParagraph"/>
        <w:numPr>
          <w:ilvl w:val="0"/>
          <w:numId w:val="2"/>
        </w:numPr>
        <w:suppressLineNumbers w:val="0"/>
        <w:bidi w:val="0"/>
        <w:spacing w:before="240" w:beforeAutospacing="off" w:after="240" w:afterAutospacing="off" w:line="259" w:lineRule="auto"/>
        <w:ind/>
        <w:rPr>
          <w:noProof w:val="0"/>
          <w:sz w:val="24"/>
          <w:szCs w:val="24"/>
          <w:lang w:val="en-US"/>
        </w:rPr>
      </w:pPr>
      <w:r w:rsidRPr="0EA4FB7A" w:rsidR="0EA4FB7A">
        <w:rPr>
          <w:rFonts w:ascii="Calibri" w:hAnsi="Calibri" w:eastAsia="Calibri" w:cs="Calibri"/>
          <w:noProof w:val="0"/>
          <w:sz w:val="24"/>
          <w:szCs w:val="24"/>
          <w:lang w:val="en-US"/>
        </w:rPr>
        <w:t>Enable Connected App</w:t>
      </w:r>
    </w:p>
    <w:p w:rsidR="0E29CD5F" w:rsidP="0EA4FB7A" w:rsidRDefault="0E29CD5F" w14:paraId="6E58FA8A" w14:textId="3BF86CBE">
      <w:pPr>
        <w:pStyle w:val="ListParagraph"/>
        <w:suppressLineNumbers w:val="0"/>
        <w:spacing w:before="240" w:beforeAutospacing="off" w:after="240" w:afterAutospacing="off" w:line="259" w:lineRule="auto"/>
        <w:ind w:left="0"/>
        <w:rPr>
          <w:noProof w:val="0"/>
          <w:sz w:val="24"/>
          <w:szCs w:val="24"/>
          <w:lang w:val="en-US"/>
        </w:rPr>
      </w:pPr>
      <w:r>
        <w:drawing>
          <wp:inline wp14:editId="5C7CF2D2" wp14:anchorId="75D753FB">
            <wp:extent cx="5715000" cy="1987428"/>
            <wp:effectExtent l="0" t="0" r="0" b="0"/>
            <wp:docPr id="1770798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ddbd54f93b44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15000" cy="198742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29CD5F" w:rsidP="0EA4FB7A" w:rsidRDefault="0E29CD5F" w14:paraId="37B013EA" w14:textId="3E34C1AF">
      <w:pPr>
        <w:pStyle w:val="ListParagraph"/>
        <w:numPr>
          <w:ilvl w:val="0"/>
          <w:numId w:val="2"/>
        </w:numPr>
        <w:suppressLineNumbers w:val="0"/>
        <w:spacing w:before="240" w:beforeAutospacing="off" w:after="240" w:afterAutospacing="off" w:line="259" w:lineRule="auto"/>
        <w:ind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0EA4FB7A" w:rsidR="0EA4FB7A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Click new connected App</w:t>
      </w:r>
    </w:p>
    <w:p w:rsidR="0E29CD5F" w:rsidP="0EA4FB7A" w:rsidRDefault="0E29CD5F" w14:paraId="437EEA5F" w14:textId="251CFA7B">
      <w:pPr>
        <w:bidi w:val="0"/>
        <w:spacing w:before="240" w:beforeAutospacing="off" w:after="240" w:afterAutospacing="off"/>
        <w:ind w:left="0"/>
      </w:pPr>
      <w:r>
        <w:drawing>
          <wp:inline wp14:editId="1AA10E3D" wp14:anchorId="653A8909">
            <wp:extent cx="5943600" cy="2390775"/>
            <wp:effectExtent l="0" t="0" r="0" b="0"/>
            <wp:docPr id="1552738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6fbdc830d046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3907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29CD5F" w:rsidP="0EA4FB7A" w:rsidRDefault="0E29CD5F" w14:paraId="4D0AB62F" w14:textId="1A9F0CA2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0EA4FB7A" w:rsidR="0EA4FB7A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Fill required fields</w:t>
      </w:r>
    </w:p>
    <w:p w:rsidR="0E29CD5F" w:rsidP="0EA4FB7A" w:rsidRDefault="0E29CD5F" w14:paraId="3B1D73F8" w14:textId="71DBBEAA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0EA4FB7A" w:rsidR="0EA4FB7A">
        <w:rPr>
          <w:b w:val="0"/>
          <w:bCs w:val="0"/>
          <w:noProof w:val="0"/>
          <w:lang w:val="en-US"/>
        </w:rPr>
        <w:t>Connected App Name</w:t>
      </w:r>
    </w:p>
    <w:p w:rsidR="0E29CD5F" w:rsidP="0EA4FB7A" w:rsidRDefault="0E29CD5F" w14:paraId="4ABD37F3" w14:textId="620FF985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0EA4FB7A" w:rsidR="0EA4FB7A">
        <w:rPr>
          <w:b w:val="0"/>
          <w:bCs w:val="0"/>
          <w:noProof w:val="0"/>
          <w:lang w:val="en-US"/>
        </w:rPr>
        <w:t>Api Name</w:t>
      </w:r>
    </w:p>
    <w:p w:rsidR="0E29CD5F" w:rsidP="0EA4FB7A" w:rsidRDefault="0E29CD5F" w14:paraId="761008F5" w14:textId="4463BBEC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0EA4FB7A" w:rsidR="0EA4FB7A">
        <w:rPr>
          <w:b w:val="0"/>
          <w:bCs w:val="0"/>
          <w:noProof w:val="0"/>
          <w:lang w:val="en-US"/>
        </w:rPr>
        <w:t>Contact Email</w:t>
      </w:r>
    </w:p>
    <w:p w:rsidR="0E29CD5F" w:rsidP="0EA4FB7A" w:rsidRDefault="0E29CD5F" w14:paraId="6B82CA77" w14:textId="07CB1C2E">
      <w:pPr>
        <w:spacing w:before="240" w:beforeAutospacing="off" w:after="240" w:afterAutospacing="off"/>
        <w:ind w:left="720"/>
      </w:pPr>
      <w:r>
        <w:drawing>
          <wp:inline wp14:editId="72C4A7EC" wp14:anchorId="50A58630">
            <wp:extent cx="5943600" cy="3714750"/>
            <wp:effectExtent l="0" t="0" r="0" b="0"/>
            <wp:docPr id="972937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5be5450d504a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29CD5F" w:rsidP="0EA4FB7A" w:rsidRDefault="0E29CD5F" w14:paraId="6E1C3825" w14:textId="761C7C3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0EA4FB7A" w:rsidR="0EA4FB7A">
        <w:rPr>
          <w:noProof w:val="0"/>
          <w:lang w:val="en-US"/>
        </w:rPr>
        <w:t>Enable "Enable OAuth Settings"</w:t>
      </w:r>
    </w:p>
    <w:p w:rsidR="0E29CD5F" w:rsidP="0EA4FB7A" w:rsidRDefault="0E29CD5F" w14:paraId="44165C50" w14:textId="04A14AA8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0EA4FB7A" w:rsidR="0EA4FB7A">
        <w:rPr>
          <w:noProof w:val="0"/>
          <w:lang w:val="en-US"/>
        </w:rPr>
        <w:t xml:space="preserve">Use “https://login.salesforce.com” in the callback </w:t>
      </w:r>
      <w:r w:rsidRPr="0EA4FB7A" w:rsidR="0EA4FB7A">
        <w:rPr>
          <w:noProof w:val="0"/>
          <w:lang w:val="en-US"/>
        </w:rPr>
        <w:t>url</w:t>
      </w:r>
    </w:p>
    <w:p w:rsidR="0E29CD5F" w:rsidP="0E29CD5F" w:rsidRDefault="0E29CD5F" w14:paraId="1FB51A90" w14:textId="43C67617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0E29CD5F" w:rsidR="0E29CD5F">
        <w:rPr>
          <w:noProof w:val="0"/>
          <w:lang w:val="en-US"/>
        </w:rPr>
        <w:t>Available OAuth Scopes</w:t>
      </w:r>
    </w:p>
    <w:p w:rsidR="0E29CD5F" w:rsidP="0E29CD5F" w:rsidRDefault="0E29CD5F" w14:paraId="39F46E0C" w14:textId="7817520F">
      <w:pPr>
        <w:pStyle w:val="ListParagraph"/>
        <w:numPr>
          <w:ilvl w:val="2"/>
          <w:numId w:val="3"/>
        </w:numPr>
        <w:suppressLineNumbers w:val="0"/>
        <w:bidi w:val="0"/>
        <w:spacing w:before="240" w:beforeAutospacing="off" w:after="240" w:afterAutospacing="off" w:line="259" w:lineRule="auto"/>
        <w:ind w:left="2160" w:right="0" w:hanging="18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29CD5F" w:rsidR="0E29CD5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Chatbot_api</w:t>
      </w:r>
    </w:p>
    <w:p w:rsidR="0E29CD5F" w:rsidP="0E29CD5F" w:rsidRDefault="0E29CD5F" w14:paraId="59CB132B" w14:textId="1F02AEDC">
      <w:pPr>
        <w:pStyle w:val="ListParagraph"/>
        <w:numPr>
          <w:ilvl w:val="2"/>
          <w:numId w:val="3"/>
        </w:numPr>
        <w:suppressLineNumbers w:val="0"/>
        <w:bidi w:val="0"/>
        <w:spacing w:before="240" w:beforeAutospacing="off" w:after="240" w:afterAutospacing="off" w:line="259" w:lineRule="auto"/>
        <w:ind w:left="2160" w:right="0" w:hanging="18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29CD5F" w:rsidR="0E29CD5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Sfap_api</w:t>
      </w:r>
    </w:p>
    <w:p w:rsidR="0E29CD5F" w:rsidP="0E29CD5F" w:rsidRDefault="0E29CD5F" w14:paraId="07BB1C9E" w14:textId="279B6E4E">
      <w:pPr>
        <w:pStyle w:val="ListParagraph"/>
        <w:numPr>
          <w:ilvl w:val="2"/>
          <w:numId w:val="3"/>
        </w:numPr>
        <w:suppressLineNumbers w:val="0"/>
        <w:bidi w:val="0"/>
        <w:spacing w:before="240" w:beforeAutospacing="off" w:after="240" w:afterAutospacing="off" w:line="259" w:lineRule="auto"/>
        <w:ind w:left="2160" w:right="0" w:hanging="18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29CD5F" w:rsidR="0E29CD5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Api</w:t>
      </w:r>
    </w:p>
    <w:p w:rsidR="0E29CD5F" w:rsidP="0E29CD5F" w:rsidRDefault="0E29CD5F" w14:paraId="6F7DEAE9" w14:textId="4777FC70">
      <w:pPr>
        <w:pStyle w:val="ListParagraph"/>
        <w:numPr>
          <w:ilvl w:val="2"/>
          <w:numId w:val="3"/>
        </w:numPr>
        <w:suppressLineNumbers w:val="0"/>
        <w:bidi w:val="0"/>
        <w:spacing w:before="240" w:beforeAutospacing="off" w:after="240" w:afterAutospacing="off" w:line="259" w:lineRule="auto"/>
        <w:ind w:left="2160" w:right="0" w:hanging="18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29CD5F" w:rsidR="0E29CD5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Refresh_token</w:t>
      </w:r>
    </w:p>
    <w:p w:rsidR="0E29CD5F" w:rsidP="0E29CD5F" w:rsidRDefault="0E29CD5F" w14:paraId="0A539361" w14:textId="007E59B2">
      <w:pPr>
        <w:pStyle w:val="ListParagraph"/>
        <w:numPr>
          <w:ilvl w:val="1"/>
          <w:numId w:val="3"/>
        </w:numPr>
        <w:suppressLineNumbers w:val="0"/>
        <w:bidi w:val="0"/>
        <w:spacing w:before="240" w:beforeAutospacing="off" w:after="240" w:afterAutospacing="off" w:line="259" w:lineRule="auto"/>
        <w:ind w:left="1440" w:right="0" w:hanging="36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29CD5F" w:rsidR="0E29CD5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Disable</w:t>
      </w:r>
    </w:p>
    <w:p w:rsidR="0E29CD5F" w:rsidP="0E29CD5F" w:rsidRDefault="0E29CD5F" w14:paraId="59F5B8D1" w14:textId="1C6EF6E5">
      <w:pPr>
        <w:pStyle w:val="ListParagraph"/>
        <w:numPr>
          <w:ilvl w:val="2"/>
          <w:numId w:val="3"/>
        </w:numPr>
        <w:spacing w:before="240" w:beforeAutospacing="off" w:after="240" w:afterAutospacing="off"/>
        <w:rPr>
          <w:sz w:val="24"/>
          <w:szCs w:val="24"/>
        </w:rPr>
      </w:pPr>
      <w:r w:rsidR="0E29CD5F">
        <w:rPr/>
        <w:t>Require Proof Key for Code Exchange (PKCE) Extension for Supported Authorization Flows</w:t>
      </w:r>
    </w:p>
    <w:p w:rsidR="0E29CD5F" w:rsidP="0E29CD5F" w:rsidRDefault="0E29CD5F" w14:paraId="756C367C" w14:textId="1BB6A135">
      <w:pPr>
        <w:pStyle w:val="ListParagraph"/>
        <w:numPr>
          <w:ilvl w:val="2"/>
          <w:numId w:val="3"/>
        </w:numPr>
        <w:spacing w:before="240" w:beforeAutospacing="off" w:after="240" w:afterAutospacing="off"/>
        <w:rPr>
          <w:sz w:val="24"/>
          <w:szCs w:val="24"/>
        </w:rPr>
      </w:pPr>
      <w:r w:rsidR="0E29CD5F">
        <w:rPr/>
        <w:t>Require Secret for Web Server Flow</w:t>
      </w:r>
    </w:p>
    <w:p w:rsidR="0E29CD5F" w:rsidP="0E29CD5F" w:rsidRDefault="0E29CD5F" w14:paraId="04DAD356" w14:textId="0631265C">
      <w:pPr>
        <w:pStyle w:val="ListParagraph"/>
        <w:numPr>
          <w:ilvl w:val="2"/>
          <w:numId w:val="3"/>
        </w:numPr>
        <w:spacing w:before="240" w:beforeAutospacing="off" w:after="240" w:afterAutospacing="off"/>
        <w:rPr>
          <w:sz w:val="24"/>
          <w:szCs w:val="24"/>
        </w:rPr>
      </w:pPr>
      <w:r w:rsidR="0E29CD5F">
        <w:rPr/>
        <w:t>Require Secret for Web Server Flow</w:t>
      </w:r>
    </w:p>
    <w:p w:rsidR="0E29CD5F" w:rsidP="0E29CD5F" w:rsidRDefault="0E29CD5F" w14:paraId="2B6AA7B5" w14:textId="5993502A">
      <w:pPr>
        <w:pStyle w:val="ListParagraph"/>
        <w:numPr>
          <w:ilvl w:val="2"/>
          <w:numId w:val="3"/>
        </w:numPr>
        <w:spacing w:before="240" w:beforeAutospacing="off" w:after="240" w:afterAutospacing="off"/>
        <w:rPr>
          <w:sz w:val="24"/>
          <w:szCs w:val="24"/>
        </w:rPr>
      </w:pPr>
      <w:r w:rsidR="0E29CD5F">
        <w:rPr/>
        <w:t>Require Secret for Refresh Token Flow</w:t>
      </w:r>
    </w:p>
    <w:p w:rsidR="0E29CD5F" w:rsidP="0E29CD5F" w:rsidRDefault="0E29CD5F" w14:paraId="21286483" w14:textId="7630A96B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A4A56"/>
          <w:sz w:val="24"/>
          <w:szCs w:val="24"/>
          <w:lang w:val="en-US"/>
        </w:rPr>
      </w:pPr>
      <w:r w:rsidR="0E29CD5F">
        <w:rPr/>
        <w:t>Enable</w:t>
      </w:r>
    </w:p>
    <w:p w:rsidR="0E29CD5F" w:rsidP="0E29CD5F" w:rsidRDefault="0E29CD5F" w14:paraId="65F4973D" w14:textId="6EACCAAD">
      <w:pPr>
        <w:pStyle w:val="ListParagraph"/>
        <w:numPr>
          <w:ilvl w:val="2"/>
          <w:numId w:val="3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0E29CD5F" w:rsidR="0E29CD5F">
        <w:rPr>
          <w:noProof w:val="0"/>
          <w:lang w:val="en-US"/>
        </w:rPr>
        <w:t>Enable Client Credentials Flow</w:t>
      </w:r>
    </w:p>
    <w:p w:rsidR="0E29CD5F" w:rsidP="0EA4FB7A" w:rsidRDefault="0E29CD5F" w14:paraId="12013097" w14:textId="31FADED1">
      <w:pPr>
        <w:pStyle w:val="ListParagraph"/>
        <w:numPr>
          <w:ilvl w:val="1"/>
          <w:numId w:val="3"/>
        </w:numPr>
        <w:spacing w:before="240" w:beforeAutospacing="off" w:after="240" w:afterAutospacing="off"/>
        <w:rPr/>
      </w:pPr>
      <w:r w:rsidRPr="0EA4FB7A" w:rsidR="0EA4FB7A">
        <w:rPr>
          <w:noProof w:val="0"/>
          <w:lang w:val="en-US"/>
        </w:rPr>
        <w:t>Issue JSON Web Token (JWT)-based access tokens for named users</w:t>
      </w:r>
    </w:p>
    <w:p w:rsidR="0E29CD5F" w:rsidP="0EA4FB7A" w:rsidRDefault="0E29CD5F" w14:paraId="183BA7F1" w14:textId="4B7BC790">
      <w:pPr>
        <w:pStyle w:val="ListParagraph"/>
        <w:spacing w:before="240" w:beforeAutospacing="off" w:after="240" w:afterAutospacing="off"/>
        <w:ind w:left="720"/>
      </w:pPr>
      <w:r>
        <w:drawing>
          <wp:inline wp14:editId="438AB3A5" wp14:anchorId="40DFBB86">
            <wp:extent cx="5943600" cy="2609850"/>
            <wp:effectExtent l="0" t="0" r="0" b="0"/>
            <wp:docPr id="503043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336f98fb3a46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01284DE" wp14:anchorId="183BF767">
            <wp:extent cx="5943600" cy="2571750"/>
            <wp:effectExtent l="0" t="0" r="0" b="0"/>
            <wp:docPr id="1323843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b35786c6a348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29CD5F" w:rsidP="0EA4FB7A" w:rsidRDefault="0E29CD5F" w14:paraId="2CFF0A2D" w14:textId="58FB8513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0EA4FB7A" w:rsidR="0EA4FB7A">
        <w:rPr>
          <w:noProof w:val="0"/>
          <w:sz w:val="24"/>
          <w:szCs w:val="24"/>
          <w:lang w:val="en-US"/>
        </w:rPr>
        <w:t>Then Save</w:t>
      </w:r>
    </w:p>
    <w:p w:rsidR="0E29CD5F" w:rsidP="0EA4FB7A" w:rsidRDefault="0E29CD5F" w14:paraId="7CA588EB" w14:textId="28367F43">
      <w:pPr>
        <w:pStyle w:val="ListParagraph"/>
        <w:spacing w:before="240" w:beforeAutospacing="off" w:after="240" w:afterAutospacing="off"/>
        <w:ind w:left="0"/>
      </w:pPr>
      <w:r>
        <w:drawing>
          <wp:inline wp14:editId="5902D819" wp14:anchorId="1D1E5CC5">
            <wp:extent cx="5257800" cy="3488348"/>
            <wp:effectExtent l="0" t="0" r="0" b="0"/>
            <wp:docPr id="1131925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8905e7e0464b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00" cy="34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29CD5F" w:rsidP="0E29CD5F" w:rsidRDefault="0E29CD5F" w14:paraId="2394BB44" w14:textId="7630B2EE">
      <w:pPr>
        <w:pStyle w:val="ListParagraph"/>
        <w:numPr>
          <w:ilvl w:val="1"/>
          <w:numId w:val="3"/>
        </w:numPr>
        <w:spacing w:before="240" w:beforeAutospacing="off" w:after="240" w:afterAutospacing="off"/>
        <w:rPr/>
      </w:pPr>
      <w:r w:rsidR="0E29CD5F">
        <w:rPr/>
        <w:t>Then click Manage, then Edit policies</w:t>
      </w:r>
    </w:p>
    <w:p w:rsidR="0E29CD5F" w:rsidP="0E29CD5F" w:rsidRDefault="0E29CD5F" w14:paraId="0BAA26DC" w14:textId="0B97FB62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0EA4FB7A">
        <w:rPr/>
        <w:t xml:space="preserve">Setup the user in </w:t>
      </w:r>
      <w:r w:rsidRPr="0EA4FB7A" w:rsidR="0EA4FB7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Client Credentials Flow</w:t>
      </w:r>
    </w:p>
    <w:p w:rsidR="0EA4FB7A" w:rsidP="0EA4FB7A" w:rsidRDefault="0EA4FB7A" w14:paraId="042F973A" w14:textId="732F0FD7">
      <w:pPr>
        <w:pStyle w:val="ListParagraph"/>
        <w:spacing w:before="240" w:beforeAutospacing="off" w:after="240" w:afterAutospacing="off"/>
        <w:ind w:left="0"/>
      </w:pPr>
      <w:r>
        <w:drawing>
          <wp:inline wp14:editId="2D894863" wp14:anchorId="568690BB">
            <wp:extent cx="5257800" cy="3076575"/>
            <wp:effectExtent l="0" t="0" r="0" b="0"/>
            <wp:docPr id="1812353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288c46acc241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257800" cy="30765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A4FB7A" w:rsidP="0EA4FB7A" w:rsidRDefault="0EA4FB7A" w14:paraId="295BEC8B" w14:textId="2E04504D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0EA4FB7A" w:rsidR="0EA4FB7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Then come back to app manager</w:t>
      </w:r>
    </w:p>
    <w:p w:rsidR="0EA4FB7A" w:rsidP="0EA4FB7A" w:rsidRDefault="0EA4FB7A" w14:paraId="18CA93F4" w14:textId="1BC16314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0EA4FB7A" w:rsidR="0EA4FB7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Look for Demo app and click </w:t>
      </w:r>
      <w:r w:rsidRPr="0EA4FB7A" w:rsidR="0EA4FB7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view</w:t>
      </w:r>
    </w:p>
    <w:p w:rsidR="0EA4FB7A" w:rsidP="0EA4FB7A" w:rsidRDefault="0EA4FB7A" w14:paraId="504294DB" w14:textId="21B10C13">
      <w:pPr>
        <w:spacing w:before="240" w:beforeAutospacing="off" w:after="240" w:afterAutospacing="off"/>
        <w:ind w:left="0"/>
      </w:pPr>
      <w:r>
        <w:drawing>
          <wp:inline wp14:editId="4F3723E9" wp14:anchorId="1DFF3264">
            <wp:extent cx="5943600" cy="1685925"/>
            <wp:effectExtent l="0" t="0" r="0" b="0"/>
            <wp:docPr id="143877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b77dbdf0a34c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A4FB7A" w:rsidP="0EA4FB7A" w:rsidRDefault="0EA4FB7A" w14:paraId="11D4610F" w14:textId="17B9D6EF">
      <w:pPr>
        <w:pStyle w:val="ListParagraph"/>
        <w:numPr>
          <w:ilvl w:val="1"/>
          <w:numId w:val="3"/>
        </w:numPr>
        <w:suppressLineNumbers w:val="0"/>
        <w:bidi w:val="0"/>
        <w:spacing w:before="240" w:beforeAutospacing="off" w:after="240" w:afterAutospacing="off" w:line="259" w:lineRule="auto"/>
        <w:ind w:left="1440" w:right="0" w:hanging="36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A4FB7A" w:rsidR="0EA4FB7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Click manage Consumer Details</w:t>
      </w:r>
    </w:p>
    <w:p w:rsidR="0EA4FB7A" w:rsidP="0EA4FB7A" w:rsidRDefault="0EA4FB7A" w14:paraId="65C10753" w14:textId="4099C79E">
      <w:pPr>
        <w:pStyle w:val="ListParagraph"/>
        <w:suppressLineNumbers w:val="0"/>
        <w:bidi w:val="0"/>
        <w:spacing w:before="240" w:beforeAutospacing="off" w:after="240" w:afterAutospacing="off" w:line="259" w:lineRule="auto"/>
        <w:ind w:left="360" w:right="0" w:hanging="360"/>
        <w:jc w:val="left"/>
      </w:pPr>
      <w:r>
        <w:drawing>
          <wp:inline wp14:editId="24B7A80A" wp14:anchorId="2929D492">
            <wp:extent cx="5257800" cy="3390900"/>
            <wp:effectExtent l="0" t="0" r="0" b="0"/>
            <wp:docPr id="1596443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b848030484f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A4FB7A" w:rsidP="0EA4FB7A" w:rsidRDefault="0EA4FB7A" w14:paraId="3EC66D49" w14:textId="2B1F3CC5">
      <w:pPr>
        <w:pStyle w:val="ListParagraph"/>
        <w:numPr>
          <w:ilvl w:val="1"/>
          <w:numId w:val="3"/>
        </w:numPr>
        <w:suppressLineNumbers w:val="0"/>
        <w:bidi w:val="0"/>
        <w:spacing w:before="240" w:beforeAutospacing="off" w:after="240" w:afterAutospacing="off" w:line="259" w:lineRule="auto"/>
        <w:ind w:left="1440" w:right="0" w:hanging="36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EA4FB7A" w:rsidR="0EA4FB7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Copy the two keys provided and saved in a secure location</w:t>
      </w:r>
    </w:p>
    <w:p w:rsidR="0EA4FB7A" w:rsidP="0EA4FB7A" w:rsidRDefault="0EA4FB7A" w14:paraId="0B89B79C" w14:textId="1E92BD74">
      <w:pPr>
        <w:bidi w:val="0"/>
        <w:spacing w:before="240" w:beforeAutospacing="off" w:after="240" w:afterAutospacing="off" w:line="259" w:lineRule="auto"/>
        <w:ind w:left="360" w:right="0" w:hanging="360"/>
        <w:jc w:val="left"/>
      </w:pPr>
      <w:r>
        <w:drawing>
          <wp:inline wp14:editId="11AD25F0" wp14:anchorId="4DDC92D4">
            <wp:extent cx="5943600" cy="2733675"/>
            <wp:effectExtent l="0" t="0" r="0" b="0"/>
            <wp:docPr id="1617554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353a9b76ce48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A4FB7A" w:rsidP="0EA4FB7A" w:rsidRDefault="0EA4FB7A" w14:paraId="5AEC2247" w14:textId="2CE629C9">
      <w:pPr>
        <w:bidi w:val="0"/>
        <w:spacing w:before="240" w:beforeAutospacing="off" w:after="240" w:afterAutospacing="off" w:line="259" w:lineRule="auto"/>
        <w:ind w:left="360" w:right="0" w:hanging="360"/>
        <w:jc w:val="left"/>
      </w:pPr>
      <w:r w:rsidRPr="0EA4FB7A" w:rsidR="0EA4FB7A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4A4A56"/>
          <w:sz w:val="15"/>
          <w:szCs w:val="15"/>
          <w:lang w:val="en-US"/>
        </w:rPr>
        <w:t>Consumer Key</w:t>
      </w:r>
      <w:r w:rsidRPr="0EA4FB7A" w:rsidR="0EA4FB7A">
        <w:rPr>
          <w:noProof w:val="0"/>
          <w:lang w:val="en-US"/>
        </w:rPr>
        <w:t xml:space="preserve"> </w:t>
      </w:r>
    </w:p>
    <w:p w:rsidR="0EA4FB7A" w:rsidP="0EA4FB7A" w:rsidRDefault="0EA4FB7A" w14:paraId="73994F41" w14:textId="6C6F2F41">
      <w:pPr>
        <w:bidi w:val="0"/>
        <w:spacing w:before="240" w:beforeAutospacing="off" w:after="240" w:afterAutospacing="off" w:line="259" w:lineRule="auto"/>
        <w:ind w:left="0" w:right="0" w:hanging="0"/>
        <w:jc w:val="left"/>
      </w:pPr>
      <w:r w:rsidRPr="0EA4FB7A" w:rsidR="0EA4FB7A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4A4A56"/>
          <w:sz w:val="15"/>
          <w:szCs w:val="15"/>
          <w:lang w:val="en-US"/>
        </w:rPr>
        <w:t xml:space="preserve">3MVG9rZjd7MXFdLhVecVRBprcMq9byJKmRUwg8pgISyWa32ksAPzsL5yXCXNrhdHqAbjecChso06.vSQGIPs6 </w:t>
      </w:r>
    </w:p>
    <w:p w:rsidR="0EA4FB7A" w:rsidRDefault="0EA4FB7A" w14:paraId="79A6BFE2" w14:textId="1D155E51">
      <w:r w:rsidRPr="0EA4FB7A" w:rsidR="0EA4FB7A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4A4A56"/>
          <w:sz w:val="15"/>
          <w:szCs w:val="15"/>
          <w:lang w:val="en-US"/>
        </w:rPr>
        <w:t>Consumer Secret</w:t>
      </w:r>
    </w:p>
    <w:p w:rsidR="0EA4FB7A" w:rsidP="0EA4FB7A" w:rsidRDefault="0EA4FB7A" w14:paraId="4FCB4D1B" w14:textId="39296906">
      <w:pPr>
        <w:bidi w:val="0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4A4A56"/>
          <w:sz w:val="15"/>
          <w:szCs w:val="15"/>
          <w:lang w:val="en-US"/>
        </w:rPr>
      </w:pPr>
    </w:p>
    <w:p w:rsidR="0EA4FB7A" w:rsidP="0EA4FB7A" w:rsidRDefault="0EA4FB7A" w14:paraId="5DF86765" w14:textId="0DADA6A7">
      <w:pPr>
        <w:bidi w:val="0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4A4A56"/>
          <w:sz w:val="15"/>
          <w:szCs w:val="15"/>
          <w:lang w:val="en-US"/>
        </w:rPr>
      </w:pPr>
      <w:r w:rsidRPr="0EA4FB7A" w:rsidR="0EA4FB7A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4A4A56"/>
          <w:sz w:val="15"/>
          <w:szCs w:val="15"/>
          <w:lang w:val="en-US"/>
        </w:rPr>
        <w:t>528C4B253CC529EFFB79DBDA44ABD8407B6200C233811459A97688B7B15A65A5</w:t>
      </w:r>
    </w:p>
    <w:p w:rsidR="0EA4FB7A" w:rsidP="0EA4FB7A" w:rsidRDefault="0EA4FB7A" w14:paraId="315C0940" w14:textId="5C4546BD">
      <w:pPr>
        <w:bidi w:val="0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4A4A56"/>
          <w:sz w:val="15"/>
          <w:szCs w:val="15"/>
          <w:lang w:val="en-US"/>
        </w:rPr>
      </w:pPr>
    </w:p>
    <w:p w:rsidR="0EA4FB7A" w:rsidP="0EA4FB7A" w:rsidRDefault="0EA4FB7A" w14:paraId="514F5D97" w14:textId="408521D6">
      <w:pPr>
        <w:bidi w:val="0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4A4A56"/>
          <w:sz w:val="15"/>
          <w:szCs w:val="15"/>
          <w:lang w:val="en-US"/>
        </w:rPr>
      </w:pPr>
    </w:p>
    <w:p w:rsidR="0EA4FB7A" w:rsidP="0EA4FB7A" w:rsidRDefault="0EA4FB7A" w14:paraId="0942FE8B" w14:textId="66C128D6">
      <w:pPr>
        <w:pStyle w:val="Heading2"/>
        <w:suppressLineNumbers w:val="0"/>
        <w:bidi w:val="0"/>
        <w:spacing w:before="299" w:beforeAutospacing="off" w:after="299" w:afterAutospacing="off" w:line="259" w:lineRule="auto"/>
        <w:ind w:left="0" w:right="0"/>
        <w:jc w:val="left"/>
      </w:pPr>
      <w:r w:rsidRPr="0EA4FB7A" w:rsidR="0EA4FB7A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US"/>
        </w:rPr>
        <w:t>Look for the domains</w:t>
      </w:r>
    </w:p>
    <w:p w:rsidR="0EA4FB7A" w:rsidP="0EA4FB7A" w:rsidRDefault="0EA4FB7A" w14:paraId="4A6337CE" w14:textId="34610D1E">
      <w:pPr>
        <w:pStyle w:val="Normal"/>
        <w:bidi w:val="0"/>
        <w:rPr>
          <w:noProof w:val="0"/>
          <w:lang w:val="en-US"/>
        </w:rPr>
      </w:pPr>
      <w:r w:rsidRPr="0EA4FB7A" w:rsidR="0EA4FB7A">
        <w:rPr>
          <w:noProof w:val="0"/>
          <w:lang w:val="en-US"/>
        </w:rPr>
        <w:t>Look for “my domain” save the “</w:t>
      </w:r>
      <w:r w:rsidRPr="0EA4FB7A" w:rsidR="0EA4FB7A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4A4A56"/>
          <w:sz w:val="15"/>
          <w:szCs w:val="15"/>
          <w:lang w:val="en-US"/>
        </w:rPr>
        <w:t>Current My Domain URL</w:t>
      </w:r>
      <w:r w:rsidRPr="0EA4FB7A" w:rsidR="0EA4FB7A">
        <w:rPr>
          <w:noProof w:val="0"/>
          <w:lang w:val="en-US"/>
        </w:rPr>
        <w:t>” in the s</w:t>
      </w:r>
      <w:r w:rsidRPr="0EA4FB7A" w:rsidR="0EA4FB7A">
        <w:rPr>
          <w:noProof w:val="0"/>
          <w:lang w:val="en-US"/>
        </w:rPr>
        <w:t>ame</w:t>
      </w:r>
      <w:r w:rsidRPr="0EA4FB7A" w:rsidR="0EA4FB7A">
        <w:rPr>
          <w:noProof w:val="0"/>
          <w:lang w:val="en-US"/>
        </w:rPr>
        <w:t xml:space="preserve"> pace than the keys above</w:t>
      </w:r>
    </w:p>
    <w:p w:rsidR="0EA4FB7A" w:rsidP="0EA4FB7A" w:rsidRDefault="0EA4FB7A" w14:paraId="3ED4703C" w14:textId="0518CFC3">
      <w:pPr>
        <w:pStyle w:val="Normal"/>
        <w:bidi w:val="0"/>
        <w:rPr>
          <w:noProof w:val="0"/>
          <w:lang w:val="en-US"/>
        </w:rPr>
      </w:pP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637"/>
        <w:gridCol w:w="7723"/>
      </w:tblGrid>
      <w:tr w:rsidR="0EA4FB7A" w:rsidTr="0EA4FB7A" w14:paraId="703A88F2">
        <w:trPr>
          <w:trHeight w:val="300"/>
        </w:trPr>
        <w:tc>
          <w:tcPr>
            <w:tcW w:w="1637" w:type="dxa"/>
            <w:tcBorders>
              <w:top w:color="ECECEC"/>
              <w:left w:color="ECECEC"/>
              <w:bottom w:val="single" w:color="ECECEC" w:sz="6"/>
              <w:right w:color="ECECEC"/>
            </w:tcBorders>
            <w:shd w:val="clear" w:color="auto" w:fill="F8F8F8"/>
            <w:tcMar>
              <w:top w:w="75" w:type="dxa"/>
              <w:left w:w="30" w:type="dxa"/>
              <w:bottom w:w="75" w:type="dxa"/>
              <w:right w:w="150" w:type="dxa"/>
            </w:tcMar>
            <w:vAlign w:val="top"/>
          </w:tcPr>
          <w:p w:rsidR="0EA4FB7A" w:rsidP="0EA4FB7A" w:rsidRDefault="0EA4FB7A" w14:paraId="45C5101C" w14:textId="648D8AE1">
            <w:pPr>
              <w:bidi w:val="0"/>
              <w:spacing w:before="0" w:beforeAutospacing="off" w:after="0" w:afterAutospacing="off"/>
              <w:jc w:val="right"/>
            </w:pPr>
            <w:r w:rsidRPr="0EA4FB7A" w:rsidR="0EA4FB7A">
              <w:rPr>
                <w:rFonts w:ascii="Helvetica" w:hAnsi="Helvetica" w:eastAsia="Helvetica" w:cs="Helvetica"/>
                <w:b w:val="1"/>
                <w:bCs w:val="1"/>
                <w:i w:val="0"/>
                <w:iCs w:val="0"/>
                <w:caps w:val="0"/>
                <w:smallCaps w:val="0"/>
                <w:color w:val="4A4A56"/>
                <w:sz w:val="15"/>
                <w:szCs w:val="15"/>
              </w:rPr>
              <w:t>Current My Domain URL</w:t>
            </w:r>
          </w:p>
        </w:tc>
        <w:tc>
          <w:tcPr>
            <w:tcW w:w="7723" w:type="dxa"/>
            <w:tcBorders>
              <w:top w:color="ECECEC"/>
              <w:left w:color="ECECEC"/>
              <w:bottom w:val="single" w:color="ECECEC" w:sz="6"/>
              <w:right w:color="ECECEC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30" w:type="dxa"/>
            </w:tcMar>
            <w:vAlign w:val="top"/>
          </w:tcPr>
          <w:p w:rsidR="0EA4FB7A" w:rsidP="0EA4FB7A" w:rsidRDefault="0EA4FB7A" w14:paraId="42E54EC2" w14:textId="57849578">
            <w:pPr>
              <w:bidi w:val="0"/>
              <w:spacing w:before="0" w:beforeAutospacing="off" w:after="0" w:afterAutospacing="off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</w:pPr>
            <w:r w:rsidRPr="0EA4FB7A" w:rsidR="0EA4FB7A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7"/>
                <w:szCs w:val="17"/>
              </w:rPr>
              <w:t>orgfarm-fcb6b1b9af-dev-ed.develop.my.salesforce.com</w:t>
            </w:r>
          </w:p>
        </w:tc>
      </w:tr>
    </w:tbl>
    <w:p w:rsidR="0EA4FB7A" w:rsidRDefault="0EA4FB7A" w14:paraId="07647F1A" w14:textId="4513D7C5">
      <w:r>
        <w:drawing>
          <wp:inline wp14:editId="34093265" wp14:anchorId="0169C88C">
            <wp:extent cx="5943600" cy="2343150"/>
            <wp:effectExtent l="0" t="0" r="0" b="0"/>
            <wp:docPr id="2086865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1dad52adcb49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A4FB7A" w:rsidP="0EA4FB7A" w:rsidRDefault="0EA4FB7A" w14:paraId="435DB8DE" w14:textId="12218E9C">
      <w:pPr>
        <w:pStyle w:val="Heading2"/>
        <w:suppressLineNumbers w:val="0"/>
        <w:bidi w:val="0"/>
        <w:spacing w:before="299" w:beforeAutospacing="off" w:after="299" w:afterAutospacing="off" w:line="259" w:lineRule="auto"/>
        <w:ind w:left="0" w:right="0"/>
        <w:jc w:val="left"/>
      </w:pPr>
      <w:r w:rsidRPr="0EA4FB7A" w:rsidR="0EA4FB7A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US"/>
        </w:rPr>
        <w:t>Connections</w:t>
      </w:r>
    </w:p>
    <w:p w:rsidR="0EA4FB7A" w:rsidP="0EA4FB7A" w:rsidRDefault="0EA4FB7A" w14:paraId="01A83FD8" w14:textId="7D2C075C">
      <w:pPr>
        <w:pStyle w:val="Normal"/>
        <w:bidi w:val="0"/>
        <w:rPr>
          <w:noProof w:val="0"/>
          <w:lang w:val="en-US"/>
        </w:rPr>
      </w:pPr>
      <w:r w:rsidRPr="0EA4FB7A" w:rsidR="0EA4FB7A">
        <w:rPr>
          <w:noProof w:val="0"/>
          <w:lang w:val="en-US"/>
        </w:rPr>
        <w:t xml:space="preserve">Then create the following keys in the draft/live setting of </w:t>
      </w:r>
      <w:r w:rsidRPr="0EA4FB7A" w:rsidR="0EA4FB7A">
        <w:rPr>
          <w:noProof w:val="0"/>
          <w:lang w:val="en-US"/>
        </w:rPr>
        <w:t>watson</w:t>
      </w:r>
      <w:r w:rsidRPr="0EA4FB7A" w:rsidR="0EA4FB7A">
        <w:rPr>
          <w:noProof w:val="0"/>
          <w:lang w:val="en-US"/>
        </w:rPr>
        <w:t xml:space="preserve"> orchestrate:</w:t>
      </w:r>
    </w:p>
    <w:p w:rsidR="0EA4FB7A" w:rsidP="0EA4FB7A" w:rsidRDefault="0EA4FB7A" w14:paraId="3A341D16" w14:textId="61A29863">
      <w:pPr>
        <w:pStyle w:val="Normal"/>
        <w:bidi w:val="0"/>
        <w:rPr>
          <w:noProof w:val="0"/>
          <w:lang w:val="en-US"/>
        </w:rPr>
      </w:pPr>
    </w:p>
    <w:p w:rsidR="0EA4FB7A" w:rsidP="0EA4FB7A" w:rsidRDefault="0EA4FB7A" w14:paraId="5E3AED4B" w14:textId="2AEA7FD5">
      <w:pPr>
        <w:pStyle w:val="ListParagraph"/>
        <w:numPr>
          <w:ilvl w:val="0"/>
          <w:numId w:val="6"/>
        </w:numPr>
        <w:bidi w:val="0"/>
        <w:rPr>
          <w:noProof w:val="0"/>
          <w:lang w:val="en-US"/>
        </w:rPr>
      </w:pPr>
      <w:r w:rsidRPr="0EA4FB7A" w:rsidR="0EA4FB7A">
        <w:rPr>
          <w:noProof w:val="0"/>
          <w:lang w:val="en-US"/>
        </w:rPr>
        <w:t>base_url</w:t>
      </w:r>
      <w:r w:rsidRPr="0EA4FB7A" w:rsidR="0EA4FB7A">
        <w:rPr>
          <w:noProof w:val="0"/>
          <w:lang w:val="en-US"/>
        </w:rPr>
        <w:t xml:space="preserve">, use the domain above with the </w:t>
      </w:r>
      <w:hyperlink>
        <w:r w:rsidRPr="0EA4FB7A" w:rsidR="0EA4FB7A">
          <w:rPr>
            <w:rStyle w:val="Hyperlink"/>
            <w:noProof w:val="0"/>
            <w:lang w:val="en-US"/>
          </w:rPr>
          <w:t>https://</w:t>
        </w:r>
      </w:hyperlink>
      <w:r w:rsidRPr="0EA4FB7A" w:rsidR="0EA4FB7A">
        <w:rPr>
          <w:noProof w:val="0"/>
          <w:lang w:val="en-US"/>
        </w:rPr>
        <w:t xml:space="preserve"> prefix</w:t>
      </w:r>
    </w:p>
    <w:p w:rsidR="0EA4FB7A" w:rsidP="0EA4FB7A" w:rsidRDefault="0EA4FB7A" w14:paraId="1323E8D4" w14:textId="07B3535E">
      <w:pPr>
        <w:pStyle w:val="ListParagraph"/>
        <w:numPr>
          <w:ilvl w:val="0"/>
          <w:numId w:val="6"/>
        </w:numPr>
        <w:bidi w:val="0"/>
        <w:rPr>
          <w:noProof w:val="0"/>
          <w:lang w:val="en-US"/>
        </w:rPr>
      </w:pPr>
      <w:r w:rsidRPr="45B117A6" w:rsidR="45B117A6">
        <w:rPr>
          <w:noProof w:val="0"/>
          <w:lang w:val="en-US"/>
        </w:rPr>
        <w:t>token_url</w:t>
      </w:r>
      <w:r w:rsidRPr="45B117A6" w:rsidR="45B117A6">
        <w:rPr>
          <w:noProof w:val="0"/>
          <w:lang w:val="en-US"/>
        </w:rPr>
        <w:t xml:space="preserve">, use the domain above with this path </w:t>
      </w:r>
      <w:r w:rsidRPr="45B117A6" w:rsidR="45B117A6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/services/oauth2/token</w:t>
      </w:r>
    </w:p>
    <w:p w:rsidR="0EA4FB7A" w:rsidP="0EA4FB7A" w:rsidRDefault="0EA4FB7A" w14:paraId="19335C62" w14:textId="14CBD71E">
      <w:pPr>
        <w:pStyle w:val="ListParagraph"/>
        <w:numPr>
          <w:ilvl w:val="0"/>
          <w:numId w:val="6"/>
        </w:numPr>
        <w:bidi w:val="0"/>
        <w:rPr>
          <w:noProof w:val="0"/>
          <w:lang w:val="en-US"/>
        </w:rPr>
      </w:pPr>
      <w:r w:rsidRPr="0EA4FB7A" w:rsidR="0EA4FB7A">
        <w:rPr>
          <w:noProof w:val="0"/>
          <w:lang w:val="en-US"/>
        </w:rPr>
        <w:t>client_id</w:t>
      </w:r>
      <w:r w:rsidRPr="0EA4FB7A" w:rsidR="0EA4FB7A">
        <w:rPr>
          <w:noProof w:val="0"/>
          <w:lang w:val="en-US"/>
        </w:rPr>
        <w:t>, use the consumer key</w:t>
      </w:r>
    </w:p>
    <w:p w:rsidR="0EA4FB7A" w:rsidP="0EA4FB7A" w:rsidRDefault="0EA4FB7A" w14:paraId="67A03766" w14:textId="23A65F54">
      <w:pPr>
        <w:pStyle w:val="ListParagraph"/>
        <w:numPr>
          <w:ilvl w:val="0"/>
          <w:numId w:val="6"/>
        </w:numPr>
        <w:bidi w:val="0"/>
        <w:rPr>
          <w:noProof w:val="0"/>
          <w:lang w:val="en-US"/>
        </w:rPr>
      </w:pPr>
      <w:r w:rsidRPr="0EA4FB7A" w:rsidR="0EA4FB7A">
        <w:rPr>
          <w:noProof w:val="0"/>
          <w:lang w:val="en-US"/>
        </w:rPr>
        <w:t>secret</w:t>
      </w:r>
      <w:r w:rsidRPr="0EA4FB7A" w:rsidR="0EA4FB7A">
        <w:rPr>
          <w:noProof w:val="0"/>
          <w:lang w:val="en-US"/>
        </w:rPr>
        <w:t>, use the consumer secret</w:t>
      </w:r>
    </w:p>
    <w:p w:rsidR="0EA4FB7A" w:rsidP="0EA4FB7A" w:rsidRDefault="0EA4FB7A" w14:paraId="1D4F696F" w14:textId="6BE84862">
      <w:pPr>
        <w:pStyle w:val="ListParagraph"/>
        <w:numPr>
          <w:ilvl w:val="0"/>
          <w:numId w:val="6"/>
        </w:numPr>
        <w:bidi w:val="0"/>
        <w:rPr>
          <w:noProof w:val="0"/>
          <w:lang w:val="en-US"/>
        </w:rPr>
      </w:pPr>
      <w:r w:rsidRPr="45B117A6" w:rsidR="45B117A6">
        <w:rPr>
          <w:noProof w:val="0"/>
          <w:lang w:val="en-US"/>
        </w:rPr>
        <w:t xml:space="preserve">Domain, use the domain above </w:t>
      </w:r>
      <w:r w:rsidRPr="45B117A6" w:rsidR="45B117A6">
        <w:rPr>
          <w:b w:val="1"/>
          <w:bCs w:val="1"/>
          <w:noProof w:val="0"/>
          <w:sz w:val="32"/>
          <w:szCs w:val="32"/>
          <w:lang w:val="en-US"/>
        </w:rPr>
        <w:t xml:space="preserve">without </w:t>
      </w:r>
      <w:r w:rsidRPr="45B117A6" w:rsidR="45B117A6">
        <w:rPr>
          <w:noProof w:val="0"/>
          <w:lang w:val="en-US"/>
        </w:rPr>
        <w:t>salesforce.com</w:t>
      </w:r>
      <w:r w:rsidRPr="45B117A6" w:rsidR="45B117A6">
        <w:rPr>
          <w:noProof w:val="0"/>
          <w:lang w:val="en-US"/>
        </w:rPr>
        <w:t xml:space="preserve"> suffix</w:t>
      </w:r>
    </w:p>
    <w:p w:rsidR="0EA4FB7A" w:rsidP="0EA4FB7A" w:rsidRDefault="0EA4FB7A" w14:paraId="7F544592" w14:textId="7B586295">
      <w:pPr>
        <w:pStyle w:val="Normal"/>
        <w:bidi w:val="0"/>
        <w:rPr>
          <w:noProof w:val="0"/>
          <w:lang w:val="en-US"/>
        </w:rPr>
      </w:pPr>
    </w:p>
    <w:p w:rsidR="0EA4FB7A" w:rsidP="0EA4FB7A" w:rsidRDefault="0EA4FB7A" w14:paraId="0B2F901F" w14:textId="5581FEA9">
      <w:pPr>
        <w:pStyle w:val="Heading3"/>
        <w:bidi w:val="0"/>
        <w:rPr>
          <w:noProof w:val="0"/>
          <w:lang w:val="en-US"/>
        </w:rPr>
      </w:pPr>
      <w:r w:rsidRPr="0EA4FB7A" w:rsidR="0EA4FB7A">
        <w:rPr>
          <w:noProof w:val="0"/>
          <w:lang w:val="en-US"/>
        </w:rPr>
        <w:t>Example</w:t>
      </w:r>
    </w:p>
    <w:p w:rsidR="0EA4FB7A" w:rsidP="0EA4FB7A" w:rsidRDefault="0EA4FB7A" w14:paraId="46B7492F" w14:textId="4654C21D">
      <w:pPr>
        <w:pStyle w:val="Normal"/>
        <w:bidi w:val="0"/>
        <w:rPr>
          <w:noProof w:val="0"/>
          <w:lang w:val="en-US"/>
        </w:rPr>
      </w:pPr>
    </w:p>
    <w:p w:rsidR="0EA4FB7A" w:rsidP="0EA4FB7A" w:rsidRDefault="0EA4FB7A" w14:paraId="3CA271DE" w14:textId="32F22169">
      <w:pPr>
        <w:shd w:val="clear" w:color="auto" w:fill="FFFFFF" w:themeFill="background1"/>
        <w:bidi w:val="0"/>
        <w:spacing w:before="0" w:beforeAutospacing="off" w:after="0" w:afterAutospacing="off" w:line="270" w:lineRule="auto"/>
      </w:pPr>
      <w:r w:rsidRPr="0EA4FB7A" w:rsidR="0EA4FB7A">
        <w:rPr>
          <w:rFonts w:ascii="Menlo" w:hAnsi="Menlo" w:eastAsia="Menlo" w:cs="Menlo"/>
          <w:b w:val="0"/>
          <w:bCs w:val="0"/>
          <w:noProof w:val="0"/>
          <w:color w:val="0451A5"/>
          <w:sz w:val="18"/>
          <w:szCs w:val="18"/>
          <w:lang w:val="en-US"/>
        </w:rPr>
        <w:t>"base_url"</w:t>
      </w:r>
      <w:r w:rsidRPr="0EA4FB7A" w:rsidR="0EA4FB7A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0EA4FB7A" w:rsidR="0EA4FB7A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hyperlink r:id="R5dea0dcaa1894573">
        <w:r w:rsidRPr="0EA4FB7A" w:rsidR="0EA4FB7A">
          <w:rPr>
            <w:rStyle w:val="Hyperlink"/>
            <w:rFonts w:ascii="Menlo" w:hAnsi="Menlo" w:eastAsia="Menlo" w:cs="Menlo"/>
            <w:b w:val="0"/>
            <w:bCs w:val="0"/>
            <w:noProof w:val="0"/>
            <w:sz w:val="18"/>
            <w:szCs w:val="18"/>
            <w:lang w:val="en-US"/>
          </w:rPr>
          <w:t>https://orgfarm-fcb6b1b9af-dev-ed.develop.my.salesforce.com</w:t>
        </w:r>
      </w:hyperlink>
      <w:r w:rsidRPr="0EA4FB7A" w:rsidR="0EA4FB7A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r w:rsidRPr="0EA4FB7A" w:rsidR="0EA4FB7A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0EA4FB7A" w:rsidP="0EA4FB7A" w:rsidRDefault="0EA4FB7A" w14:paraId="48EF0C0E" w14:textId="517B7E3C">
      <w:pPr>
        <w:shd w:val="clear" w:color="auto" w:fill="FFFFFF" w:themeFill="background1"/>
        <w:bidi w:val="0"/>
        <w:spacing w:before="0" w:beforeAutospacing="off" w:after="0" w:afterAutospacing="off" w:line="270" w:lineRule="auto"/>
      </w:pPr>
      <w:r w:rsidRPr="0EA4FB7A" w:rsidR="0EA4FB7A">
        <w:rPr>
          <w:rFonts w:ascii="Menlo" w:hAnsi="Menlo" w:eastAsia="Menlo" w:cs="Menlo"/>
          <w:b w:val="0"/>
          <w:bCs w:val="0"/>
          <w:noProof w:val="0"/>
          <w:color w:val="0451A5"/>
          <w:sz w:val="18"/>
          <w:szCs w:val="18"/>
          <w:lang w:val="en-US"/>
        </w:rPr>
        <w:t>"token_url"</w:t>
      </w:r>
      <w:r w:rsidRPr="0EA4FB7A" w:rsidR="0EA4FB7A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0EA4FB7A" w:rsidR="0EA4FB7A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hyperlink r:id="Ra3e74cfb30b84d71">
        <w:r w:rsidRPr="0EA4FB7A" w:rsidR="0EA4FB7A">
          <w:rPr>
            <w:rStyle w:val="Hyperlink"/>
            <w:rFonts w:ascii="Menlo" w:hAnsi="Menlo" w:eastAsia="Menlo" w:cs="Menlo"/>
            <w:b w:val="0"/>
            <w:bCs w:val="0"/>
            <w:noProof w:val="0"/>
            <w:sz w:val="18"/>
            <w:szCs w:val="18"/>
            <w:lang w:val="en-US"/>
          </w:rPr>
          <w:t>https://orgfarm-fcb6b1b9af-dev-ed.develop.my.salesforce.com/services/oauth2/token</w:t>
        </w:r>
      </w:hyperlink>
      <w:r w:rsidRPr="0EA4FB7A" w:rsidR="0EA4FB7A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r w:rsidRPr="0EA4FB7A" w:rsidR="0EA4FB7A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0EA4FB7A" w:rsidP="0EA4FB7A" w:rsidRDefault="0EA4FB7A" w14:paraId="28A5D1B8" w14:textId="1F5AB127">
      <w:pPr>
        <w:shd w:val="clear" w:color="auto" w:fill="FFFFFF" w:themeFill="background1"/>
        <w:bidi w:val="0"/>
        <w:spacing w:before="0" w:beforeAutospacing="off" w:after="0" w:afterAutospacing="off" w:line="270" w:lineRule="auto"/>
      </w:pPr>
      <w:r w:rsidRPr="0EA4FB7A" w:rsidR="0EA4FB7A">
        <w:rPr>
          <w:rFonts w:ascii="Menlo" w:hAnsi="Menlo" w:eastAsia="Menlo" w:cs="Menlo"/>
          <w:b w:val="0"/>
          <w:bCs w:val="0"/>
          <w:noProof w:val="0"/>
          <w:color w:val="0451A5"/>
          <w:sz w:val="18"/>
          <w:szCs w:val="18"/>
          <w:lang w:val="en-US"/>
        </w:rPr>
        <w:t>"client_id"</w:t>
      </w:r>
      <w:r w:rsidRPr="0EA4FB7A" w:rsidR="0EA4FB7A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0EA4FB7A" w:rsidR="0EA4FB7A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"3MVG9rZjd7MXFdLhVecVRBprcMq9byJKmRUwg8pgISyWa32ksAPzsL5yXCXNrhdHqAbjecChso06.vSQGIPs6"</w:t>
      </w:r>
      <w:r w:rsidRPr="0EA4FB7A" w:rsidR="0EA4FB7A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0EA4FB7A" w:rsidP="0EA4FB7A" w:rsidRDefault="0EA4FB7A" w14:paraId="3602487D" w14:textId="63B5B0C0">
      <w:pPr>
        <w:shd w:val="clear" w:color="auto" w:fill="FFFFFF" w:themeFill="background1"/>
        <w:bidi w:val="0"/>
        <w:spacing w:before="0" w:beforeAutospacing="off" w:after="0" w:afterAutospacing="off" w:line="270" w:lineRule="auto"/>
      </w:pPr>
      <w:r w:rsidRPr="0EA4FB7A" w:rsidR="0EA4FB7A">
        <w:rPr>
          <w:rFonts w:ascii="Menlo" w:hAnsi="Menlo" w:eastAsia="Menlo" w:cs="Menlo"/>
          <w:b w:val="0"/>
          <w:bCs w:val="0"/>
          <w:noProof w:val="0"/>
          <w:color w:val="0451A5"/>
          <w:sz w:val="18"/>
          <w:szCs w:val="18"/>
          <w:lang w:val="en-US"/>
        </w:rPr>
        <w:t>"client_secret"</w:t>
      </w:r>
      <w:r w:rsidRPr="0EA4FB7A" w:rsidR="0EA4FB7A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0EA4FB7A" w:rsidR="0EA4FB7A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"528C4B253CC529EFFB79DBDA44ABD8407B6200C233811459A97688B7B15A65A5"</w:t>
      </w:r>
      <w:r w:rsidRPr="0EA4FB7A" w:rsidR="0EA4FB7A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,</w:t>
      </w:r>
    </w:p>
    <w:p w:rsidR="0EA4FB7A" w:rsidP="0EA4FB7A" w:rsidRDefault="0EA4FB7A" w14:paraId="6E34D5B6" w14:textId="0C0663F8">
      <w:pPr>
        <w:shd w:val="clear" w:color="auto" w:fill="FFFFFF" w:themeFill="background1"/>
        <w:bidi w:val="0"/>
        <w:spacing w:before="0" w:beforeAutospacing="off" w:after="0" w:afterAutospacing="off" w:line="270" w:lineRule="auto"/>
      </w:pPr>
      <w:r w:rsidRPr="0EA4FB7A" w:rsidR="0EA4FB7A">
        <w:rPr>
          <w:rFonts w:ascii="Menlo" w:hAnsi="Menlo" w:eastAsia="Menlo" w:cs="Menlo"/>
          <w:b w:val="0"/>
          <w:bCs w:val="0"/>
          <w:noProof w:val="0"/>
          <w:color w:val="0451A5"/>
          <w:sz w:val="18"/>
          <w:szCs w:val="18"/>
          <w:lang w:val="en-US"/>
        </w:rPr>
        <w:t>"domain"</w:t>
      </w:r>
      <w:r w:rsidRPr="0EA4FB7A" w:rsidR="0EA4FB7A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: </w:t>
      </w:r>
      <w:r w:rsidRPr="0EA4FB7A" w:rsidR="0EA4FB7A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"orgfarm-fcb6b1b9af-dev-ed.develop.my"</w:t>
      </w:r>
    </w:p>
    <w:p w:rsidR="0EA4FB7A" w:rsidP="0EA4FB7A" w:rsidRDefault="0EA4FB7A" w14:paraId="1A0D3820" w14:textId="120B0643">
      <w:pPr>
        <w:shd w:val="clear" w:color="auto" w:fill="FFFFFF" w:themeFill="background1"/>
        <w:bidi w:val="0"/>
        <w:spacing w:before="0" w:beforeAutospacing="off" w:after="0" w:afterAutospacing="off" w:line="270" w:lineRule="auto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w:rsidR="0EA4FB7A" w:rsidP="0EA4FB7A" w:rsidRDefault="0EA4FB7A" w14:paraId="76DDC46D" w14:textId="3858A08E">
      <w:pPr>
        <w:shd w:val="clear" w:color="auto" w:fill="FFFFFF" w:themeFill="background1"/>
        <w:bidi w:val="0"/>
        <w:spacing w:before="0" w:beforeAutospacing="off" w:after="0" w:afterAutospacing="off" w:line="270" w:lineRule="auto"/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</w:pPr>
    </w:p>
    <w:p w:rsidR="0EA4FB7A" w:rsidP="0EA4FB7A" w:rsidRDefault="0EA4FB7A" w14:paraId="63302E83" w14:textId="7F61DC90">
      <w:pPr>
        <w:pStyle w:val="Normal"/>
        <w:bidi w:val="0"/>
        <w:rPr>
          <w:noProof w:val="0"/>
          <w:lang w:val="en-US"/>
        </w:rPr>
      </w:pPr>
    </w:p>
    <w:p w:rsidR="0EA4FB7A" w:rsidP="0EA4FB7A" w:rsidRDefault="0EA4FB7A" w14:paraId="6C95C10D" w14:textId="0CC8F297">
      <w:pPr>
        <w:pStyle w:val="Normal"/>
        <w:bidi w:val="0"/>
        <w:rPr>
          <w:noProof w:val="0"/>
          <w:lang w:val="en-US"/>
        </w:rPr>
      </w:pPr>
    </w:p>
    <w:p w:rsidR="0EA4FB7A" w:rsidP="0EA4FB7A" w:rsidRDefault="0EA4FB7A" w14:paraId="04A1F6B0" w14:textId="6612BC35">
      <w:pPr>
        <w:pStyle w:val="Heading2"/>
        <w:suppressLineNumbers w:val="0"/>
        <w:bidi w:val="0"/>
        <w:spacing w:before="299" w:beforeAutospacing="off" w:after="299" w:afterAutospacing="off" w:line="259" w:lineRule="auto"/>
        <w:ind w:left="0" w:right="0"/>
        <w:jc w:val="left"/>
      </w:pPr>
      <w:r w:rsidRPr="0EA4FB7A" w:rsidR="0EA4FB7A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US"/>
        </w:rPr>
        <w:t>Testing</w:t>
      </w:r>
    </w:p>
    <w:p w:rsidR="0EA4FB7A" w:rsidP="0EA4FB7A" w:rsidRDefault="0EA4FB7A" w14:paraId="54DD72D1" w14:textId="1614A542">
      <w:pPr>
        <w:pStyle w:val="Heading2"/>
        <w:bidi w:val="0"/>
        <w:rPr>
          <w:noProof w:val="0"/>
          <w:lang w:val="en-US"/>
        </w:rPr>
      </w:pPr>
      <w:r w:rsidRPr="0EA4FB7A" w:rsidR="0EA4FB7A">
        <w:rPr>
          <w:noProof w:val="0"/>
          <w:lang w:val="en-US"/>
        </w:rPr>
        <w:t>Prompt</w:t>
      </w:r>
    </w:p>
    <w:p w:rsidR="0EA4FB7A" w:rsidRDefault="0EA4FB7A" w14:paraId="5885C30D" w14:textId="06390AC0">
      <w:r w:rsidRPr="0EA4FB7A" w:rsidR="0EA4FB7A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1"/>
          <w:szCs w:val="21"/>
          <w:lang w:val="en-US"/>
        </w:rPr>
        <w:t xml:space="preserve">create a lead for IBM with contact Cris1 and email </w:t>
      </w:r>
      <w:hyperlink r:id="R8f5c06c7ae3a490f">
        <w:r w:rsidRPr="0EA4FB7A" w:rsidR="0EA4FB7A">
          <w:rPr>
            <w:rStyle w:val="Hyperlink"/>
            <w:rFonts w:ascii="IBM Plex Sans" w:hAnsi="IBM Plex Sans" w:eastAsia="IBM Plex Sans" w:cs="IBM Plex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F62FE"/>
            <w:sz w:val="21"/>
            <w:szCs w:val="21"/>
            <w:u w:val="single"/>
            <w:lang w:val="en-US"/>
          </w:rPr>
          <w:t>cguillen1@ibm.com</w:t>
        </w:r>
      </w:hyperlink>
      <w:r w:rsidRPr="0EA4FB7A" w:rsidR="0EA4FB7A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1"/>
          <w:szCs w:val="21"/>
          <w:lang w:val="en-US"/>
        </w:rPr>
        <w:t xml:space="preserve"> and phone number 50683400653 state California city San Jose country USA</w:t>
      </w:r>
    </w:p>
    <w:p w:rsidR="0EA4FB7A" w:rsidP="0EA4FB7A" w:rsidRDefault="0EA4FB7A" w14:paraId="7F955052" w14:textId="55041460">
      <w:pPr>
        <w:pStyle w:val="Normal"/>
        <w:bidi w:val="0"/>
        <w:rPr>
          <w:noProof w:val="0"/>
          <w:lang w:val="en-US"/>
        </w:rPr>
      </w:pPr>
    </w:p>
    <w:p w:rsidR="0EA4FB7A" w:rsidP="0EA4FB7A" w:rsidRDefault="0EA4FB7A" w14:paraId="31080EE3" w14:textId="3D9092DF">
      <w:pPr>
        <w:pStyle w:val="Heading2"/>
        <w:bidi w:val="0"/>
      </w:pPr>
      <w:r>
        <w:drawing>
          <wp:inline wp14:editId="3AD7BEA3" wp14:anchorId="02D6023D">
            <wp:extent cx="5943600" cy="3257550"/>
            <wp:effectExtent l="0" t="0" r="0" b="0"/>
            <wp:docPr id="876824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9a849be87c4b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A4FB7A">
        <w:rPr/>
        <w:t>Expected</w:t>
      </w:r>
    </w:p>
    <w:p w:rsidR="0EA4FB7A" w:rsidRDefault="0EA4FB7A" w14:paraId="783FB720" w14:textId="5A32E58E">
      <w:r>
        <w:drawing>
          <wp:inline wp14:editId="7FB3E982" wp14:anchorId="1B1A9834">
            <wp:extent cx="5943600" cy="2828925"/>
            <wp:effectExtent l="0" t="0" r="0" b="0"/>
            <wp:docPr id="1231577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a759be284149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A4FB7A" w:rsidRDefault="0EA4FB7A" w14:paraId="1BD8832C" w14:textId="224F3656"/>
    <w:sectPr w:rsidR="00D1010D" w:rsidSect="00EE6E4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4fd5e0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2c39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8bb5f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14ebec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c42a6d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e092d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10D"/>
    <w:rsid w:val="00D1010D"/>
    <w:rsid w:val="00EE6E42"/>
    <w:rsid w:val="0E29CD5F"/>
    <w:rsid w:val="0EA4FB7A"/>
    <w:rsid w:val="45B11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D877C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2">
    <w:uiPriority w:val="9"/>
    <w:name w:val="heading 2"/>
    <w:basedOn w:val="Normal"/>
    <w:next w:val="Normal"/>
    <w:unhideWhenUsed/>
    <w:qFormat/>
    <w:rsid w:val="0E29CD5F"/>
    <w:rPr>
      <w:rFonts w:ascii="Calibri Light" w:hAnsi="Calibri Light" w:eastAsia="Calibri Light" w:cs="" w:asciiTheme="majorAscii" w:hAnsiTheme="majorAscii" w:eastAsiaTheme="minorAscii" w:cstheme="majorEastAsia"/>
      <w:color w:val="2E74B5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0E29CD5F"/>
    <w:rPr>
      <w:rFonts w:eastAsia="Calibri Light" w:cs="" w:eastAsiaTheme="minorAscii" w:cstheme="majorEastAsia"/>
      <w:color w:val="2E74B5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yperlink">
    <w:uiPriority w:val="99"/>
    <w:name w:val="Hyperlink"/>
    <w:basedOn w:val="DefaultParagraphFont"/>
    <w:unhideWhenUsed/>
    <w:rsid w:val="0E29CD5F"/>
    <w:rPr>
      <w:color w:val="0563C1"/>
      <w:u w:val="single"/>
    </w:rPr>
  </w:style>
  <w:style w:type="paragraph" w:styleId="ListParagraph">
    <w:uiPriority w:val="34"/>
    <w:name w:val="List Paragraph"/>
    <w:basedOn w:val="Normal"/>
    <w:qFormat/>
    <w:rsid w:val="0E29CD5F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fontTable" Target="fontTable.xml" Id="rId4" /><Relationship Type="http://schemas.openxmlformats.org/officeDocument/2006/relationships/theme" Target="theme/theme1.xml" Id="rId5" /><Relationship Type="http://schemas.openxmlformats.org/officeDocument/2006/relationships/styles" Target="styles.xml" Id="rId1" /><Relationship Type="http://schemas.openxmlformats.org/officeDocument/2006/relationships/settings" Target="settings.xml" Id="rId2" /><Relationship Type="http://schemas.openxmlformats.org/officeDocument/2006/relationships/hyperlink" Target="https://developer.salesforce.com/signup" TargetMode="External" Id="Rdde5f9f374ad42c5" /><Relationship Type="http://schemas.openxmlformats.org/officeDocument/2006/relationships/hyperlink" Target="mailto:yourname@yourdomain.dev" TargetMode="External" Id="R3682e4bf45a343b5" /><Relationship Type="http://schemas.openxmlformats.org/officeDocument/2006/relationships/image" Target="/media/image.png" Id="Rdaccda6a9dfd4cfc" /><Relationship Type="http://schemas.openxmlformats.org/officeDocument/2006/relationships/numbering" Target="numbering.xml" Id="R1fe8d33848cf4e6f" /><Relationship Type="http://schemas.openxmlformats.org/officeDocument/2006/relationships/image" Target="/media/image9.png" Id="R22ddbd54f93b4449" /><Relationship Type="http://schemas.openxmlformats.org/officeDocument/2006/relationships/image" Target="/media/imagea.png" Id="R7e6fbdc830d04604" /><Relationship Type="http://schemas.openxmlformats.org/officeDocument/2006/relationships/image" Target="/media/imageb.png" Id="Rb35be5450d504a5a" /><Relationship Type="http://schemas.openxmlformats.org/officeDocument/2006/relationships/image" Target="/media/imagec.png" Id="R29336f98fb3a46b1" /><Relationship Type="http://schemas.openxmlformats.org/officeDocument/2006/relationships/image" Target="/media/imaged.png" Id="R55b35786c6a3484d" /><Relationship Type="http://schemas.openxmlformats.org/officeDocument/2006/relationships/image" Target="/media/imagee.png" Id="R258905e7e0464ba5" /><Relationship Type="http://schemas.openxmlformats.org/officeDocument/2006/relationships/image" Target="/media/imagef.png" Id="Rea288c46acc24127" /><Relationship Type="http://schemas.openxmlformats.org/officeDocument/2006/relationships/image" Target="/media/image10.png" Id="Rf0b77dbdf0a34c42" /><Relationship Type="http://schemas.openxmlformats.org/officeDocument/2006/relationships/image" Target="/media/image11.png" Id="Rcd2b848030484f1c" /><Relationship Type="http://schemas.openxmlformats.org/officeDocument/2006/relationships/image" Target="/media/image12.png" Id="Rd6353a9b76ce489e" /><Relationship Type="http://schemas.openxmlformats.org/officeDocument/2006/relationships/image" Target="/media/image13.png" Id="R9b1dad52adcb4990" /><Relationship Type="http://schemas.openxmlformats.org/officeDocument/2006/relationships/hyperlink" Target="https://orgfarm-fcb6b1b9af-dev-ed.develop.my.salesforce.com" TargetMode="External" Id="R5dea0dcaa1894573" /><Relationship Type="http://schemas.openxmlformats.org/officeDocument/2006/relationships/hyperlink" Target="https://orgfarm-fcb6b1b9af-dev-ed.develop.my.salesforce.com/services/oauth2/token" TargetMode="External" Id="Ra3e74cfb30b84d71" /><Relationship Type="http://schemas.openxmlformats.org/officeDocument/2006/relationships/hyperlink" Target="mailto:cguillen1@ibm.com" TargetMode="External" Id="R8f5c06c7ae3a490f" /><Relationship Type="http://schemas.openxmlformats.org/officeDocument/2006/relationships/image" Target="/media/image14.png" Id="R0a9a849be87c4b90" /><Relationship Type="http://schemas.openxmlformats.org/officeDocument/2006/relationships/image" Target="/media/image15.png" Id="Rb8a759be2841497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Microsoft Office User</dc:creator>
  <keywords/>
  <dc:description/>
  <lastModifiedBy>Cristian Guillén</lastModifiedBy>
  <revision>4</revision>
  <dcterms:created xsi:type="dcterms:W3CDTF">2018-02-09T21:34:00.0000000Z</dcterms:created>
  <dcterms:modified xsi:type="dcterms:W3CDTF">2025-07-10T17:41:59.5009480Z</dcterms:modified>
</coreProperties>
</file>