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6EF1" w14:textId="77777777" w:rsidR="00935238" w:rsidRDefault="00935238">
      <w:pPr>
        <w:spacing w:after="0"/>
        <w:ind w:left="3588" w:right="1159" w:firstLine="82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      </w:t>
      </w:r>
    </w:p>
    <w:p w14:paraId="2C15B369" w14:textId="21A6DA6F" w:rsidR="00AB0422" w:rsidRDefault="00935238">
      <w:pPr>
        <w:spacing w:after="0"/>
        <w:ind w:left="3588" w:right="1159" w:firstLine="82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Technology Architecture  </w:t>
      </w:r>
    </w:p>
    <w:p w14:paraId="1916A7B9" w14:textId="152D1E0E" w:rsidR="00935238" w:rsidRDefault="00935238">
      <w:pPr>
        <w:spacing w:after="0"/>
        <w:ind w:left="3588" w:right="1159" w:firstLine="821"/>
        <w:rPr>
          <w:rFonts w:ascii="Times New Roman" w:eastAsia="Times New Roman" w:hAnsi="Times New Roman" w:cs="Times New Roman"/>
          <w:b/>
          <w:sz w:val="24"/>
        </w:rPr>
      </w:pPr>
    </w:p>
    <w:p w14:paraId="7EE6BB40" w14:textId="77777777" w:rsidR="00935238" w:rsidRDefault="00935238">
      <w:pPr>
        <w:spacing w:after="0"/>
        <w:ind w:left="3588" w:right="1159" w:firstLine="821"/>
      </w:pPr>
    </w:p>
    <w:p w14:paraId="4C760268" w14:textId="77777777" w:rsidR="00935238" w:rsidRDefault="00935238">
      <w:pPr>
        <w:spacing w:after="12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W w:w="0" w:type="auto"/>
        <w:tblInd w:w="22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875"/>
      </w:tblGrid>
      <w:tr w:rsidR="00935238" w:rsidRPr="00935238" w14:paraId="2ECEA95E" w14:textId="77777777" w:rsidTr="00935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72460" w14:textId="77777777" w:rsidR="00935238" w:rsidRPr="00935238" w:rsidRDefault="00935238" w:rsidP="00935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35238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B537C" w14:textId="77777777" w:rsidR="00935238" w:rsidRPr="00935238" w:rsidRDefault="00935238" w:rsidP="00935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35238">
              <w:rPr>
                <w:rFonts w:ascii="Arial" w:eastAsia="Times New Roman" w:hAnsi="Arial" w:cs="Arial"/>
              </w:rPr>
              <w:t>03 October 2022</w:t>
            </w:r>
          </w:p>
        </w:tc>
      </w:tr>
      <w:tr w:rsidR="00935238" w:rsidRPr="00935238" w14:paraId="2CE9F5C1" w14:textId="77777777" w:rsidTr="00935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45583" w14:textId="77777777" w:rsidR="00935238" w:rsidRPr="00935238" w:rsidRDefault="00935238" w:rsidP="00935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35238">
              <w:rPr>
                <w:rFonts w:ascii="Arial" w:eastAsia="Times New Roman" w:hAnsi="Arial" w:cs="Arial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15EAD" w14:textId="07F2DC8C" w:rsidR="00935238" w:rsidRPr="00935238" w:rsidRDefault="00935238" w:rsidP="00935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35238">
              <w:rPr>
                <w:rFonts w:ascii="Arial" w:eastAsia="Times New Roman" w:hAnsi="Arial" w:cs="Arial"/>
              </w:rPr>
              <w:t>PNT2022TMID</w:t>
            </w:r>
            <w:r>
              <w:rPr>
                <w:rFonts w:ascii="Arial" w:eastAsia="Times New Roman" w:hAnsi="Arial" w:cs="Arial"/>
              </w:rPr>
              <w:t>27314</w:t>
            </w:r>
          </w:p>
        </w:tc>
      </w:tr>
      <w:tr w:rsidR="00935238" w:rsidRPr="00935238" w14:paraId="5BCA4392" w14:textId="77777777" w:rsidTr="00935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5BDF6" w14:textId="77777777" w:rsidR="00935238" w:rsidRPr="00935238" w:rsidRDefault="00935238" w:rsidP="00935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35238">
              <w:rPr>
                <w:rFonts w:ascii="Arial" w:eastAsia="Times New Roman" w:hAnsi="Arial" w:cs="Arial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5FD4" w14:textId="08CC05CD" w:rsidR="00935238" w:rsidRPr="00935238" w:rsidRDefault="00935238" w:rsidP="00935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Smart waste management for metropolitan cities</w:t>
            </w:r>
          </w:p>
        </w:tc>
      </w:tr>
      <w:tr w:rsidR="00935238" w:rsidRPr="00935238" w14:paraId="717F6203" w14:textId="77777777" w:rsidTr="00935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261B" w14:textId="77777777" w:rsidR="00935238" w:rsidRPr="00935238" w:rsidRDefault="00935238" w:rsidP="00935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35238">
              <w:rPr>
                <w:rFonts w:ascii="Arial" w:eastAsia="Times New Roman" w:hAnsi="Arial" w:cs="Arial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5D37F" w14:textId="77777777" w:rsidR="00935238" w:rsidRPr="00935238" w:rsidRDefault="00935238" w:rsidP="00935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35238">
              <w:rPr>
                <w:rFonts w:ascii="Arial" w:eastAsia="Times New Roman" w:hAnsi="Arial" w:cs="Arial"/>
              </w:rPr>
              <w:t>4 Marks</w:t>
            </w:r>
          </w:p>
        </w:tc>
      </w:tr>
    </w:tbl>
    <w:p w14:paraId="4C230B67" w14:textId="7453C33D" w:rsidR="00935238" w:rsidRDefault="00935238">
      <w:pPr>
        <w:spacing w:after="122"/>
      </w:pPr>
    </w:p>
    <w:p w14:paraId="33D60F70" w14:textId="74AA80FB" w:rsidR="00AB0422" w:rsidRDefault="00AB0422">
      <w:pPr>
        <w:spacing w:after="122"/>
      </w:pPr>
    </w:p>
    <w:p w14:paraId="361B1886" w14:textId="77777777" w:rsidR="00AB0422" w:rsidRDefault="00935238">
      <w:pPr>
        <w:spacing w:after="161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88A88B" w14:textId="77777777" w:rsidR="00AB0422" w:rsidRDefault="00935238">
      <w:pPr>
        <w:spacing w:after="161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56D89B" w14:textId="11C1358D" w:rsidR="00AB0422" w:rsidRPr="00935238" w:rsidRDefault="00935238" w:rsidP="00935238">
      <w:pPr>
        <w:spacing w:after="161"/>
        <w:ind w:left="1100"/>
        <w:rPr>
          <w:sz w:val="48"/>
          <w:szCs w:val="4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935238">
        <w:rPr>
          <w:rFonts w:ascii="Times New Roman" w:eastAsia="Times New Roman" w:hAnsi="Times New Roman" w:cs="Times New Roman"/>
          <w:b/>
          <w:sz w:val="48"/>
          <w:szCs w:val="48"/>
        </w:rPr>
        <w:t xml:space="preserve">Technical Architecture: </w:t>
      </w:r>
    </w:p>
    <w:p w14:paraId="42C09F68" w14:textId="77777777" w:rsidR="00AB0422" w:rsidRDefault="00935238">
      <w:pPr>
        <w:spacing w:after="17"/>
        <w:ind w:left="1069" w:right="-492"/>
      </w:pPr>
      <w:r>
        <w:rPr>
          <w:noProof/>
        </w:rPr>
        <w:drawing>
          <wp:inline distT="0" distB="0" distL="0" distR="0" wp14:anchorId="31489BEA" wp14:editId="499225FE">
            <wp:extent cx="5773039" cy="222123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039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1E3D" w14:textId="77777777" w:rsidR="00AB0422" w:rsidRDefault="00935238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984F29C" w14:textId="77777777" w:rsidR="00AB0422" w:rsidRDefault="00935238">
      <w:pPr>
        <w:spacing w:after="0" w:line="266" w:lineRule="auto"/>
        <w:ind w:left="1100"/>
      </w:pPr>
      <w:r>
        <w:rPr>
          <w:rFonts w:ascii="Times New Roman" w:eastAsia="Times New Roman" w:hAnsi="Times New Roman" w:cs="Times New Roman"/>
        </w:rPr>
        <w:t xml:space="preserve">The Deliverable shall include the architectural diagram as below and the information as the table 1&amp;table 2 </w:t>
      </w:r>
    </w:p>
    <w:p w14:paraId="2C5C2C9B" w14:textId="77777777" w:rsidR="00AB0422" w:rsidRDefault="00935238">
      <w:pPr>
        <w:spacing w:after="11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727F94B" w14:textId="77777777" w:rsidR="00AB0422" w:rsidRDefault="0093523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939AED" w14:textId="77777777" w:rsidR="00AB0422" w:rsidRDefault="0093523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AB200F" w14:textId="77777777" w:rsidR="00AB0422" w:rsidRDefault="0093523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F9AE7F" w14:textId="77777777" w:rsidR="00AB0422" w:rsidRDefault="0093523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8302E" w14:textId="77777777" w:rsidR="00AB0422" w:rsidRDefault="0093523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74D19B9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E08CD9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8834F9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6533FC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882A3B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FC8F18D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E77914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D1CB95A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FF774F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090BB5D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7091F7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9C6687" w14:textId="77777777" w:rsidR="00AB0422" w:rsidRDefault="00935238">
      <w:pPr>
        <w:spacing w:after="0"/>
        <w:ind w:left="1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6631AF" w14:textId="77777777" w:rsidR="00935238" w:rsidRDefault="00935238">
      <w:pPr>
        <w:spacing w:after="0"/>
        <w:ind w:right="5109"/>
        <w:jc w:val="right"/>
        <w:rPr>
          <w:rFonts w:ascii="Times New Roman" w:eastAsia="Times New Roman" w:hAnsi="Times New Roman" w:cs="Times New Roman"/>
          <w:b/>
        </w:rPr>
      </w:pPr>
    </w:p>
    <w:p w14:paraId="331632EB" w14:textId="0FFBE3FE" w:rsidR="00AB0422" w:rsidRDefault="00935238">
      <w:pPr>
        <w:spacing w:after="0"/>
        <w:ind w:right="5109"/>
        <w:jc w:val="right"/>
      </w:pPr>
      <w:r w:rsidRPr="0093523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Table-</w:t>
      </w:r>
      <w:proofErr w:type="gramStart"/>
      <w:r w:rsidRPr="00935238">
        <w:rPr>
          <w:rFonts w:ascii="Times New Roman" w:eastAsia="Times New Roman" w:hAnsi="Times New Roman" w:cs="Times New Roman"/>
          <w:b/>
          <w:sz w:val="28"/>
          <w:szCs w:val="28"/>
        </w:rPr>
        <w:t>1:Components</w:t>
      </w:r>
      <w:proofErr w:type="gramEnd"/>
      <w:r w:rsidRPr="00935238">
        <w:rPr>
          <w:rFonts w:ascii="Times New Roman" w:eastAsia="Times New Roman" w:hAnsi="Times New Roman" w:cs="Times New Roman"/>
          <w:b/>
          <w:sz w:val="28"/>
          <w:szCs w:val="28"/>
        </w:rPr>
        <w:t>&amp;Technologies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75AC2E18" w14:textId="77777777" w:rsidR="00AB0422" w:rsidRDefault="00935238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11074" w:type="dxa"/>
        <w:tblInd w:w="115" w:type="dxa"/>
        <w:tblCellMar>
          <w:top w:w="0" w:type="dxa"/>
          <w:left w:w="11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711"/>
        <w:gridCol w:w="2980"/>
        <w:gridCol w:w="3705"/>
        <w:gridCol w:w="3678"/>
      </w:tblGrid>
      <w:tr w:rsidR="00AB0422" w14:paraId="43630193" w14:textId="77777777">
        <w:trPr>
          <w:trHeight w:val="26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4EEB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S.N0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ED857B" w14:textId="77777777" w:rsidR="00AB0422" w:rsidRDefault="0093523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Components 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26A00B" w14:textId="77777777" w:rsidR="00AB0422" w:rsidRDefault="0093523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9019" w14:textId="77777777" w:rsidR="00AB0422" w:rsidRDefault="0093523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AB0422" w14:paraId="2ACEE3B6" w14:textId="77777777">
        <w:trPr>
          <w:trHeight w:val="54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2CDC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05C032" w14:textId="77777777" w:rsidR="00AB0422" w:rsidRDefault="0093523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interface 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4AB3AEC" w14:textId="77777777" w:rsidR="00AB0422" w:rsidRDefault="00935238">
            <w:pPr>
              <w:spacing w:after="0"/>
              <w:ind w:left="7"/>
              <w:jc w:val="both"/>
            </w:pPr>
            <w:r>
              <w:t xml:space="preserve">User interact with application using </w:t>
            </w:r>
            <w:proofErr w:type="spellStart"/>
            <w:proofErr w:type="gramStart"/>
            <w:r>
              <w:t>form,login</w:t>
            </w:r>
            <w:proofErr w:type="gramEnd"/>
            <w:r>
              <w:t>,request</w:t>
            </w:r>
            <w:proofErr w:type="spellEnd"/>
            <w:r>
              <w:t xml:space="preserve"> notification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33C5" w14:textId="77777777" w:rsidR="00AB0422" w:rsidRDefault="00935238">
            <w:pPr>
              <w:spacing w:after="0"/>
            </w:pPr>
            <w:r>
              <w:t xml:space="preserve">Python/HTML/MYSQL/JAVA </w:t>
            </w:r>
          </w:p>
        </w:tc>
      </w:tr>
      <w:tr w:rsidR="00AB0422" w14:paraId="446A3AA7" w14:textId="77777777">
        <w:trPr>
          <w:trHeight w:val="619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7A1B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135878" w14:textId="77777777" w:rsidR="00AB0422" w:rsidRDefault="0093523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35B456" w14:textId="77777777" w:rsidR="00AB0422" w:rsidRDefault="00935238">
            <w:pPr>
              <w:spacing w:after="0"/>
              <w:ind w:left="7"/>
              <w:jc w:val="both"/>
            </w:pPr>
            <w:r>
              <w:t xml:space="preserve">User register in the application to connect bank account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F852" w14:textId="77777777" w:rsidR="00AB0422" w:rsidRDefault="00935238">
            <w:pPr>
              <w:spacing w:after="0"/>
            </w:pPr>
            <w:r>
              <w:t xml:space="preserve">Python/HTML/MYSQL/JAVA </w:t>
            </w:r>
          </w:p>
        </w:tc>
      </w:tr>
      <w:tr w:rsidR="00AB0422" w14:paraId="72BBFF45" w14:textId="77777777">
        <w:trPr>
          <w:trHeight w:val="54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02D8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CEDAB6" w14:textId="77777777" w:rsidR="00AB0422" w:rsidRDefault="0093523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Verification 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A91B1C" w14:textId="77777777" w:rsidR="00AB0422" w:rsidRDefault="00935238">
            <w:pPr>
              <w:spacing w:after="0"/>
              <w:ind w:left="7"/>
              <w:jc w:val="both"/>
            </w:pPr>
            <w:r>
              <w:t xml:space="preserve">Verification in the application to connect bank account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D458" w14:textId="77777777" w:rsidR="00AB0422" w:rsidRDefault="00935238">
            <w:pPr>
              <w:spacing w:after="0"/>
            </w:pPr>
            <w:r>
              <w:t xml:space="preserve">Python/HDML/MYSQL/JAVA </w:t>
            </w:r>
          </w:p>
        </w:tc>
      </w:tr>
      <w:tr w:rsidR="00AB0422" w14:paraId="0639F380" w14:textId="77777777">
        <w:trPr>
          <w:trHeight w:val="1359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E8F6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C1F89E" w14:textId="77777777" w:rsidR="00AB0422" w:rsidRDefault="00935238">
            <w:pPr>
              <w:spacing w:after="0"/>
              <w:ind w:left="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Sensor(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IOT device) 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46B714F" w14:textId="77777777" w:rsidR="00AB0422" w:rsidRDefault="00935238">
            <w:pPr>
              <w:spacing w:after="0"/>
              <w:ind w:left="7"/>
            </w:pPr>
            <w:r>
              <w:t xml:space="preserve">A device that responds to a physical stimulus (such as </w:t>
            </w:r>
            <w:proofErr w:type="spellStart"/>
            <w:proofErr w:type="gramStart"/>
            <w:r>
              <w:t>heat,light</w:t>
            </w:r>
            <w:proofErr w:type="gramEnd"/>
            <w:r>
              <w:t>,sound</w:t>
            </w:r>
            <w:proofErr w:type="spellEnd"/>
            <w:r>
              <w:t xml:space="preserve">, </w:t>
            </w:r>
            <w:proofErr w:type="spellStart"/>
            <w:r>
              <w:t>pressure,magnetism,or</w:t>
            </w:r>
            <w:proofErr w:type="spellEnd"/>
            <w:r>
              <w:t xml:space="preserve"> a particular motion)and transmit a resulting impulse.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81B" w14:textId="77777777" w:rsidR="00AB0422" w:rsidRDefault="00935238">
            <w:pPr>
              <w:spacing w:after="0"/>
            </w:pPr>
            <w:r>
              <w:t xml:space="preserve">Raspberry pi/Arduino </w:t>
            </w:r>
          </w:p>
          <w:p w14:paraId="43CC0DCB" w14:textId="77777777" w:rsidR="00AB0422" w:rsidRDefault="00935238">
            <w:pPr>
              <w:spacing w:after="0"/>
            </w:pPr>
            <w:r>
              <w:t xml:space="preserve">UNO/Temperature sensor/ultrasonic sensor </w:t>
            </w:r>
          </w:p>
        </w:tc>
      </w:tr>
      <w:tr w:rsidR="00AB0422" w14:paraId="6B1E899B" w14:textId="77777777">
        <w:trPr>
          <w:trHeight w:val="543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254D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86F6D5" w14:textId="77777777" w:rsidR="00AB0422" w:rsidRDefault="0093523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Sends notification 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B80699" w14:textId="77777777" w:rsidR="00AB0422" w:rsidRDefault="00935238">
            <w:pPr>
              <w:spacing w:after="0"/>
              <w:ind w:left="7"/>
            </w:pPr>
            <w:r>
              <w:t xml:space="preserve">Sends the notification to the cloud database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DE6B" w14:textId="77777777" w:rsidR="00AB0422" w:rsidRDefault="00935238">
            <w:pPr>
              <w:spacing w:after="0"/>
            </w:pPr>
            <w:r>
              <w:t xml:space="preserve">IBM Cloud </w:t>
            </w:r>
          </w:p>
        </w:tc>
      </w:tr>
      <w:tr w:rsidR="00AB0422" w14:paraId="021DF0C9" w14:textId="77777777">
        <w:trPr>
          <w:trHeight w:val="28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FE3E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D3389C" w14:textId="77777777" w:rsidR="00AB0422" w:rsidRDefault="0093523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Database (Node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Red) 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2F9955" w14:textId="77777777" w:rsidR="00AB0422" w:rsidRDefault="00935238">
            <w:pPr>
              <w:spacing w:after="0"/>
              <w:ind w:left="7"/>
            </w:pPr>
            <w:r>
              <w:t xml:space="preserve">Database service on cloud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117F" w14:textId="77777777" w:rsidR="00AB0422" w:rsidRDefault="00935238">
            <w:pPr>
              <w:spacing w:after="0"/>
            </w:pPr>
            <w:r>
              <w:t xml:space="preserve">Node Red </w:t>
            </w:r>
          </w:p>
        </w:tc>
      </w:tr>
      <w:tr w:rsidR="00AB0422" w14:paraId="53911396" w14:textId="77777777">
        <w:trPr>
          <w:trHeight w:val="81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F29C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2A2F3B" w14:textId="77777777" w:rsidR="00AB0422" w:rsidRDefault="0093523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B62ABC6" w14:textId="77777777" w:rsidR="00AB0422" w:rsidRDefault="00935238">
            <w:pPr>
              <w:spacing w:after="0"/>
              <w:ind w:left="7" w:right="321"/>
              <w:jc w:val="both"/>
            </w:pPr>
            <w:r>
              <w:t xml:space="preserve">A computer software package that performs a specific function directly for an end user 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8D64" w14:textId="77777777" w:rsidR="00AB0422" w:rsidRDefault="00935238">
            <w:pPr>
              <w:spacing w:after="0"/>
            </w:pPr>
            <w:r>
              <w:t xml:space="preserve">IBM </w:t>
            </w:r>
            <w:proofErr w:type="spellStart"/>
            <w:r>
              <w:t>Wastson</w:t>
            </w:r>
            <w:proofErr w:type="spellEnd"/>
            <w:r>
              <w:t xml:space="preserve"> STT service </w:t>
            </w:r>
          </w:p>
        </w:tc>
      </w:tr>
    </w:tbl>
    <w:p w14:paraId="7FA94EA9" w14:textId="77777777" w:rsidR="00AB0422" w:rsidRDefault="00935238">
      <w:r>
        <w:br w:type="page"/>
      </w:r>
    </w:p>
    <w:p w14:paraId="1D3B9C30" w14:textId="77777777" w:rsidR="00AB0422" w:rsidRPr="00935238" w:rsidRDefault="00935238">
      <w:pPr>
        <w:spacing w:after="0"/>
        <w:ind w:left="-5" w:right="1159" w:hanging="1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</w:t>
      </w:r>
      <w:r w:rsidRPr="00935238">
        <w:rPr>
          <w:rFonts w:ascii="Times New Roman" w:eastAsia="Times New Roman" w:hAnsi="Times New Roman" w:cs="Times New Roman"/>
          <w:b/>
          <w:sz w:val="32"/>
          <w:szCs w:val="32"/>
        </w:rPr>
        <w:t>Table-</w:t>
      </w:r>
      <w:proofErr w:type="gramStart"/>
      <w:r w:rsidRPr="00935238">
        <w:rPr>
          <w:rFonts w:ascii="Times New Roman" w:eastAsia="Times New Roman" w:hAnsi="Times New Roman" w:cs="Times New Roman"/>
          <w:b/>
          <w:sz w:val="32"/>
          <w:szCs w:val="32"/>
        </w:rPr>
        <w:t>2:Application</w:t>
      </w:r>
      <w:proofErr w:type="gramEnd"/>
      <w:r w:rsidRPr="00935238">
        <w:rPr>
          <w:rFonts w:ascii="Times New Roman" w:eastAsia="Times New Roman" w:hAnsi="Times New Roman" w:cs="Times New Roman"/>
          <w:b/>
          <w:sz w:val="32"/>
          <w:szCs w:val="32"/>
        </w:rPr>
        <w:t xml:space="preserve"> Characteristics: </w:t>
      </w:r>
    </w:p>
    <w:p w14:paraId="12E39B68" w14:textId="77777777" w:rsidR="00AB0422" w:rsidRDefault="00935238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10636" w:type="dxa"/>
        <w:tblInd w:w="264" w:type="dxa"/>
        <w:tblCellMar>
          <w:top w:w="0" w:type="dxa"/>
          <w:left w:w="106" w:type="dxa"/>
          <w:bottom w:w="0" w:type="dxa"/>
          <w:right w:w="214" w:type="dxa"/>
        </w:tblCellMar>
        <w:tblLook w:val="04A0" w:firstRow="1" w:lastRow="0" w:firstColumn="1" w:lastColumn="0" w:noHBand="0" w:noVBand="1"/>
      </w:tblPr>
      <w:tblGrid>
        <w:gridCol w:w="850"/>
        <w:gridCol w:w="2692"/>
        <w:gridCol w:w="3973"/>
        <w:gridCol w:w="3121"/>
      </w:tblGrid>
      <w:tr w:rsidR="00AB0422" w14:paraId="796D8C89" w14:textId="77777777">
        <w:trPr>
          <w:trHeight w:val="262"/>
        </w:trPr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A093" w14:textId="77777777" w:rsidR="00AB0422" w:rsidRDefault="00935238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95FF4B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46FBC8F" w14:textId="77777777" w:rsidR="00AB0422" w:rsidRDefault="00935238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8B66" w14:textId="77777777" w:rsidR="00AB0422" w:rsidRDefault="00935238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AB0422" w14:paraId="511F3FC4" w14:textId="77777777">
        <w:trPr>
          <w:trHeight w:val="108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64B8" w14:textId="77777777" w:rsidR="00AB0422" w:rsidRDefault="0093523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E5D7EA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Open-Source Framework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98E33B" w14:textId="77777777" w:rsidR="00AB0422" w:rsidRDefault="00935238">
            <w:pPr>
              <w:spacing w:after="0"/>
              <w:ind w:left="12" w:right="264"/>
              <w:jc w:val="both"/>
            </w:pPr>
            <w:r>
              <w:t xml:space="preserve">Open source is a term denoting that a product includes permission to use its source </w:t>
            </w:r>
            <w:proofErr w:type="spellStart"/>
            <w:proofErr w:type="gramStart"/>
            <w:r>
              <w:t>code,design</w:t>
            </w:r>
            <w:proofErr w:type="spellEnd"/>
            <w:proofErr w:type="gramEnd"/>
            <w:r>
              <w:t xml:space="preserve"> documents or content.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2341" w14:textId="77777777" w:rsidR="00AB0422" w:rsidRDefault="00935238">
            <w:pPr>
              <w:spacing w:after="0"/>
              <w:ind w:left="14"/>
            </w:pPr>
            <w:proofErr w:type="spellStart"/>
            <w:r>
              <w:t>Bootsrap</w:t>
            </w:r>
            <w:proofErr w:type="spellEnd"/>
            <w:r>
              <w:t xml:space="preserve"> </w:t>
            </w:r>
          </w:p>
        </w:tc>
      </w:tr>
      <w:tr w:rsidR="00AB0422" w14:paraId="4D81A3BC" w14:textId="77777777">
        <w:trPr>
          <w:trHeight w:val="27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2329" w14:textId="77777777" w:rsidR="00AB0422" w:rsidRDefault="0093523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F7B763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42FC1F" w14:textId="77777777" w:rsidR="00AB0422" w:rsidRDefault="00935238">
            <w:pPr>
              <w:spacing w:after="0"/>
              <w:ind w:left="12"/>
            </w:pPr>
            <w:r>
              <w:t xml:space="preserve">It connected with scalable </w:t>
            </w:r>
            <w:r>
              <w:t xml:space="preserve">architecture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2314" w14:textId="77777777" w:rsidR="00AB0422" w:rsidRDefault="00935238">
            <w:pPr>
              <w:spacing w:after="0"/>
              <w:ind w:left="14"/>
            </w:pPr>
            <w:r>
              <w:t xml:space="preserve">IBM Watson </w:t>
            </w:r>
          </w:p>
        </w:tc>
      </w:tr>
      <w:tr w:rsidR="00AB0422" w14:paraId="2BDC77DA" w14:textId="77777777">
        <w:trPr>
          <w:trHeight w:val="81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4B9A" w14:textId="77777777" w:rsidR="00AB0422" w:rsidRDefault="0093523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28006D" w14:textId="77777777" w:rsidR="00AB0422" w:rsidRDefault="0093523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CA53940" w14:textId="77777777" w:rsidR="00AB0422" w:rsidRDefault="00935238">
            <w:pPr>
              <w:spacing w:after="0"/>
              <w:ind w:left="12" w:right="50"/>
              <w:jc w:val="both"/>
            </w:pPr>
            <w:r>
              <w:t xml:space="preserve">This application access is </w:t>
            </w:r>
            <w:proofErr w:type="spellStart"/>
            <w:r>
              <w:t>availble</w:t>
            </w:r>
            <w:proofErr w:type="spellEnd"/>
            <w:r>
              <w:t xml:space="preserve"> at the work time of the workers according to their corporation or municipality.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47E1" w14:textId="77777777" w:rsidR="00AB0422" w:rsidRDefault="00935238">
            <w:pPr>
              <w:spacing w:after="0"/>
              <w:ind w:left="14"/>
            </w:pPr>
            <w:r>
              <w:t xml:space="preserve">Python </w:t>
            </w:r>
          </w:p>
        </w:tc>
      </w:tr>
      <w:tr w:rsidR="00AB0422" w14:paraId="09F58AED" w14:textId="77777777">
        <w:trPr>
          <w:trHeight w:val="82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BC5D" w14:textId="77777777" w:rsidR="00AB0422" w:rsidRDefault="00935238">
            <w:pPr>
              <w:spacing w:after="0"/>
            </w:pPr>
            <w:r>
              <w:t xml:space="preserve">4.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BD1147" w14:textId="77777777" w:rsidR="00AB0422" w:rsidRDefault="00935238">
            <w:pPr>
              <w:spacing w:after="0"/>
              <w:ind w:left="10"/>
            </w:pPr>
            <w:r>
              <w:t xml:space="preserve">Performance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84CB44C" w14:textId="77777777" w:rsidR="00AB0422" w:rsidRDefault="00935238">
            <w:pPr>
              <w:spacing w:after="0" w:line="235" w:lineRule="auto"/>
              <w:ind w:left="12"/>
              <w:jc w:val="both"/>
            </w:pPr>
            <w:r>
              <w:t xml:space="preserve">Record resource requests and save registered </w:t>
            </w:r>
            <w:r>
              <w:t xml:space="preserve">information. </w:t>
            </w:r>
          </w:p>
          <w:p w14:paraId="41ADA9D7" w14:textId="77777777" w:rsidR="00AB0422" w:rsidRDefault="00935238">
            <w:pPr>
              <w:spacing w:after="0"/>
              <w:ind w:left="12"/>
            </w:pPr>
            <w:r>
              <w:t xml:space="preserve">Availability of application.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7BF7" w14:textId="77777777" w:rsidR="00AB0422" w:rsidRDefault="00935238">
            <w:pPr>
              <w:spacing w:after="0"/>
              <w:ind w:left="14"/>
            </w:pPr>
            <w:r>
              <w:t xml:space="preserve">IBM Watson </w:t>
            </w:r>
          </w:p>
        </w:tc>
      </w:tr>
    </w:tbl>
    <w:p w14:paraId="2BDF518F" w14:textId="77777777" w:rsidR="00AB0422" w:rsidRDefault="00935238">
      <w:pPr>
        <w:spacing w:after="0"/>
      </w:pPr>
      <w:r>
        <w:t xml:space="preserve"> </w:t>
      </w:r>
    </w:p>
    <w:sectPr w:rsidR="00AB0422">
      <w:pgSz w:w="11918" w:h="16848"/>
      <w:pgMar w:top="1349" w:right="1909" w:bottom="356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422"/>
    <w:rsid w:val="00935238"/>
    <w:rsid w:val="00A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03A"/>
  <w15:docId w15:val="{81825693-DB31-47FA-9ED0-A737F944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ben tyson</cp:lastModifiedBy>
  <cp:revision>2</cp:revision>
  <dcterms:created xsi:type="dcterms:W3CDTF">2022-11-09T11:08:00Z</dcterms:created>
  <dcterms:modified xsi:type="dcterms:W3CDTF">2022-11-09T11:08:00Z</dcterms:modified>
</cp:coreProperties>
</file>