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6DC0" w14:textId="77777777" w:rsidR="00A73186" w:rsidRDefault="00000000">
      <w:pPr>
        <w:pStyle w:val="BodyText"/>
        <w:spacing w:before="2"/>
        <w:ind w:left="0"/>
        <w:rPr>
          <w:b/>
          <w:sz w:val="46"/>
        </w:rPr>
      </w:pPr>
      <w:r>
        <w:br w:type="column"/>
      </w:r>
    </w:p>
    <w:p w14:paraId="52342A34" w14:textId="77777777" w:rsidR="00A73186" w:rsidRDefault="00000000">
      <w:pPr>
        <w:pStyle w:val="Title"/>
      </w:pPr>
      <w:r>
        <w:t>IDEATION</w:t>
      </w:r>
      <w:r>
        <w:rPr>
          <w:spacing w:val="-4"/>
        </w:rPr>
        <w:t xml:space="preserve"> </w:t>
      </w:r>
      <w:r>
        <w:t>PHASE</w:t>
      </w:r>
    </w:p>
    <w:p w14:paraId="3643E35C" w14:textId="77777777" w:rsidR="00A73186" w:rsidRDefault="00A73186">
      <w:pPr>
        <w:sectPr w:rsidR="00A7318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740" w:right="1340" w:bottom="280" w:left="1340" w:header="1447" w:footer="720" w:gutter="0"/>
          <w:pgNumType w:start="1"/>
          <w:cols w:num="2" w:space="720" w:equalWidth="0">
            <w:col w:w="1415" w:space="1456"/>
            <w:col w:w="6359"/>
          </w:cols>
        </w:sectPr>
      </w:pPr>
    </w:p>
    <w:p w14:paraId="65760B6C" w14:textId="77777777" w:rsidR="00A73186" w:rsidRDefault="00A73186">
      <w:pPr>
        <w:pStyle w:val="BodyText"/>
        <w:ind w:left="0"/>
        <w:rPr>
          <w:sz w:val="20"/>
        </w:rPr>
      </w:pPr>
    </w:p>
    <w:p w14:paraId="7CA1279D" w14:textId="77777777" w:rsidR="00A73186" w:rsidRDefault="00A73186">
      <w:pPr>
        <w:pStyle w:val="BodyText"/>
        <w:ind w:left="0"/>
        <w:rPr>
          <w:sz w:val="20"/>
        </w:rPr>
      </w:pPr>
    </w:p>
    <w:p w14:paraId="4D79BC21" w14:textId="77777777" w:rsidR="00A73186" w:rsidRDefault="00A73186">
      <w:pPr>
        <w:pStyle w:val="BodyText"/>
        <w:spacing w:before="10"/>
        <w:ind w:left="0"/>
        <w:rPr>
          <w:sz w:val="27"/>
        </w:rPr>
      </w:pPr>
    </w:p>
    <w:p w14:paraId="52330ED6" w14:textId="77777777" w:rsidR="00A73186" w:rsidRDefault="00000000">
      <w:pPr>
        <w:pStyle w:val="Heading1"/>
        <w:spacing w:before="87"/>
      </w:pPr>
      <w:r>
        <w:t>LITERATURE</w:t>
      </w:r>
      <w:r>
        <w:rPr>
          <w:spacing w:val="-5"/>
        </w:rPr>
        <w:t xml:space="preserve"> </w:t>
      </w:r>
      <w:r>
        <w:t>SURVEY:</w:t>
      </w:r>
    </w:p>
    <w:p w14:paraId="0BCD0136" w14:textId="77777777" w:rsidR="00A73186" w:rsidRDefault="00000000">
      <w:pPr>
        <w:pStyle w:val="BodyText"/>
        <w:spacing w:before="171"/>
        <w:ind w:right="178" w:firstLine="773"/>
      </w:pPr>
      <w:r>
        <w:t>We employed a five-stage systematic review method to identify and synthesize</w:t>
      </w:r>
      <w:r>
        <w:rPr>
          <w:spacing w:val="1"/>
        </w:rPr>
        <w:t xml:space="preserve"> </w:t>
      </w:r>
      <w:r>
        <w:t>previous knowledge. First, we identified the issue we</w:t>
      </w:r>
      <w:r>
        <w:rPr>
          <w:spacing w:val="1"/>
        </w:rPr>
        <w:t xml:space="preserve"> </w:t>
      </w:r>
      <w:r>
        <w:t>wanted to study and defined the</w:t>
      </w:r>
      <w:r>
        <w:rPr>
          <w:spacing w:val="1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questions.</w:t>
      </w:r>
      <w:r>
        <w:rPr>
          <w:spacing w:val="2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electronic</w:t>
      </w:r>
      <w:r>
        <w:rPr>
          <w:spacing w:val="-1"/>
        </w:rPr>
        <w:t xml:space="preserve"> </w:t>
      </w:r>
      <w:r>
        <w:t>searches</w:t>
      </w:r>
      <w:r>
        <w:rPr>
          <w:spacing w:val="-3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quality</w:t>
      </w:r>
      <w:r>
        <w:rPr>
          <w:spacing w:val="-10"/>
        </w:rPr>
        <w:t xml:space="preserve"> </w:t>
      </w:r>
      <w:r>
        <w:t>appraisal</w:t>
      </w:r>
      <w:r>
        <w:rPr>
          <w:spacing w:val="-9"/>
        </w:rPr>
        <w:t xml:space="preserve"> </w:t>
      </w:r>
      <w:r>
        <w:t>and</w:t>
      </w:r>
      <w:r>
        <w:rPr>
          <w:spacing w:val="-57"/>
        </w:rPr>
        <w:t xml:space="preserve"> </w:t>
      </w:r>
      <w:proofErr w:type="spellStart"/>
      <w:r>
        <w:t>analysed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interpreted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papers.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present the</w:t>
      </w:r>
      <w:r>
        <w:rPr>
          <w:spacing w:val="-1"/>
        </w:rPr>
        <w:t xml:space="preserve"> </w:t>
      </w:r>
      <w:r>
        <w:t>results.</w:t>
      </w:r>
    </w:p>
    <w:p w14:paraId="52B42372" w14:textId="77777777" w:rsidR="00A73186" w:rsidRDefault="00000000">
      <w:pPr>
        <w:pStyle w:val="BodyText"/>
        <w:ind w:right="178"/>
      </w:pP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stage,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preliminary</w:t>
      </w:r>
      <w:r>
        <w:rPr>
          <w:spacing w:val="-11"/>
        </w:rPr>
        <w:t xml:space="preserve"> </w:t>
      </w:r>
      <w:r>
        <w:t>searches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systematic</w:t>
      </w:r>
      <w:r>
        <w:rPr>
          <w:spacing w:val="-57"/>
        </w:rPr>
        <w:t xml:space="preserve"> </w:t>
      </w:r>
      <w:r>
        <w:t>review was a suitable way to identify previous knowledge. This process enabled us to</w:t>
      </w:r>
      <w:r>
        <w:rPr>
          <w:spacing w:val="1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questions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review.</w:t>
      </w:r>
    </w:p>
    <w:p w14:paraId="63C0BA68" w14:textId="77777777" w:rsidR="00A73186" w:rsidRDefault="00A73186">
      <w:pPr>
        <w:pStyle w:val="BodyText"/>
        <w:spacing w:before="7"/>
        <w:ind w:left="0"/>
      </w:pPr>
    </w:p>
    <w:p w14:paraId="73BC1A7E" w14:textId="77777777" w:rsidR="00A73186" w:rsidRDefault="00000000">
      <w:pPr>
        <w:pStyle w:val="Heading1"/>
        <w:spacing w:line="319" w:lineRule="exact"/>
      </w:pPr>
      <w:r>
        <w:t>REFERRED PAPER</w:t>
      </w:r>
      <w:r>
        <w:rPr>
          <w:spacing w:val="-4"/>
        </w:rPr>
        <w:t xml:space="preserve"> </w:t>
      </w:r>
      <w:r>
        <w:t>1:</w:t>
      </w:r>
    </w:p>
    <w:p w14:paraId="12515780" w14:textId="77777777" w:rsidR="00A73186" w:rsidRDefault="00000000">
      <w:pPr>
        <w:spacing w:line="273" w:lineRule="exact"/>
        <w:ind w:left="282"/>
        <w:rPr>
          <w:b/>
          <w:sz w:val="24"/>
        </w:rPr>
      </w:pPr>
      <w:r>
        <w:rPr>
          <w:sz w:val="24"/>
        </w:rPr>
        <w:t>--&gt;</w:t>
      </w:r>
      <w:r>
        <w:rPr>
          <w:b/>
          <w:sz w:val="24"/>
        </w:rPr>
        <w:t>AUTHOR:</w:t>
      </w:r>
    </w:p>
    <w:p w14:paraId="55968990" w14:textId="77777777" w:rsidR="00A73186" w:rsidRDefault="00000000">
      <w:pPr>
        <w:pStyle w:val="BodyText"/>
        <w:spacing w:before="2"/>
        <w:ind w:left="1243"/>
      </w:pPr>
      <w:proofErr w:type="spellStart"/>
      <w:r>
        <w:t>Baril</w:t>
      </w:r>
      <w:proofErr w:type="spellEnd"/>
      <w:r>
        <w:rPr>
          <w:spacing w:val="-10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al.3,</w:t>
      </w:r>
      <w:r>
        <w:rPr>
          <w:spacing w:val="1"/>
        </w:rPr>
        <w:t xml:space="preserve"> </w:t>
      </w:r>
      <w:r>
        <w:t>Canada,</w:t>
      </w:r>
      <w:r>
        <w:rPr>
          <w:spacing w:val="3"/>
        </w:rPr>
        <w:t xml:space="preserve"> </w:t>
      </w:r>
      <w:r>
        <w:t>14/21</w:t>
      </w:r>
    </w:p>
    <w:p w14:paraId="0B283EC5" w14:textId="77777777" w:rsidR="00A73186" w:rsidRDefault="00000000">
      <w:pPr>
        <w:spacing w:line="274" w:lineRule="exact"/>
        <w:ind w:left="282"/>
        <w:rPr>
          <w:b/>
          <w:sz w:val="24"/>
        </w:rPr>
      </w:pPr>
      <w:r>
        <w:rPr>
          <w:sz w:val="24"/>
        </w:rPr>
        <w:t>--&gt;</w:t>
      </w:r>
      <w:r>
        <w:rPr>
          <w:b/>
          <w:sz w:val="24"/>
        </w:rPr>
        <w:t>AIM:</w:t>
      </w:r>
    </w:p>
    <w:p w14:paraId="21FCBCCC" w14:textId="77777777" w:rsidR="00A73186" w:rsidRDefault="00000000">
      <w:pPr>
        <w:pStyle w:val="BodyText"/>
        <w:spacing w:before="5" w:line="237" w:lineRule="auto"/>
        <w:ind w:right="178" w:firstLine="845"/>
      </w:pPr>
      <w:r>
        <w:t>To</w:t>
      </w:r>
      <w:r>
        <w:rPr>
          <w:spacing w:val="-2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medication</w:t>
      </w:r>
      <w:r>
        <w:rPr>
          <w:spacing w:val="-6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(MDT) on</w:t>
      </w:r>
      <w:r>
        <w:rPr>
          <w:spacing w:val="-6"/>
        </w:rPr>
        <w:t xml:space="preserve"> </w:t>
      </w:r>
      <w:r>
        <w:t>medication</w:t>
      </w:r>
      <w:r>
        <w:rPr>
          <w:spacing w:val="-57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reported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public</w:t>
      </w:r>
      <w:r>
        <w:rPr>
          <w:spacing w:val="5"/>
        </w:rPr>
        <w:t xml:space="preserve"> </w:t>
      </w:r>
      <w:r>
        <w:t>nursing</w:t>
      </w:r>
      <w:r>
        <w:rPr>
          <w:spacing w:val="2"/>
        </w:rPr>
        <w:t xml:space="preserve"> </w:t>
      </w:r>
      <w:r>
        <w:t>homes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Quebec Province.</w:t>
      </w:r>
    </w:p>
    <w:p w14:paraId="77E39E8B" w14:textId="77777777" w:rsidR="00A73186" w:rsidRDefault="00000000">
      <w:pPr>
        <w:spacing w:before="3" w:line="275" w:lineRule="exact"/>
        <w:ind w:left="225"/>
        <w:rPr>
          <w:b/>
          <w:sz w:val="24"/>
        </w:rPr>
      </w:pPr>
      <w:r>
        <w:rPr>
          <w:sz w:val="24"/>
        </w:rPr>
        <w:t>--&gt;</w:t>
      </w:r>
      <w:r>
        <w:rPr>
          <w:b/>
          <w:sz w:val="24"/>
        </w:rPr>
        <w:t>METHOD:</w:t>
      </w:r>
    </w:p>
    <w:p w14:paraId="724642CA" w14:textId="77777777" w:rsidR="00A73186" w:rsidRDefault="00000000">
      <w:pPr>
        <w:pStyle w:val="BodyText"/>
        <w:ind w:right="178" w:firstLine="662"/>
      </w:pPr>
      <w:r>
        <w:t>Quantitative study in six nursing homes (800 patients). An automated pharmacy</w:t>
      </w:r>
      <w:r>
        <w:rPr>
          <w:spacing w:val="1"/>
        </w:rPr>
        <w:t xml:space="preserve"> </w:t>
      </w:r>
      <w:r>
        <w:t>packaging device, combined with mobile dispensing carts. Medication error data were</w:t>
      </w:r>
      <w:r>
        <w:rPr>
          <w:spacing w:val="1"/>
        </w:rPr>
        <w:t xml:space="preserve"> </w:t>
      </w:r>
      <w:r>
        <w:t>collected</w:t>
      </w:r>
      <w:r>
        <w:rPr>
          <w:spacing w:val="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nursing</w:t>
      </w:r>
      <w:r>
        <w:rPr>
          <w:spacing w:val="-1"/>
        </w:rPr>
        <w:t xml:space="preserve"> </w:t>
      </w:r>
      <w:r>
        <w:t>staff</w:t>
      </w:r>
      <w:r>
        <w:rPr>
          <w:spacing w:val="-8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voluntary</w:t>
      </w:r>
      <w:r>
        <w:rPr>
          <w:spacing w:val="-10"/>
        </w:rPr>
        <w:t xml:space="preserve"> </w:t>
      </w:r>
      <w:r>
        <w:t>reporting process</w:t>
      </w:r>
      <w:r>
        <w:rPr>
          <w:spacing w:val="-3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and after MDT</w:t>
      </w:r>
      <w:r>
        <w:rPr>
          <w:spacing w:val="1"/>
        </w:rPr>
        <w:t xml:space="preserve"> </w:t>
      </w:r>
      <w:r>
        <w:t>was</w:t>
      </w:r>
      <w:r>
        <w:rPr>
          <w:spacing w:val="-57"/>
        </w:rPr>
        <w:t xml:space="preserve"> </w:t>
      </w:r>
      <w:r>
        <w:t>implemented.</w:t>
      </w:r>
    </w:p>
    <w:p w14:paraId="0C7D28CF" w14:textId="77777777" w:rsidR="00A73186" w:rsidRDefault="00000000">
      <w:pPr>
        <w:ind w:left="100"/>
        <w:rPr>
          <w:b/>
          <w:sz w:val="24"/>
        </w:rPr>
      </w:pPr>
      <w:r>
        <w:rPr>
          <w:sz w:val="24"/>
        </w:rPr>
        <w:t>--&gt;</w:t>
      </w:r>
      <w:r>
        <w:rPr>
          <w:b/>
          <w:sz w:val="24"/>
        </w:rPr>
        <w:t>USED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DEVISES:</w:t>
      </w:r>
    </w:p>
    <w:p w14:paraId="3893568E" w14:textId="77777777" w:rsidR="00A73186" w:rsidRDefault="00000000">
      <w:pPr>
        <w:pStyle w:val="BodyText"/>
        <w:spacing w:before="2"/>
        <w:ind w:left="763"/>
      </w:pPr>
      <w:r>
        <w:t>An</w:t>
      </w:r>
      <w:r>
        <w:rPr>
          <w:spacing w:val="-7"/>
        </w:rPr>
        <w:t xml:space="preserve"> </w:t>
      </w:r>
      <w:r>
        <w:t>automated</w:t>
      </w:r>
      <w:r>
        <w:rPr>
          <w:spacing w:val="-1"/>
        </w:rPr>
        <w:t xml:space="preserve"> </w:t>
      </w:r>
      <w:r>
        <w:t>pharmacy</w:t>
      </w:r>
      <w:r>
        <w:rPr>
          <w:spacing w:val="-11"/>
        </w:rPr>
        <w:t xml:space="preserve"> </w:t>
      </w:r>
      <w:r>
        <w:t>packaging</w:t>
      </w:r>
      <w:r>
        <w:rPr>
          <w:spacing w:val="-1"/>
        </w:rPr>
        <w:t xml:space="preserve"> </w:t>
      </w:r>
      <w:r>
        <w:t>device,</w:t>
      </w:r>
      <w:r>
        <w:rPr>
          <w:spacing w:val="1"/>
        </w:rPr>
        <w:t xml:space="preserve"> </w:t>
      </w:r>
      <w:r>
        <w:t>combined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dispensing</w:t>
      </w:r>
      <w:r>
        <w:rPr>
          <w:spacing w:val="-1"/>
        </w:rPr>
        <w:t xml:space="preserve"> </w:t>
      </w:r>
      <w:r>
        <w:t>carts.</w:t>
      </w:r>
    </w:p>
    <w:p w14:paraId="076C58C3" w14:textId="77777777" w:rsidR="00A73186" w:rsidRDefault="00A73186">
      <w:pPr>
        <w:pStyle w:val="BodyText"/>
        <w:spacing w:before="6"/>
        <w:ind w:left="0"/>
      </w:pPr>
    </w:p>
    <w:p w14:paraId="6295D5C7" w14:textId="77777777" w:rsidR="00A73186" w:rsidRDefault="00000000">
      <w:pPr>
        <w:pStyle w:val="Heading1"/>
        <w:spacing w:line="319" w:lineRule="exact"/>
      </w:pPr>
      <w:r>
        <w:t>REFERRED PAPER</w:t>
      </w:r>
      <w:r>
        <w:rPr>
          <w:spacing w:val="-4"/>
        </w:rPr>
        <w:t xml:space="preserve"> </w:t>
      </w:r>
      <w:r>
        <w:t>2:</w:t>
      </w:r>
    </w:p>
    <w:p w14:paraId="29372230" w14:textId="77777777" w:rsidR="00A73186" w:rsidRDefault="00000000">
      <w:pPr>
        <w:spacing w:line="272" w:lineRule="exact"/>
        <w:ind w:left="100"/>
        <w:rPr>
          <w:b/>
          <w:sz w:val="24"/>
        </w:rPr>
      </w:pPr>
      <w:r>
        <w:rPr>
          <w:sz w:val="24"/>
        </w:rPr>
        <w:t>--&gt;</w:t>
      </w:r>
      <w:r>
        <w:rPr>
          <w:b/>
          <w:sz w:val="24"/>
        </w:rPr>
        <w:t>AUTHORS:</w:t>
      </w:r>
    </w:p>
    <w:p w14:paraId="43275EAF" w14:textId="77777777" w:rsidR="00A73186" w:rsidRDefault="00000000">
      <w:pPr>
        <w:pStyle w:val="BodyText"/>
        <w:spacing w:line="275" w:lineRule="exact"/>
        <w:ind w:left="585"/>
      </w:pPr>
      <w:proofErr w:type="spellStart"/>
      <w:r>
        <w:t>Beobide-Tellería</w:t>
      </w:r>
      <w:proofErr w:type="spellEnd"/>
      <w:r>
        <w:rPr>
          <w:spacing w:val="-6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al.6,</w:t>
      </w:r>
      <w:r>
        <w:rPr>
          <w:spacing w:val="-3"/>
        </w:rPr>
        <w:t xml:space="preserve"> </w:t>
      </w:r>
      <w:r>
        <w:t>Spain,</w:t>
      </w:r>
      <w:r>
        <w:rPr>
          <w:spacing w:val="-3"/>
        </w:rPr>
        <w:t xml:space="preserve"> </w:t>
      </w:r>
      <w:r>
        <w:t>15/21</w:t>
      </w:r>
    </w:p>
    <w:p w14:paraId="586831D8" w14:textId="77777777" w:rsidR="00A73186" w:rsidRDefault="00000000">
      <w:pPr>
        <w:spacing w:before="2" w:line="275" w:lineRule="exact"/>
        <w:ind w:left="100"/>
        <w:rPr>
          <w:b/>
          <w:sz w:val="24"/>
        </w:rPr>
      </w:pPr>
      <w:r>
        <w:rPr>
          <w:sz w:val="24"/>
        </w:rPr>
        <w:t>--&gt;</w:t>
      </w:r>
      <w:r>
        <w:rPr>
          <w:b/>
          <w:sz w:val="24"/>
        </w:rPr>
        <w:t>AIM:</w:t>
      </w:r>
    </w:p>
    <w:p w14:paraId="304D163E" w14:textId="77777777" w:rsidR="00A73186" w:rsidRDefault="00000000">
      <w:pPr>
        <w:pStyle w:val="BodyText"/>
        <w:ind w:firstLine="422"/>
      </w:pP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unit</w:t>
      </w:r>
      <w:r>
        <w:rPr>
          <w:spacing w:val="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nursing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analyzed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statistical</w:t>
      </w:r>
      <w:r>
        <w:rPr>
          <w:spacing w:val="-57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the safety of the medication process. To compare the rate and severity of reported</w:t>
      </w:r>
      <w:r>
        <w:rPr>
          <w:spacing w:val="1"/>
        </w:rPr>
        <w:t xml:space="preserve"> </w:t>
      </w:r>
      <w:r>
        <w:t>dispensing errors in nursing homes using manual medication dispensation, versus automated</w:t>
      </w:r>
      <w:r>
        <w:rPr>
          <w:spacing w:val="-57"/>
        </w:rPr>
        <w:t xml:space="preserve"> </w:t>
      </w:r>
      <w:r>
        <w:t>dispensation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 specifically</w:t>
      </w:r>
      <w:r>
        <w:rPr>
          <w:spacing w:val="-4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dispensing</w:t>
      </w:r>
      <w:r>
        <w:rPr>
          <w:spacing w:val="1"/>
        </w:rPr>
        <w:t xml:space="preserve"> </w:t>
      </w:r>
      <w:r>
        <w:t>system.</w:t>
      </w:r>
    </w:p>
    <w:p w14:paraId="185B1C25" w14:textId="77777777" w:rsidR="00A73186" w:rsidRDefault="00000000">
      <w:pPr>
        <w:ind w:left="100"/>
        <w:rPr>
          <w:b/>
          <w:sz w:val="24"/>
        </w:rPr>
      </w:pPr>
      <w:r>
        <w:rPr>
          <w:sz w:val="24"/>
        </w:rPr>
        <w:t>--&gt;</w:t>
      </w:r>
      <w:r>
        <w:rPr>
          <w:b/>
          <w:sz w:val="24"/>
        </w:rPr>
        <w:t>METHOD:</w:t>
      </w:r>
    </w:p>
    <w:p w14:paraId="7A538630" w14:textId="77777777" w:rsidR="00A73186" w:rsidRDefault="00000000">
      <w:pPr>
        <w:pStyle w:val="BodyText"/>
        <w:spacing w:before="2" w:line="275" w:lineRule="exact"/>
        <w:ind w:left="585"/>
      </w:pPr>
      <w:r>
        <w:t>A</w:t>
      </w:r>
      <w:r>
        <w:rPr>
          <w:spacing w:val="-7"/>
        </w:rPr>
        <w:t xml:space="preserve"> </w:t>
      </w:r>
      <w:r>
        <w:t>pre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retrospective</w:t>
      </w:r>
      <w:r>
        <w:rPr>
          <w:spacing w:val="-2"/>
        </w:rPr>
        <w:t xml:space="preserve"> </w:t>
      </w:r>
      <w:r>
        <w:t>observational</w:t>
      </w:r>
      <w:r>
        <w:rPr>
          <w:spacing w:val="-10"/>
        </w:rPr>
        <w:t xml:space="preserve"> </w:t>
      </w:r>
      <w:r>
        <w:t>study</w:t>
      </w:r>
      <w:r>
        <w:rPr>
          <w:spacing w:val="-11"/>
        </w:rPr>
        <w:t xml:space="preserve"> </w:t>
      </w:r>
      <w:r>
        <w:t>conducted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nursing</w:t>
      </w:r>
      <w:r>
        <w:rPr>
          <w:spacing w:val="3"/>
        </w:rPr>
        <w:t xml:space="preserve"> </w:t>
      </w:r>
      <w:r>
        <w:t>homes.</w:t>
      </w:r>
    </w:p>
    <w:p w14:paraId="714FDBF7" w14:textId="77777777" w:rsidR="00A73186" w:rsidRDefault="00000000">
      <w:pPr>
        <w:pStyle w:val="BodyText"/>
        <w:ind w:right="84"/>
      </w:pPr>
      <w:r>
        <w:t>Compared voluntarily reported dispensing errors during 2 periods:</w:t>
      </w:r>
      <w:r>
        <w:rPr>
          <w:spacing w:val="1"/>
        </w:rPr>
        <w:t xml:space="preserve"> </w:t>
      </w:r>
      <w:r>
        <w:t>a manual dispensing</w:t>
      </w:r>
      <w:r>
        <w:rPr>
          <w:spacing w:val="1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weekly</w:t>
      </w:r>
      <w:r>
        <w:rPr>
          <w:spacing w:val="-9"/>
        </w:rPr>
        <w:t xml:space="preserve"> </w:t>
      </w:r>
      <w:r>
        <w:t>pill</w:t>
      </w:r>
      <w:r>
        <w:rPr>
          <w:spacing w:val="1"/>
        </w:rPr>
        <w:t xml:space="preserve"> </w:t>
      </w:r>
      <w:r>
        <w:t>boxes</w:t>
      </w:r>
      <w:r>
        <w:rPr>
          <w:spacing w:val="-2"/>
        </w:rPr>
        <w:t xml:space="preserve"> </w:t>
      </w:r>
      <w:r>
        <w:t>and an</w:t>
      </w:r>
      <w:r>
        <w:rPr>
          <w:spacing w:val="-4"/>
        </w:rPr>
        <w:t xml:space="preserve"> </w:t>
      </w:r>
      <w:r>
        <w:t>automated drug dispensing</w:t>
      </w:r>
      <w:r>
        <w:rPr>
          <w:spacing w:val="1"/>
        </w:rPr>
        <w:t xml:space="preserve"> </w:t>
      </w:r>
      <w:r>
        <w:t>and packaging system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oral</w:t>
      </w:r>
      <w:r>
        <w:rPr>
          <w:spacing w:val="-57"/>
        </w:rPr>
        <w:t xml:space="preserve"> </w:t>
      </w:r>
      <w:r>
        <w:t>solid</w:t>
      </w:r>
      <w:r>
        <w:rPr>
          <w:spacing w:val="4"/>
        </w:rPr>
        <w:t xml:space="preserve"> </w:t>
      </w:r>
      <w:r>
        <w:t>medications</w:t>
      </w:r>
      <w:r>
        <w:rPr>
          <w:spacing w:val="-1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combination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manual</w:t>
      </w:r>
      <w:r>
        <w:rPr>
          <w:spacing w:val="-8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drug</w:t>
      </w:r>
      <w:r>
        <w:rPr>
          <w:spacing w:val="-5"/>
        </w:rPr>
        <w:t xml:space="preserve"> </w:t>
      </w:r>
      <w:r>
        <w:t>forms.</w:t>
      </w:r>
    </w:p>
    <w:p w14:paraId="1FB68EBD" w14:textId="77777777" w:rsidR="00A73186" w:rsidRDefault="00000000">
      <w:pPr>
        <w:pStyle w:val="BodyText"/>
        <w:spacing w:before="1"/>
      </w:pPr>
      <w:r>
        <w:t>Automated</w:t>
      </w:r>
      <w:r>
        <w:rPr>
          <w:spacing w:val="-3"/>
        </w:rPr>
        <w:t xml:space="preserve"> </w:t>
      </w:r>
      <w:r>
        <w:t>Dispensing</w:t>
      </w:r>
      <w:r>
        <w:rPr>
          <w:spacing w:val="-2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analyzed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statistical</w:t>
      </w:r>
      <w:r>
        <w:rPr>
          <w:spacing w:val="-7"/>
        </w:rPr>
        <w:t xml:space="preserve"> </w:t>
      </w:r>
      <w:r>
        <w:t>analysis.</w:t>
      </w:r>
    </w:p>
    <w:p w14:paraId="398EB3D0" w14:textId="77777777" w:rsidR="00A73186" w:rsidRDefault="00A73186">
      <w:pPr>
        <w:sectPr w:rsidR="00A73186">
          <w:type w:val="continuous"/>
          <w:pgSz w:w="11910" w:h="16840"/>
          <w:pgMar w:top="1740" w:right="1340" w:bottom="280" w:left="1340" w:header="720" w:footer="720" w:gutter="0"/>
          <w:cols w:space="720"/>
        </w:sectPr>
      </w:pPr>
    </w:p>
    <w:p w14:paraId="32951385" w14:textId="77777777" w:rsidR="00A73186" w:rsidRDefault="00000000">
      <w:pPr>
        <w:spacing w:line="270" w:lineRule="exact"/>
        <w:ind w:left="100"/>
        <w:rPr>
          <w:b/>
          <w:sz w:val="24"/>
        </w:rPr>
      </w:pPr>
      <w:r>
        <w:rPr>
          <w:sz w:val="24"/>
        </w:rPr>
        <w:lastRenderedPageBreak/>
        <w:t>--&gt;</w:t>
      </w:r>
      <w:r>
        <w:rPr>
          <w:b/>
          <w:sz w:val="24"/>
        </w:rPr>
        <w:t>AUTHOR:</w:t>
      </w:r>
    </w:p>
    <w:p w14:paraId="1C1AB0CE" w14:textId="77777777" w:rsidR="00A73186" w:rsidRDefault="00000000">
      <w:pPr>
        <w:pStyle w:val="BodyText"/>
        <w:spacing w:before="2" w:line="275" w:lineRule="exact"/>
        <w:ind w:left="465"/>
      </w:pPr>
      <w:r>
        <w:t>Hoffmann</w:t>
      </w:r>
      <w:r>
        <w:rPr>
          <w:spacing w:val="-7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al.17,</w:t>
      </w:r>
      <w:r>
        <w:rPr>
          <w:spacing w:val="-1"/>
        </w:rPr>
        <w:t xml:space="preserve"> </w:t>
      </w:r>
      <w:r>
        <w:t>USA, 19/21</w:t>
      </w:r>
    </w:p>
    <w:p w14:paraId="46FDA05C" w14:textId="77777777" w:rsidR="00A73186" w:rsidRDefault="00000000">
      <w:pPr>
        <w:spacing w:line="275" w:lineRule="exact"/>
        <w:ind w:left="100"/>
        <w:rPr>
          <w:b/>
          <w:sz w:val="24"/>
        </w:rPr>
      </w:pPr>
      <w:r>
        <w:rPr>
          <w:sz w:val="24"/>
        </w:rPr>
        <w:t>--&gt;</w:t>
      </w:r>
      <w:r>
        <w:rPr>
          <w:b/>
          <w:sz w:val="24"/>
        </w:rPr>
        <w:t>AIM:</w:t>
      </w:r>
    </w:p>
    <w:p w14:paraId="0AFDB4E1" w14:textId="77777777" w:rsidR="00A73186" w:rsidRDefault="00000000">
      <w:pPr>
        <w:pStyle w:val="BodyText"/>
        <w:spacing w:before="5" w:line="237" w:lineRule="auto"/>
        <w:ind w:firstLine="422"/>
      </w:pPr>
      <w:r>
        <w:t>To determine</w:t>
      </w:r>
      <w:r>
        <w:rPr>
          <w:spacing w:val="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Medication</w:t>
      </w:r>
      <w:r>
        <w:rPr>
          <w:spacing w:val="-8"/>
        </w:rPr>
        <w:t xml:space="preserve"> </w:t>
      </w:r>
      <w:r>
        <w:t>Dispenser</w:t>
      </w:r>
      <w:r>
        <w:rPr>
          <w:spacing w:val="3"/>
        </w:rPr>
        <w:t xml:space="preserve"> </w:t>
      </w:r>
      <w:r>
        <w:t>improved medication</w:t>
      </w:r>
      <w:r>
        <w:rPr>
          <w:spacing w:val="-57"/>
        </w:rPr>
        <w:t xml:space="preserve"> </w:t>
      </w:r>
      <w:r>
        <w:t>adherence.</w:t>
      </w:r>
    </w:p>
    <w:p w14:paraId="4210CBD8" w14:textId="77777777" w:rsidR="00A73186" w:rsidRDefault="00000000">
      <w:pPr>
        <w:spacing w:before="3" w:line="275" w:lineRule="exact"/>
        <w:ind w:left="100"/>
        <w:rPr>
          <w:b/>
          <w:sz w:val="24"/>
        </w:rPr>
      </w:pPr>
      <w:r>
        <w:rPr>
          <w:sz w:val="24"/>
        </w:rPr>
        <w:t>--&gt;</w:t>
      </w:r>
      <w:r>
        <w:rPr>
          <w:b/>
          <w:sz w:val="24"/>
        </w:rPr>
        <w:t>METHOD:</w:t>
      </w:r>
    </w:p>
    <w:p w14:paraId="1968E87A" w14:textId="77777777" w:rsidR="00A73186" w:rsidRDefault="00000000">
      <w:pPr>
        <w:pStyle w:val="BodyText"/>
        <w:ind w:firstLine="422"/>
      </w:pPr>
      <w:r>
        <w:t>A 6-month prospective, feasibility study assessing the use of the device by 21 patient-</w:t>
      </w:r>
      <w:r>
        <w:rPr>
          <w:spacing w:val="1"/>
        </w:rPr>
        <w:t xml:space="preserve"> </w:t>
      </w:r>
      <w:r>
        <w:t>caregiver dyads. The Automated Home Medication Dispenser. Patients were referred by their</w:t>
      </w:r>
      <w:r>
        <w:rPr>
          <w:spacing w:val="-57"/>
        </w:rPr>
        <w:t xml:space="preserve"> </w:t>
      </w:r>
      <w:r>
        <w:t>physician because of poor medication adherence and included if they resided in Rochester,</w:t>
      </w:r>
      <w:r>
        <w:rPr>
          <w:spacing w:val="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York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least</w:t>
      </w:r>
      <w:r>
        <w:rPr>
          <w:spacing w:val="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tablets. Pill</w:t>
      </w:r>
      <w:r>
        <w:rPr>
          <w:spacing w:val="-6"/>
        </w:rPr>
        <w:t xml:space="preserve"> </w:t>
      </w:r>
      <w:r>
        <w:t>counts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baseline</w:t>
      </w:r>
      <w:r>
        <w:rPr>
          <w:spacing w:val="-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assess previous adherence. Prospective medication adherence was assessed using the dosing</w:t>
      </w:r>
      <w:r>
        <w:rPr>
          <w:spacing w:val="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 device.</w:t>
      </w:r>
      <w:r>
        <w:rPr>
          <w:spacing w:val="2"/>
        </w:rPr>
        <w:t xml:space="preserve"> </w:t>
      </w:r>
      <w:r>
        <w:t>Data were</w:t>
      </w:r>
      <w:r>
        <w:rPr>
          <w:spacing w:val="6"/>
        </w:rPr>
        <w:t xml:space="preserve"> </w:t>
      </w:r>
      <w:r>
        <w:t>analyzed using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analysis.</w:t>
      </w:r>
    </w:p>
    <w:sectPr w:rsidR="00A73186">
      <w:headerReference w:type="default" r:id="rId12"/>
      <w:pgSz w:w="11910" w:h="16840"/>
      <w:pgMar w:top="1740" w:right="1340" w:bottom="280" w:left="1340" w:header="14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6C7EE" w14:textId="77777777" w:rsidR="00E8370B" w:rsidRDefault="00E8370B">
      <w:r>
        <w:separator/>
      </w:r>
    </w:p>
  </w:endnote>
  <w:endnote w:type="continuationSeparator" w:id="0">
    <w:p w14:paraId="3F5B4C43" w14:textId="77777777" w:rsidR="00E8370B" w:rsidRDefault="00E83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9CD84" w14:textId="77777777" w:rsidR="00B23627" w:rsidRDefault="00B236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BD7D2" w14:textId="77777777" w:rsidR="00B23627" w:rsidRDefault="00B236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ADA04" w14:textId="77777777" w:rsidR="00B23627" w:rsidRDefault="00B23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F9650" w14:textId="77777777" w:rsidR="00E8370B" w:rsidRDefault="00E8370B">
      <w:r>
        <w:separator/>
      </w:r>
    </w:p>
  </w:footnote>
  <w:footnote w:type="continuationSeparator" w:id="0">
    <w:p w14:paraId="2A33ED71" w14:textId="77777777" w:rsidR="00E8370B" w:rsidRDefault="00E83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A7915" w14:textId="77777777" w:rsidR="00B23627" w:rsidRDefault="00B236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AD81E" w14:textId="77777777" w:rsidR="00A73186" w:rsidRDefault="00000000">
    <w:pPr>
      <w:pStyle w:val="BodyText"/>
      <w:spacing w:line="14" w:lineRule="auto"/>
      <w:ind w:left="0"/>
      <w:rPr>
        <w:sz w:val="20"/>
      </w:rPr>
    </w:pPr>
    <w:r>
      <w:pict w14:anchorId="6EB77A4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.95pt;margin-top:71.35pt;width:461.05pt;height:17.45pt;z-index:-15768064;mso-position-horizontal-relative:page;mso-position-vertical-relative:page" filled="f" stroked="f">
          <v:textbox inset="0,0,0,0">
            <w:txbxContent>
              <w:p w14:paraId="499B3588" w14:textId="2D5A9FC1" w:rsidR="00A73186" w:rsidRDefault="00B23627">
                <w:pPr>
                  <w:spacing w:before="6"/>
                  <w:ind w:left="20"/>
                  <w:rPr>
                    <w:b/>
                    <w:sz w:val="28"/>
                    <w:u w:val="thick"/>
                    <w:lang w:val="en-IN"/>
                  </w:rPr>
                </w:pPr>
                <w:r>
                  <w:rPr>
                    <w:b/>
                    <w:sz w:val="28"/>
                    <w:u w:val="thick"/>
                    <w:lang w:val="en-IN"/>
                  </w:rPr>
                  <w:t>PERSONAL ASSISTANT FOR SENIOR WHO ARE SELF RELIANT</w:t>
                </w:r>
              </w:p>
              <w:p w14:paraId="08AF67B0" w14:textId="77777777" w:rsidR="00B23627" w:rsidRPr="00B23627" w:rsidRDefault="00B23627">
                <w:pPr>
                  <w:spacing w:before="6"/>
                  <w:ind w:left="20"/>
                  <w:rPr>
                    <w:b/>
                    <w:sz w:val="28"/>
                    <w:lang w:val="en-IN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2FC63" w14:textId="77777777" w:rsidR="00B23627" w:rsidRDefault="00B2362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C19F4" w14:textId="77777777" w:rsidR="00A73186" w:rsidRDefault="00000000">
    <w:pPr>
      <w:pStyle w:val="BodyText"/>
      <w:spacing w:line="14" w:lineRule="auto"/>
      <w:ind w:left="0"/>
      <w:rPr>
        <w:sz w:val="20"/>
      </w:rPr>
    </w:pPr>
    <w:r>
      <w:pict w14:anchorId="0FDA6D2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1.6pt;width:144.3pt;height:17.45pt;z-index:-15767552;mso-position-horizontal-relative:page;mso-position-vertical-relative:page" filled="f" stroked="f">
          <v:textbox inset="0,0,0,0">
            <w:txbxContent>
              <w:p w14:paraId="52C29938" w14:textId="77777777" w:rsidR="00A73186" w:rsidRDefault="00000000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REFERRED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PAPER</w:t>
                </w:r>
                <w:r>
                  <w:rPr>
                    <w:b/>
                    <w:spacing w:val="-5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3: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3186"/>
    <w:rsid w:val="00A73186"/>
    <w:rsid w:val="00B23627"/>
    <w:rsid w:val="00E8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55EE5"/>
  <w15:docId w15:val="{543BB59C-5630-4B09-986F-E347C73C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36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62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236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6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DIVYASREETHA M</dc:creator>
  <cp:lastModifiedBy>Kirithiga S.M</cp:lastModifiedBy>
  <cp:revision>2</cp:revision>
  <dcterms:created xsi:type="dcterms:W3CDTF">2022-10-16T11:38:00Z</dcterms:created>
  <dcterms:modified xsi:type="dcterms:W3CDTF">2022-10-16T12:26:00Z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