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4C31" w14:textId="65A63311" w:rsidR="00846BEF" w:rsidRPr="0025726A" w:rsidRDefault="0025726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</w:t>
      </w:r>
      <w:r w:rsidR="00CD46C0" w:rsidRPr="0025726A">
        <w:rPr>
          <w:b/>
          <w:bCs/>
          <w:sz w:val="44"/>
          <w:szCs w:val="44"/>
          <w:lang w:val="en-US"/>
        </w:rPr>
        <w:t>Solution Requirements</w:t>
      </w:r>
    </w:p>
    <w:p w14:paraId="01987AC6" w14:textId="51AAC124" w:rsidR="0025726A" w:rsidRDefault="0025726A">
      <w:pPr>
        <w:rPr>
          <w:lang w:val="en-US"/>
        </w:rPr>
      </w:pP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25726A" w14:paraId="7315F15D" w14:textId="77777777" w:rsidTr="00886E05">
        <w:trPr>
          <w:trHeight w:val="345"/>
        </w:trPr>
        <w:tc>
          <w:tcPr>
            <w:tcW w:w="4514" w:type="dxa"/>
          </w:tcPr>
          <w:p w14:paraId="542E8808" w14:textId="77777777" w:rsidR="0025726A" w:rsidRDefault="0025726A" w:rsidP="00886E0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45" w:type="dxa"/>
          </w:tcPr>
          <w:p w14:paraId="1825896E" w14:textId="77777777" w:rsidR="0025726A" w:rsidRDefault="0025726A" w:rsidP="00886E05">
            <w:pPr>
              <w:pStyle w:val="TableParagraph"/>
              <w:rPr>
                <w:b/>
                <w:sz w:val="28"/>
              </w:rPr>
            </w:pPr>
            <w:r w:rsidRPr="00C90BD5">
              <w:rPr>
                <w:b/>
                <w:sz w:val="28"/>
              </w:rPr>
              <w:t>PNT2022TMID14659</w:t>
            </w:r>
          </w:p>
        </w:tc>
      </w:tr>
      <w:tr w:rsidR="0025726A" w14:paraId="6DAC8958" w14:textId="77777777" w:rsidTr="00886E05">
        <w:trPr>
          <w:trHeight w:val="666"/>
        </w:trPr>
        <w:tc>
          <w:tcPr>
            <w:tcW w:w="4514" w:type="dxa"/>
          </w:tcPr>
          <w:p w14:paraId="2BD963AA" w14:textId="77777777" w:rsidR="0025726A" w:rsidRDefault="0025726A" w:rsidP="00886E05">
            <w:pPr>
              <w:pStyle w:val="TableParagraph"/>
              <w:spacing w:before="2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5" w:type="dxa"/>
          </w:tcPr>
          <w:p w14:paraId="4DD1335E" w14:textId="77777777" w:rsidR="0025726A" w:rsidRDefault="0025726A" w:rsidP="00886E05">
            <w:pPr>
              <w:pStyle w:val="TableParagraph"/>
              <w:spacing w:before="2" w:line="322" w:lineRule="exact"/>
              <w:ind w:right="582"/>
              <w:rPr>
                <w:sz w:val="28"/>
              </w:rPr>
            </w:pPr>
            <w:r>
              <w:rPr>
                <w:sz w:val="28"/>
              </w:rPr>
              <w:t>Estimate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Yield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Analytics</w:t>
            </w:r>
          </w:p>
        </w:tc>
      </w:tr>
    </w:tbl>
    <w:p w14:paraId="1EC0594C" w14:textId="77777777" w:rsidR="0025726A" w:rsidRDefault="0025726A">
      <w:pPr>
        <w:rPr>
          <w:lang w:val="en-US"/>
        </w:rPr>
      </w:pPr>
    </w:p>
    <w:p w14:paraId="7AEC2BF7" w14:textId="22552801" w:rsidR="00CD46C0" w:rsidRPr="0025726A" w:rsidRDefault="00CD46C0">
      <w:pPr>
        <w:rPr>
          <w:b/>
          <w:bCs/>
          <w:sz w:val="28"/>
          <w:szCs w:val="28"/>
          <w:lang w:val="en-US"/>
        </w:rPr>
      </w:pPr>
      <w:r w:rsidRPr="0025726A">
        <w:rPr>
          <w:b/>
          <w:bCs/>
          <w:sz w:val="28"/>
          <w:szCs w:val="28"/>
          <w:lang w:val="en-US"/>
        </w:rPr>
        <w:t>The analysis that we do should be able to:</w:t>
      </w:r>
    </w:p>
    <w:p w14:paraId="37EC6391" w14:textId="183A5B20" w:rsidR="00CD46C0" w:rsidRPr="0025726A" w:rsidRDefault="00CD46C0" w:rsidP="0025726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726A">
        <w:rPr>
          <w:sz w:val="28"/>
          <w:szCs w:val="28"/>
          <w:lang w:val="en-US"/>
        </w:rPr>
        <w:t>Visualize the trends and patterns in the data.</w:t>
      </w:r>
    </w:p>
    <w:p w14:paraId="11C69DEB" w14:textId="0A5B0A74" w:rsidR="00CD46C0" w:rsidRPr="0025726A" w:rsidRDefault="00CD46C0" w:rsidP="0025726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726A">
        <w:rPr>
          <w:sz w:val="28"/>
          <w:szCs w:val="28"/>
          <w:lang w:val="en-US"/>
        </w:rPr>
        <w:t>Understand the patterns that will be visualized in the IBM Cognos Analytics dashboard.</w:t>
      </w:r>
    </w:p>
    <w:p w14:paraId="0ED9000E" w14:textId="02556D77" w:rsidR="00CD46C0" w:rsidRPr="0025726A" w:rsidRDefault="00CD46C0" w:rsidP="0025726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726A">
        <w:rPr>
          <w:sz w:val="28"/>
          <w:szCs w:val="28"/>
          <w:lang w:val="en-US"/>
        </w:rPr>
        <w:t>Provide customers (people engaged in farming) the idea of what may happen if the factors influencing the crop yield has some specific value.</w:t>
      </w:r>
    </w:p>
    <w:p w14:paraId="4E432E56" w14:textId="7C727AAA" w:rsidR="00CD46C0" w:rsidRPr="0025726A" w:rsidRDefault="00CD46C0" w:rsidP="0025726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726A">
        <w:rPr>
          <w:sz w:val="28"/>
          <w:szCs w:val="28"/>
          <w:lang w:val="en-US"/>
        </w:rPr>
        <w:t>Determine the value of controllable factors like level of irrigation to the users.</w:t>
      </w:r>
    </w:p>
    <w:sectPr w:rsidR="00CD46C0" w:rsidRPr="0025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C07"/>
    <w:multiLevelType w:val="hybridMultilevel"/>
    <w:tmpl w:val="98D49A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8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91"/>
    <w:rsid w:val="0025726A"/>
    <w:rsid w:val="003E5FB0"/>
    <w:rsid w:val="00846BEF"/>
    <w:rsid w:val="00993991"/>
    <w:rsid w:val="00CD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F533"/>
  <w15:chartTrackingRefBased/>
  <w15:docId w15:val="{CC6E2FC6-D245-4A53-B32D-F1938D1B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5726A"/>
    <w:pPr>
      <w:widowControl w:val="0"/>
      <w:autoSpaceDE w:val="0"/>
      <w:autoSpaceDN w:val="0"/>
      <w:spacing w:before="22" w:after="0" w:line="304" w:lineRule="exact"/>
      <w:ind w:left="110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57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A72F626375D4E8838402A7A1E46C1" ma:contentTypeVersion="13" ma:contentTypeDescription="Create a new document." ma:contentTypeScope="" ma:versionID="f0a16144e1b0bcf64d8cf1f3b89015f0">
  <xsd:schema xmlns:xsd="http://www.w3.org/2001/XMLSchema" xmlns:xs="http://www.w3.org/2001/XMLSchema" xmlns:p="http://schemas.microsoft.com/office/2006/metadata/properties" xmlns:ns3="ad2c67c2-b622-4267-aed5-dc0a81ce2bbc" xmlns:ns4="9b9846d8-bfec-4b00-a073-eda87da83cdb" targetNamespace="http://schemas.microsoft.com/office/2006/metadata/properties" ma:root="true" ma:fieldsID="b5c4edd4c9619d3aa410d983fcade4e2" ns3:_="" ns4:_="">
    <xsd:import namespace="ad2c67c2-b622-4267-aed5-dc0a81ce2bbc"/>
    <xsd:import namespace="9b9846d8-bfec-4b00-a073-eda87da83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c67c2-b622-4267-aed5-dc0a81ce2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846d8-bfec-4b00-a073-eda87da83c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7EB82-3860-4FB8-A800-5F04A7B35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c67c2-b622-4267-aed5-dc0a81ce2bbc"/>
    <ds:schemaRef ds:uri="9b9846d8-bfec-4b00-a073-eda87da83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D8471F-D2AB-45C5-8FEA-BC7219287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43824-7D59-43FF-AE20-98216A3E3EB2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9b9846d8-bfec-4b00-a073-eda87da83cdb"/>
    <ds:schemaRef ds:uri="ad2c67c2-b622-4267-aed5-dc0a81ce2bbc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Sneka V . 19BCS028</dc:creator>
  <cp:keywords/>
  <dc:description/>
  <cp:lastModifiedBy>Sneka V . 19BCS028</cp:lastModifiedBy>
  <cp:revision>2</cp:revision>
  <dcterms:created xsi:type="dcterms:W3CDTF">2022-11-04T15:13:00Z</dcterms:created>
  <dcterms:modified xsi:type="dcterms:W3CDTF">2022-11-04T15:13:00Z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0x010100208A72F626375D4E8838402A7A1E46C1</vt:lpwstr>
  </property>
</Properties>
</file>