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2FB40A47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</w:t>
      </w:r>
      <w:r w:rsidR="003455E2" w:rsidRPr="00CC489D">
        <w:rPr>
          <w:b/>
          <w:bCs/>
          <w:sz w:val="40"/>
          <w:szCs w:val="36"/>
        </w:rPr>
        <w:t xml:space="preserve"> ”</w:t>
      </w:r>
      <w:r w:rsidR="00FA062F" w:rsidRPr="00CC489D">
        <w:rPr>
          <w:b/>
          <w:bCs/>
          <w:sz w:val="40"/>
          <w:szCs w:val="36"/>
        </w:rPr>
        <w:t>EMPATHY</w:t>
      </w:r>
      <w:r w:rsidRPr="00CC489D">
        <w:rPr>
          <w:b/>
          <w:bCs/>
          <w:sz w:val="40"/>
          <w:szCs w:val="36"/>
        </w:rPr>
        <w:t xml:space="preserve"> MAP ”</w:t>
      </w:r>
    </w:p>
    <w:p w14:paraId="0834DD7D" w14:textId="1ACB0ED3" w:rsidR="00FA062F" w:rsidRPr="00CC489D" w:rsidRDefault="00FA062F" w:rsidP="009C6539">
      <w:pPr>
        <w:spacing w:after="0" w:line="240" w:lineRule="auto"/>
        <w:rPr>
          <w:b/>
          <w:bCs/>
          <w:sz w:val="24"/>
          <w:szCs w:val="22"/>
        </w:rPr>
      </w:pPr>
      <w:r w:rsidRPr="00CC489D">
        <w:rPr>
          <w:b/>
          <w:bCs/>
          <w:sz w:val="24"/>
          <w:szCs w:val="22"/>
        </w:rPr>
        <w:t xml:space="preserve">Name:  </w:t>
      </w:r>
      <w:r w:rsidR="0086798A" w:rsidRPr="00CC489D">
        <w:rPr>
          <w:b/>
          <w:bCs/>
          <w:sz w:val="24"/>
          <w:szCs w:val="22"/>
        </w:rPr>
        <w:t>NITISH N</w:t>
      </w:r>
    </w:p>
    <w:p w14:paraId="2FF88C0A" w14:textId="7C3339CF" w:rsidR="00FA062F" w:rsidRPr="00CC489D" w:rsidRDefault="00FA062F" w:rsidP="009C6539">
      <w:pPr>
        <w:spacing w:after="0" w:line="240" w:lineRule="auto"/>
        <w:rPr>
          <w:b/>
          <w:bCs/>
          <w:sz w:val="24"/>
          <w:szCs w:val="22"/>
        </w:rPr>
      </w:pPr>
      <w:r w:rsidRPr="00CC489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Id: 7179KCTKCTKCTKCTKCTKCTKCT19BCS</w:t>
      </w:r>
      <w:r w:rsidR="0086798A" w:rsidRPr="00CC489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209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7822A982" w14:textId="4CC51D1F" w:rsidR="00444F5E" w:rsidRDefault="00444F5E"/>
          <w:p w14:paraId="40FB0C39" w14:textId="5E5D841C" w:rsidR="00CC489D" w:rsidRDefault="00CC489D">
            <w:r>
              <w:t>How much time is wasted in refilling and maintaining the resources.</w:t>
            </w:r>
          </w:p>
          <w:p w14:paraId="44A20362" w14:textId="16689EF2" w:rsidR="00CC489D" w:rsidRDefault="00CC489D"/>
          <w:p w14:paraId="07DC3F7E" w14:textId="00A3E3F9" w:rsidR="00CC489D" w:rsidRDefault="00CC489D">
            <w:r>
              <w:t>Getting work done without having to take multiple follow ups.</w:t>
            </w:r>
          </w:p>
          <w:p w14:paraId="2A6D7850" w14:textId="44AD5906" w:rsidR="00CC489D" w:rsidRDefault="00CC489D"/>
          <w:p w14:paraId="493D16DB" w14:textId="47A29F48" w:rsidR="00CC489D" w:rsidRDefault="00CC489D"/>
          <w:p w14:paraId="44C57130" w14:textId="77777777" w:rsidR="00CC489D" w:rsidRDefault="00CC489D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7FAB0224" w:rsidR="00EC7F55" w:rsidRPr="009C6539" w:rsidRDefault="0086798A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7FAB0224" w:rsidR="00EC7F55" w:rsidRPr="009C6539" w:rsidRDefault="0086798A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6894FCF7" w14:textId="592CD820" w:rsidR="00444F5E" w:rsidRDefault="0086798A" w:rsidP="00444F5E">
            <w:r>
              <w:t>Managing resources is time-consuming.</w:t>
            </w:r>
          </w:p>
          <w:p w14:paraId="7D831D2D" w14:textId="2A035138" w:rsidR="0086798A" w:rsidRDefault="0086798A" w:rsidP="00444F5E"/>
          <w:p w14:paraId="5C4F8D36" w14:textId="72E92F79" w:rsidR="0086798A" w:rsidRDefault="0086798A" w:rsidP="00444F5E"/>
          <w:p w14:paraId="76CF3382" w14:textId="5B3FEA90" w:rsidR="0086798A" w:rsidRDefault="0086798A" w:rsidP="00444F5E">
            <w:r>
              <w:t>Has to contact the assigned personnel to manage and maintain the tasks.</w:t>
            </w:r>
          </w:p>
          <w:p w14:paraId="026A13D6" w14:textId="77777777" w:rsidR="00444F5E" w:rsidRDefault="00444F5E" w:rsidP="00444F5E"/>
          <w:p w14:paraId="008DC18B" w14:textId="6A75927D" w:rsidR="00444F5E" w:rsidRDefault="00444F5E" w:rsidP="00444F5E"/>
          <w:p w14:paraId="3B81B521" w14:textId="7A945BD5" w:rsidR="0086798A" w:rsidRDefault="0086798A" w:rsidP="00444F5E">
            <w:r>
              <w:t xml:space="preserve">Requires contacting serval people and constant </w:t>
            </w:r>
            <w:r w:rsidR="00CC489D">
              <w:t>follow-ups</w:t>
            </w:r>
            <w:r>
              <w:t>.</w:t>
            </w:r>
          </w:p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39923DB" w14:textId="77777777" w:rsidR="00334D79" w:rsidRDefault="00CC489D" w:rsidP="00CC489D">
            <w:r>
              <w:t xml:space="preserve">Frustrated that they have to leave teaching work to go check for item </w:t>
            </w:r>
            <w:proofErr w:type="gramStart"/>
            <w:r>
              <w:t>availability .</w:t>
            </w:r>
            <w:proofErr w:type="gramEnd"/>
          </w:p>
          <w:p w14:paraId="000661CB" w14:textId="77777777" w:rsidR="00CC489D" w:rsidRDefault="00CC489D" w:rsidP="00CC489D"/>
          <w:p w14:paraId="343CD367" w14:textId="77777777" w:rsidR="00CC489D" w:rsidRDefault="00CC489D" w:rsidP="00CC489D"/>
          <w:p w14:paraId="00EC97F2" w14:textId="77777777" w:rsidR="00CC489D" w:rsidRDefault="00CC489D" w:rsidP="00CC489D"/>
          <w:p w14:paraId="033076E8" w14:textId="1C86F834" w:rsidR="00CC489D" w:rsidRDefault="00CC489D" w:rsidP="00CC489D">
            <w:r>
              <w:t>Feels irritated when they have to take constant follow up.</w:t>
            </w:r>
          </w:p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0088FC6D" w14:textId="307D20D0" w:rsidR="002B0340" w:rsidRDefault="00CC489D">
            <w:r>
              <w:t>Uses the registry system to get the resources.</w:t>
            </w:r>
          </w:p>
          <w:p w14:paraId="4B608E53" w14:textId="5240D9EC" w:rsidR="00CC489D" w:rsidRDefault="00CC489D"/>
          <w:p w14:paraId="1CF50F6C" w14:textId="005D702A" w:rsidR="00CC489D" w:rsidRDefault="00CC489D"/>
          <w:p w14:paraId="1BA4AB24" w14:textId="17463A2E" w:rsidR="00CC489D" w:rsidRDefault="00CC489D"/>
          <w:p w14:paraId="7C32BE1D" w14:textId="41B462B5" w:rsidR="00CC489D" w:rsidRDefault="00CC489D"/>
          <w:p w14:paraId="403BA37A" w14:textId="5F602B41" w:rsidR="00CC489D" w:rsidRDefault="00CC489D">
            <w:r>
              <w:t>Physically goes and contact the person in between classes to list items needed.</w:t>
            </w:r>
          </w:p>
          <w:p w14:paraId="076845BE" w14:textId="4648376E" w:rsidR="00CC489D" w:rsidRDefault="00CC489D"/>
          <w:p w14:paraId="5B8353A5" w14:textId="582CD53B" w:rsidR="00CC489D" w:rsidRDefault="00CC489D"/>
          <w:p w14:paraId="4AFD0EAD" w14:textId="3883035B" w:rsidR="00CC489D" w:rsidRDefault="00CC489D">
            <w:r>
              <w:t>Takes constant follow up till item is repaired/delivered/replaced.</w:t>
            </w:r>
          </w:p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151E06"/>
    <w:rsid w:val="002B0340"/>
    <w:rsid w:val="00334D79"/>
    <w:rsid w:val="003455E2"/>
    <w:rsid w:val="00375A46"/>
    <w:rsid w:val="00444F5E"/>
    <w:rsid w:val="005138CE"/>
    <w:rsid w:val="006E5EAF"/>
    <w:rsid w:val="007E1F6E"/>
    <w:rsid w:val="0086798A"/>
    <w:rsid w:val="009C6539"/>
    <w:rsid w:val="00A62F69"/>
    <w:rsid w:val="00B2053A"/>
    <w:rsid w:val="00CC489D"/>
    <w:rsid w:val="00D6028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Deepak Ravi</cp:lastModifiedBy>
  <cp:revision>6</cp:revision>
  <dcterms:created xsi:type="dcterms:W3CDTF">2022-09-17T08:11:00Z</dcterms:created>
  <dcterms:modified xsi:type="dcterms:W3CDTF">2022-09-19T06:02:00Z</dcterms:modified>
</cp:coreProperties>
</file>