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610FE" w14:textId="2AE8C6B6" w:rsidR="00E46136" w:rsidRDefault="00E46136" w:rsidP="00E46136">
      <w:pPr>
        <w:pStyle w:val="Title"/>
        <w:jc w:val="center"/>
      </w:pPr>
      <w:r>
        <w:t>ASSIGNMENT 2</w:t>
      </w:r>
    </w:p>
    <w:p w14:paraId="3F1C0929" w14:textId="77777777" w:rsidR="00E46136" w:rsidRPr="00E46136" w:rsidRDefault="00E46136" w:rsidP="00E46136"/>
    <w:p w14:paraId="7FC06E81" w14:textId="1D019D23" w:rsidR="00E46136" w:rsidRDefault="00E46136">
      <w:r>
        <w:rPr>
          <w:noProof/>
        </w:rPr>
        <w:drawing>
          <wp:inline distT="0" distB="0" distL="0" distR="0" wp14:anchorId="4E8D8A5E" wp14:editId="2E9A09C6">
            <wp:extent cx="15537803" cy="6554804"/>
            <wp:effectExtent l="0" t="0" r="762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59043" cy="656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D847" w14:textId="7EFBECC9" w:rsidR="00E46136" w:rsidRDefault="00E46136"/>
    <w:p w14:paraId="21B7E8C9" w14:textId="276A33F9" w:rsidR="00E46136" w:rsidRDefault="00E46136"/>
    <w:p w14:paraId="30589FD7" w14:textId="6C7AFEC4" w:rsidR="00E46136" w:rsidRDefault="00E46136">
      <w:r>
        <w:rPr>
          <w:noProof/>
        </w:rPr>
        <w:drawing>
          <wp:inline distT="0" distB="0" distL="0" distR="0" wp14:anchorId="4CB32494" wp14:editId="7ACB835A">
            <wp:extent cx="15631427" cy="659430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68812" cy="66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4C5" w14:textId="3D34353D" w:rsidR="00E46136" w:rsidRDefault="00E46136"/>
    <w:p w14:paraId="16EB3FAD" w14:textId="6B855F7F" w:rsidR="00E46136" w:rsidRDefault="00E46136">
      <w:r>
        <w:rPr>
          <w:noProof/>
        </w:rPr>
        <w:drawing>
          <wp:inline distT="0" distB="0" distL="0" distR="0" wp14:anchorId="58BB42E4" wp14:editId="3B23DFDB">
            <wp:extent cx="15612177" cy="6586178"/>
            <wp:effectExtent l="0" t="0" r="0" b="571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29201" cy="65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7229" w14:textId="770185CD" w:rsidR="00E46136" w:rsidRDefault="00E46136"/>
    <w:p w14:paraId="107713DE" w14:textId="3C4D4C9A" w:rsidR="00E46136" w:rsidRDefault="00E46136">
      <w:r>
        <w:rPr>
          <w:noProof/>
        </w:rPr>
        <w:drawing>
          <wp:inline distT="0" distB="0" distL="0" distR="0" wp14:anchorId="7C808F1A" wp14:editId="134A1B2F">
            <wp:extent cx="15641053" cy="6598361"/>
            <wp:effectExtent l="0" t="0" r="0" b="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62729" cy="66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2BD5" w14:textId="77777777" w:rsidR="00E46136" w:rsidRDefault="00E46136"/>
    <w:p w14:paraId="14C5C1DC" w14:textId="77777777" w:rsidR="00E46136" w:rsidRDefault="00E46136"/>
    <w:p w14:paraId="4255D768" w14:textId="319849F4" w:rsidR="00C10D03" w:rsidRDefault="00E46136">
      <w:r>
        <w:rPr>
          <w:noProof/>
        </w:rPr>
        <w:drawing>
          <wp:inline distT="0" distB="0" distL="0" distR="0" wp14:anchorId="2E68B971" wp14:editId="4728BC30">
            <wp:extent cx="15737305" cy="6638966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38652" cy="66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78F" w14:textId="77777777" w:rsidR="00E46136" w:rsidRDefault="00E46136" w:rsidP="00E46136">
      <w:pPr>
        <w:rPr>
          <w:b/>
          <w:bCs/>
        </w:rPr>
      </w:pPr>
      <w:r>
        <w:rPr>
          <w:b/>
          <w:bCs/>
        </w:rPr>
        <w:t>Link:</w:t>
      </w:r>
    </w:p>
    <w:p w14:paraId="78C36F19" w14:textId="5D632D8B" w:rsidR="00E46136" w:rsidRDefault="00E46136">
      <w:r w:rsidRPr="00E46136">
        <w:t>https://ap1.ca.analytics.ibm.com/bi/?perspective=explore&amp;pathRef=.my_folders%2FAssignment%2B2&amp;subView=model00000183ccb2405e_00000000</w:t>
      </w:r>
    </w:p>
    <w:sectPr w:rsidR="00E46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136"/>
    <w:rsid w:val="00C10D03"/>
    <w:rsid w:val="00E46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35B9D"/>
  <w15:chartTrackingRefBased/>
  <w15:docId w15:val="{65B01E40-3703-47C8-BEE6-4CAD2D72A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61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13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Jithenthiriya C K . 19BCS048</dc:creator>
  <cp:keywords/>
  <dc:description/>
  <cp:lastModifiedBy>Jithenthiriya C K . 19BCS048</cp:lastModifiedBy>
  <cp:revision>1</cp:revision>
  <dcterms:created xsi:type="dcterms:W3CDTF">2022-10-12T15:08:00Z</dcterms:created>
  <dcterms:modified xsi:type="dcterms:W3CDTF">2022-10-12T15:13:00Z</dcterms:modified>
</cp:coreProperties>
</file>