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07BF" w14:textId="07E95106" w:rsidR="00B01634" w:rsidRDefault="006C1FA4">
      <w:pPr>
        <w:pStyle w:val="Heading1"/>
        <w:ind w:right="4278"/>
        <w:jc w:val="right"/>
        <w:rPr>
          <w:rFonts w:asciiTheme="majorHAnsi" w:hAnsiTheme="majorHAnsi"/>
          <w:u w:val="none"/>
        </w:rPr>
      </w:pPr>
      <w:r w:rsidRPr="006C1FA4">
        <w:rPr>
          <w:rFonts w:asciiTheme="majorHAnsi" w:hAnsiTheme="majorHAnsi"/>
          <w:u w:val="none"/>
        </w:rPr>
        <w:t>ECZEMA</w:t>
      </w:r>
    </w:p>
    <w:p w14:paraId="1CD6023D" w14:textId="6C39D62B" w:rsidR="007A643E" w:rsidRPr="006C1FA4" w:rsidRDefault="007A643E">
      <w:pPr>
        <w:pStyle w:val="Heading1"/>
        <w:ind w:right="4278"/>
        <w:jc w:val="right"/>
        <w:rPr>
          <w:rFonts w:asciiTheme="majorHAnsi" w:hAnsiTheme="majorHAnsi"/>
          <w:u w:val="none"/>
        </w:rPr>
      </w:pPr>
      <w:r>
        <w:rPr>
          <w:rFonts w:asciiTheme="majorHAnsi" w:hAnsiTheme="majorHAnsi"/>
          <w:u w:val="none"/>
        </w:rPr>
        <w:t xml:space="preserve">              </w:t>
      </w:r>
      <w:r>
        <w:rPr>
          <w:noProof/>
        </w:rPr>
        <w:drawing>
          <wp:inline distT="0" distB="0" distL="0" distR="0" wp14:anchorId="3B02130E" wp14:editId="4AD23233">
            <wp:extent cx="2567940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CB21" w14:textId="77777777" w:rsidR="00B01634" w:rsidRDefault="00B01634">
      <w:pPr>
        <w:pStyle w:val="BodyText"/>
        <w:spacing w:before="5"/>
        <w:rPr>
          <w:rFonts w:ascii="Times New Roman"/>
          <w:b/>
          <w:sz w:val="35"/>
        </w:rPr>
      </w:pPr>
    </w:p>
    <w:p w14:paraId="1CBF994B" w14:textId="77777777" w:rsidR="00B01634" w:rsidRPr="006C1FA4" w:rsidRDefault="006C1FA4">
      <w:pPr>
        <w:ind w:left="460"/>
        <w:rPr>
          <w:rFonts w:asciiTheme="majorHAnsi" w:hAnsiTheme="majorHAnsi"/>
          <w:b/>
          <w:sz w:val="24"/>
          <w:szCs w:val="24"/>
        </w:rPr>
      </w:pPr>
      <w:r w:rsidRPr="006C1FA4">
        <w:rPr>
          <w:rFonts w:asciiTheme="majorHAnsi" w:hAnsiTheme="majorHAnsi"/>
          <w:b/>
          <w:sz w:val="24"/>
          <w:szCs w:val="24"/>
        </w:rPr>
        <w:t>SYMPTOMS:</w:t>
      </w:r>
    </w:p>
    <w:p w14:paraId="7D6896CD" w14:textId="77777777" w:rsidR="00B01634" w:rsidRPr="006C1FA4" w:rsidRDefault="006C1FA4">
      <w:pPr>
        <w:spacing w:before="249" w:line="276" w:lineRule="auto"/>
        <w:ind w:left="460" w:right="355" w:firstLine="132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b/>
          <w:color w:val="1F2023"/>
          <w:sz w:val="24"/>
          <w:szCs w:val="24"/>
        </w:rPr>
        <w:t>Atopic dermatitis (eczema) is a condition that causes dry, itchy and</w:t>
      </w:r>
      <w:r w:rsidRPr="006C1FA4">
        <w:rPr>
          <w:rFonts w:asciiTheme="majorHAnsi" w:hAnsiTheme="majorHAnsi"/>
          <w:b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inflamed skin</w:t>
      </w:r>
      <w:r w:rsidRPr="006C1FA4">
        <w:rPr>
          <w:rFonts w:asciiTheme="majorHAnsi" w:hAnsiTheme="majorHAnsi"/>
          <w:color w:val="1F2023"/>
          <w:sz w:val="24"/>
          <w:szCs w:val="24"/>
        </w:rPr>
        <w:t>. It's common in young children but can occur at any age. Atopic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dermatitis is long lasting (chronic) and tends to flare sometimes. It can be irritating but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it's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not contagious.</w:t>
      </w:r>
    </w:p>
    <w:p w14:paraId="306E3E65" w14:textId="77777777" w:rsidR="00B01634" w:rsidRPr="006C1FA4" w:rsidRDefault="00B01634">
      <w:pPr>
        <w:pStyle w:val="BodyText"/>
        <w:rPr>
          <w:rFonts w:asciiTheme="majorHAnsi" w:hAnsiTheme="majorHAnsi"/>
        </w:rPr>
      </w:pPr>
    </w:p>
    <w:p w14:paraId="105C6F5A" w14:textId="77777777" w:rsidR="00B01634" w:rsidRPr="006C1FA4" w:rsidRDefault="00B01634">
      <w:pPr>
        <w:pStyle w:val="BodyText"/>
        <w:spacing w:before="1"/>
        <w:rPr>
          <w:rFonts w:asciiTheme="majorHAnsi" w:hAnsiTheme="majorHAnsi"/>
        </w:rPr>
      </w:pPr>
    </w:p>
    <w:p w14:paraId="45288E2F" w14:textId="77777777" w:rsidR="00B01634" w:rsidRPr="006C1FA4" w:rsidRDefault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3FE38DA5" w14:textId="77777777" w:rsidR="00B01634" w:rsidRPr="006C1FA4" w:rsidRDefault="006C1FA4">
      <w:pPr>
        <w:pStyle w:val="BodyText"/>
        <w:spacing w:before="112" w:line="340" w:lineRule="auto"/>
        <w:ind w:left="460" w:firstLine="2159"/>
        <w:rPr>
          <w:rFonts w:asciiTheme="majorHAnsi" w:hAnsiTheme="majorHAnsi"/>
        </w:rPr>
      </w:pPr>
      <w:r w:rsidRPr="006C1FA4">
        <w:rPr>
          <w:rFonts w:asciiTheme="majorHAnsi" w:hAnsiTheme="majorHAnsi"/>
          <w:color w:val="221F1F"/>
        </w:rPr>
        <w:t>There</w:t>
      </w:r>
      <w:r w:rsidRPr="006C1FA4">
        <w:rPr>
          <w:rFonts w:asciiTheme="majorHAnsi" w:hAnsiTheme="majorHAnsi"/>
          <w:color w:val="221F1F"/>
          <w:spacing w:val="-1"/>
        </w:rPr>
        <w:t xml:space="preserve"> </w:t>
      </w:r>
      <w:r w:rsidRPr="006C1FA4">
        <w:rPr>
          <w:rFonts w:asciiTheme="majorHAnsi" w:hAnsiTheme="majorHAnsi"/>
          <w:color w:val="221F1F"/>
        </w:rPr>
        <w:t>is</w:t>
      </w:r>
      <w:r w:rsidRPr="006C1FA4">
        <w:rPr>
          <w:rFonts w:asciiTheme="majorHAnsi" w:hAnsiTheme="majorHAnsi"/>
          <w:color w:val="221F1F"/>
          <w:spacing w:val="-1"/>
        </w:rPr>
        <w:t xml:space="preserve"> </w:t>
      </w:r>
      <w:r w:rsidRPr="006C1FA4">
        <w:rPr>
          <w:rFonts w:asciiTheme="majorHAnsi" w:hAnsiTheme="majorHAnsi"/>
          <w:color w:val="221F1F"/>
        </w:rPr>
        <w:t>currently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no</w:t>
      </w:r>
      <w:r w:rsidRPr="006C1FA4">
        <w:rPr>
          <w:rFonts w:asciiTheme="majorHAnsi" w:hAnsiTheme="majorHAnsi"/>
          <w:color w:val="221F1F"/>
          <w:spacing w:val="-1"/>
        </w:rPr>
        <w:t xml:space="preserve"> </w:t>
      </w:r>
      <w:r w:rsidRPr="006C1FA4">
        <w:rPr>
          <w:rFonts w:asciiTheme="majorHAnsi" w:hAnsiTheme="majorHAnsi"/>
          <w:color w:val="221F1F"/>
        </w:rPr>
        <w:t>cure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for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eczema.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Treatment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for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the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condition</w:t>
      </w:r>
      <w:r w:rsidRPr="006C1FA4">
        <w:rPr>
          <w:rFonts w:asciiTheme="majorHAnsi" w:hAnsiTheme="majorHAnsi"/>
          <w:color w:val="221F1F"/>
          <w:spacing w:val="-64"/>
        </w:rPr>
        <w:t xml:space="preserve"> </w:t>
      </w:r>
      <w:r w:rsidRPr="006C1FA4">
        <w:rPr>
          <w:rFonts w:asciiTheme="majorHAnsi" w:hAnsiTheme="majorHAnsi"/>
          <w:color w:val="221F1F"/>
        </w:rPr>
        <w:t>aims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to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heal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the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affected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skin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and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prevent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flares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of symptoms.</w:t>
      </w:r>
      <w:r w:rsidRPr="006C1FA4">
        <w:rPr>
          <w:rFonts w:asciiTheme="majorHAnsi" w:hAnsiTheme="majorHAnsi"/>
          <w:color w:val="221F1F"/>
          <w:spacing w:val="12"/>
        </w:rPr>
        <w:t xml:space="preserve"> </w:t>
      </w:r>
      <w:r w:rsidRPr="006C1FA4">
        <w:rPr>
          <w:rFonts w:asciiTheme="majorHAnsi" w:hAnsiTheme="majorHAnsi"/>
          <w:color w:val="221F1F"/>
        </w:rPr>
        <w:t>Doctors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will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suggest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a</w:t>
      </w:r>
    </w:p>
    <w:p w14:paraId="17BDD45A" w14:textId="77777777" w:rsidR="00B01634" w:rsidRPr="006C1FA4" w:rsidRDefault="006C1FA4">
      <w:pPr>
        <w:pStyle w:val="BodyText"/>
        <w:spacing w:line="272" w:lineRule="exact"/>
        <w:ind w:left="460"/>
        <w:rPr>
          <w:rFonts w:asciiTheme="majorHAnsi" w:hAnsiTheme="majorHAnsi"/>
        </w:rPr>
      </w:pPr>
      <w:r w:rsidRPr="006C1FA4">
        <w:rPr>
          <w:rFonts w:asciiTheme="majorHAnsi" w:hAnsiTheme="majorHAnsi"/>
          <w:color w:val="221F1F"/>
        </w:rPr>
        <w:t>treatment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plan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based</w:t>
      </w:r>
      <w:r w:rsidRPr="006C1FA4">
        <w:rPr>
          <w:rFonts w:asciiTheme="majorHAnsi" w:hAnsiTheme="majorHAnsi"/>
          <w:color w:val="221F1F"/>
          <w:spacing w:val="-5"/>
        </w:rPr>
        <w:t xml:space="preserve"> </w:t>
      </w:r>
      <w:r w:rsidRPr="006C1FA4">
        <w:rPr>
          <w:rFonts w:asciiTheme="majorHAnsi" w:hAnsiTheme="majorHAnsi"/>
          <w:color w:val="221F1F"/>
        </w:rPr>
        <w:t>on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an</w:t>
      </w:r>
      <w:r w:rsidRPr="006C1FA4">
        <w:rPr>
          <w:rFonts w:asciiTheme="majorHAnsi" w:hAnsiTheme="majorHAnsi"/>
          <w:color w:val="221F1F"/>
          <w:spacing w:val="-5"/>
        </w:rPr>
        <w:t xml:space="preserve"> </w:t>
      </w:r>
      <w:r w:rsidRPr="006C1FA4">
        <w:rPr>
          <w:rFonts w:asciiTheme="majorHAnsi" w:hAnsiTheme="majorHAnsi"/>
          <w:color w:val="221F1F"/>
        </w:rPr>
        <w:t>individual’s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age,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symptoms,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and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current</w:t>
      </w:r>
      <w:r w:rsidRPr="006C1FA4">
        <w:rPr>
          <w:rFonts w:asciiTheme="majorHAnsi" w:hAnsiTheme="majorHAnsi"/>
          <w:color w:val="221F1F"/>
          <w:spacing w:val="-5"/>
        </w:rPr>
        <w:t xml:space="preserve"> </w:t>
      </w:r>
      <w:r w:rsidRPr="006C1FA4">
        <w:rPr>
          <w:rFonts w:asciiTheme="majorHAnsi" w:hAnsiTheme="majorHAnsi"/>
          <w:color w:val="221F1F"/>
        </w:rPr>
        <w:t>state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of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health.</w:t>
      </w:r>
    </w:p>
    <w:p w14:paraId="68883944" w14:textId="77777777" w:rsidR="00B01634" w:rsidRPr="006C1FA4" w:rsidRDefault="00B01634">
      <w:pPr>
        <w:pStyle w:val="BodyText"/>
        <w:spacing w:before="8"/>
        <w:rPr>
          <w:rFonts w:asciiTheme="majorHAnsi" w:hAnsiTheme="majorHAnsi"/>
        </w:rPr>
      </w:pPr>
    </w:p>
    <w:p w14:paraId="4D09C4DD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0AD21FFD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3A21EE40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42BDCFB6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06D65761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67E2EB0B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075FF7CA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07B1BE5A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48E03E7D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5DCA194D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2D397B49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113B70F8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30699E94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5EF56E5A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089763B1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32D82D7B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2A5599A8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30F490EF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3168DE91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1F2F2DEE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7001C159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0E6374E3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1887DE31" w14:textId="77777777"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14:paraId="2F63BA58" w14:textId="095CF48C" w:rsidR="006C1FA4" w:rsidRDefault="006C1FA4" w:rsidP="006C1FA4">
      <w:pPr>
        <w:pStyle w:val="Heading1"/>
        <w:spacing w:before="0"/>
        <w:ind w:right="4376"/>
        <w:jc w:val="right"/>
        <w:rPr>
          <w:rFonts w:asciiTheme="majorHAnsi" w:hAnsiTheme="majorHAnsi"/>
          <w:noProof/>
          <w:sz w:val="24"/>
          <w:szCs w:val="24"/>
          <w:lang w:val="en-IN" w:eastAsia="en-IN"/>
        </w:rPr>
      </w:pPr>
      <w:r>
        <w:rPr>
          <w:rFonts w:asciiTheme="majorHAnsi" w:hAnsiTheme="majorHAnsi"/>
          <w:color w:val="221F1F"/>
          <w:sz w:val="24"/>
          <w:szCs w:val="24"/>
          <w:u w:val="none" w:color="221F1F"/>
        </w:rPr>
        <w:lastRenderedPageBreak/>
        <w:t>PRURITU</w:t>
      </w:r>
    </w:p>
    <w:p w14:paraId="4E1E4DFD" w14:textId="298F6DE2" w:rsidR="007A643E" w:rsidRDefault="007A643E" w:rsidP="006C1FA4">
      <w:pPr>
        <w:pStyle w:val="Heading1"/>
        <w:spacing w:before="0"/>
        <w:ind w:right="4376"/>
        <w:jc w:val="right"/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w:t xml:space="preserve">    </w:t>
      </w:r>
      <w:r>
        <w:rPr>
          <w:noProof/>
        </w:rPr>
        <w:drawing>
          <wp:inline distT="0" distB="0" distL="0" distR="0" wp14:anchorId="1F4A0540" wp14:editId="49E677D1">
            <wp:extent cx="1668780" cy="2750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92D2" w14:textId="77777777" w:rsidR="006C1FA4" w:rsidRPr="006C1FA4" w:rsidRDefault="006C1FA4" w:rsidP="006C1FA4"/>
    <w:p w14:paraId="6B3D3563" w14:textId="77777777" w:rsidR="006C1FA4" w:rsidRPr="006C1FA4" w:rsidRDefault="006C1FA4" w:rsidP="006C1FA4"/>
    <w:p w14:paraId="26361286" w14:textId="77777777" w:rsidR="006C1FA4" w:rsidRPr="006C1FA4" w:rsidRDefault="006C1FA4" w:rsidP="006C1FA4"/>
    <w:p w14:paraId="03716664" w14:textId="77777777" w:rsidR="006C1FA4" w:rsidRPr="006C1FA4" w:rsidRDefault="006C1FA4" w:rsidP="006C1FA4">
      <w:pPr>
        <w:spacing w:before="6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color w:val="221F1F"/>
          <w:sz w:val="24"/>
          <w:szCs w:val="24"/>
        </w:rPr>
        <w:t xml:space="preserve">        </w:t>
      </w:r>
      <w:r w:rsidRPr="006C1FA4">
        <w:rPr>
          <w:rFonts w:asciiTheme="majorHAnsi" w:hAnsiTheme="majorHAnsi"/>
          <w:b/>
          <w:color w:val="221F1F"/>
          <w:sz w:val="24"/>
          <w:szCs w:val="24"/>
        </w:rPr>
        <w:t>SYMPTOMS:</w:t>
      </w:r>
    </w:p>
    <w:p w14:paraId="3071B749" w14:textId="77777777" w:rsidR="006C1FA4" w:rsidRPr="006C1FA4" w:rsidRDefault="006C1FA4" w:rsidP="006C1FA4">
      <w:pPr>
        <w:pStyle w:val="BodyText"/>
        <w:spacing w:before="7"/>
        <w:rPr>
          <w:rFonts w:asciiTheme="majorHAnsi" w:hAnsiTheme="majorHAnsi"/>
          <w:b/>
        </w:rPr>
      </w:pPr>
    </w:p>
    <w:p w14:paraId="159144C3" w14:textId="77777777" w:rsidR="006C1FA4" w:rsidRPr="006C1FA4" w:rsidRDefault="006C1FA4" w:rsidP="006C1FA4">
      <w:pPr>
        <w:pStyle w:val="BodyText"/>
        <w:spacing w:line="276" w:lineRule="auto"/>
        <w:ind w:left="460" w:right="100" w:firstLine="1439"/>
        <w:jc w:val="both"/>
        <w:rPr>
          <w:rFonts w:asciiTheme="majorHAnsi" w:hAnsiTheme="majorHAnsi"/>
        </w:rPr>
      </w:pPr>
      <w:r w:rsidRPr="006C1FA4">
        <w:rPr>
          <w:rFonts w:asciiTheme="majorHAnsi" w:hAnsiTheme="majorHAnsi"/>
          <w:b/>
          <w:color w:val="1F2023"/>
        </w:rPr>
        <w:t xml:space="preserve">Itchy skin </w:t>
      </w:r>
      <w:r w:rsidRPr="006C1FA4">
        <w:rPr>
          <w:rFonts w:asciiTheme="majorHAnsi" w:hAnsiTheme="majorHAnsi"/>
          <w:color w:val="1F2023"/>
        </w:rPr>
        <w:t>is an uncomfortable, irritating sensation that makes you want to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scratch. Also known as pruritus (</w:t>
      </w:r>
      <w:proofErr w:type="spellStart"/>
      <w:r w:rsidRPr="006C1FA4">
        <w:rPr>
          <w:rFonts w:asciiTheme="majorHAnsi" w:hAnsiTheme="majorHAnsi"/>
          <w:color w:val="1F2023"/>
        </w:rPr>
        <w:t>proo</w:t>
      </w:r>
      <w:proofErr w:type="spellEnd"/>
      <w:r w:rsidRPr="006C1FA4">
        <w:rPr>
          <w:rFonts w:asciiTheme="majorHAnsi" w:hAnsiTheme="majorHAnsi"/>
          <w:color w:val="1F2023"/>
        </w:rPr>
        <w:t>-RIE-</w:t>
      </w:r>
      <w:proofErr w:type="spellStart"/>
      <w:r w:rsidRPr="006C1FA4">
        <w:rPr>
          <w:rFonts w:asciiTheme="majorHAnsi" w:hAnsiTheme="majorHAnsi"/>
          <w:color w:val="1F2023"/>
        </w:rPr>
        <w:t>tus</w:t>
      </w:r>
      <w:proofErr w:type="spellEnd"/>
      <w:r w:rsidRPr="006C1FA4">
        <w:rPr>
          <w:rFonts w:asciiTheme="majorHAnsi" w:hAnsiTheme="majorHAnsi"/>
          <w:color w:val="1F2023"/>
        </w:rPr>
        <w:t>), itchy skin is often caused by dry skin. It's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common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in older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adults, as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tends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 become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drier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with age.</w:t>
      </w:r>
    </w:p>
    <w:p w14:paraId="0107AD22" w14:textId="77777777" w:rsidR="006C1FA4" w:rsidRPr="006C1FA4" w:rsidRDefault="006C1FA4" w:rsidP="006C1FA4">
      <w:pPr>
        <w:pStyle w:val="Heading2"/>
        <w:spacing w:before="20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1E899EFC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Antihistamines.</w:t>
      </w:r>
    </w:p>
    <w:p w14:paraId="20A4F4C7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Topical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steroids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oral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steroids.</w:t>
      </w:r>
    </w:p>
    <w:p w14:paraId="734F435B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Immunosuppressant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medications,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such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as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cyclosporine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A.</w:t>
      </w:r>
    </w:p>
    <w:p w14:paraId="42D7E013" w14:textId="77777777" w:rsidR="006C1FA4" w:rsidRPr="006C1FA4" w:rsidRDefault="006C1FA4" w:rsidP="006C1FA4"/>
    <w:p w14:paraId="6EBC0B3F" w14:textId="77777777" w:rsidR="006C1FA4" w:rsidRPr="006C1FA4" w:rsidRDefault="006C1FA4" w:rsidP="006C1FA4"/>
    <w:p w14:paraId="3F0861A1" w14:textId="77777777" w:rsidR="006C1FA4" w:rsidRPr="006C1FA4" w:rsidRDefault="006C1FA4" w:rsidP="006C1FA4"/>
    <w:p w14:paraId="3F962D23" w14:textId="77777777" w:rsidR="006C1FA4" w:rsidRPr="006C1FA4" w:rsidRDefault="006C1FA4" w:rsidP="006C1FA4"/>
    <w:p w14:paraId="7F4E74C6" w14:textId="77777777" w:rsidR="006C1FA4" w:rsidRPr="006C1FA4" w:rsidRDefault="006C1FA4" w:rsidP="006C1FA4"/>
    <w:p w14:paraId="7FE2C0B1" w14:textId="77777777" w:rsidR="006C1FA4" w:rsidRPr="006C1FA4" w:rsidRDefault="006C1FA4" w:rsidP="006C1FA4"/>
    <w:p w14:paraId="390754BD" w14:textId="77777777" w:rsidR="006C1FA4" w:rsidRPr="006C1FA4" w:rsidRDefault="006C1FA4" w:rsidP="006C1FA4"/>
    <w:p w14:paraId="694ABC09" w14:textId="77777777" w:rsidR="006C1FA4" w:rsidRPr="006C1FA4" w:rsidRDefault="006C1FA4" w:rsidP="006C1FA4"/>
    <w:p w14:paraId="731C9C41" w14:textId="77777777" w:rsidR="006C1FA4" w:rsidRPr="006C1FA4" w:rsidRDefault="006C1FA4" w:rsidP="006C1FA4"/>
    <w:p w14:paraId="2BA3548A" w14:textId="77777777" w:rsidR="00B01634" w:rsidRPr="006C1FA4" w:rsidRDefault="00B01634" w:rsidP="006C1FA4">
      <w:pPr>
        <w:sectPr w:rsidR="00B01634" w:rsidRPr="006C1FA4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EEED67" w14:textId="77777777" w:rsidR="00B01634" w:rsidRPr="006C1FA4" w:rsidRDefault="00B01634">
      <w:pPr>
        <w:pStyle w:val="BodyText"/>
        <w:rPr>
          <w:rFonts w:asciiTheme="majorHAnsi" w:hAnsiTheme="majorHAnsi"/>
        </w:rPr>
      </w:pPr>
    </w:p>
    <w:p w14:paraId="701655E4" w14:textId="77777777" w:rsidR="00B01634" w:rsidRPr="006C1FA4" w:rsidRDefault="00B01634">
      <w:pPr>
        <w:pStyle w:val="BodyText"/>
        <w:spacing w:before="3"/>
        <w:rPr>
          <w:rFonts w:asciiTheme="majorHAnsi" w:hAnsiTheme="majorHAnsi"/>
        </w:rPr>
      </w:pPr>
    </w:p>
    <w:p w14:paraId="23EA04FD" w14:textId="77777777" w:rsidR="00B01634" w:rsidRPr="006C1FA4" w:rsidRDefault="006C1FA4">
      <w:pPr>
        <w:pStyle w:val="Heading1"/>
        <w:spacing w:before="0"/>
        <w:ind w:left="3455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HIVES</w:t>
      </w:r>
    </w:p>
    <w:p w14:paraId="63CE2CCF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7799E54D" w14:textId="79437196" w:rsidR="00B01634" w:rsidRPr="006C1FA4" w:rsidRDefault="004529A6">
      <w:pPr>
        <w:pStyle w:val="BodyText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val="en-IN" w:eastAsia="en-IN"/>
        </w:rPr>
        <w:t xml:space="preserve">                                    </w:t>
      </w:r>
      <w:r>
        <w:rPr>
          <w:noProof/>
        </w:rPr>
        <w:drawing>
          <wp:inline distT="0" distB="0" distL="0" distR="0" wp14:anchorId="26006445" wp14:editId="1AD1AF6C">
            <wp:extent cx="2468880" cy="18516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AE96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767C94D1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24661E72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7CAAD374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407EF364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614C0CAE" w14:textId="77777777" w:rsidR="00B01634" w:rsidRPr="006C1FA4" w:rsidRDefault="006C1FA4">
      <w:pPr>
        <w:pStyle w:val="Heading2"/>
        <w:spacing w:before="225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3D8F68BF" w14:textId="77777777" w:rsidR="00B01634" w:rsidRPr="006C1FA4" w:rsidRDefault="006C1FA4">
      <w:pPr>
        <w:spacing w:before="254" w:line="276" w:lineRule="auto"/>
        <w:ind w:left="46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b/>
          <w:sz w:val="24"/>
          <w:szCs w:val="24"/>
        </w:rPr>
        <w:t xml:space="preserve">It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causes itchy welts that may be triggered by foods, medications or other</w:t>
      </w:r>
      <w:r w:rsidRPr="006C1FA4">
        <w:rPr>
          <w:rFonts w:asciiTheme="majorHAnsi" w:hAnsiTheme="majorHAnsi"/>
          <w:b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substances</w:t>
      </w:r>
      <w:r w:rsidRPr="006C1FA4">
        <w:rPr>
          <w:rFonts w:asciiTheme="majorHAnsi" w:hAnsiTheme="majorHAnsi"/>
          <w:color w:val="1F2023"/>
          <w:sz w:val="24"/>
          <w:szCs w:val="24"/>
        </w:rPr>
        <w:t>.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Changes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color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of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affected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might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less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visible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brown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Black skin. Hives — also called urticaria (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ur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>-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tih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>-KAR-e-uh) — is a skin reaction that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causes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itchy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welts.</w:t>
      </w:r>
    </w:p>
    <w:p w14:paraId="41B232B1" w14:textId="77777777" w:rsidR="00B01634" w:rsidRDefault="00B01634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6C4F78D4" w14:textId="77777777" w:rsidR="006C1FA4" w:rsidRDefault="006C1FA4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3FDB56A0" w14:textId="77777777" w:rsidR="006C1FA4" w:rsidRDefault="006C1FA4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5C970A78" w14:textId="77777777" w:rsidR="006C1FA4" w:rsidRDefault="006C1FA4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29798F56" w14:textId="77777777" w:rsidR="006C1FA4" w:rsidRPr="006C1FA4" w:rsidRDefault="006C1FA4" w:rsidP="006C1FA4">
      <w:pPr>
        <w:pStyle w:val="Heading2"/>
        <w:spacing w:before="5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377CA5BE" w14:textId="77777777"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spacing w:before="25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Avoid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triggers.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14:paraId="43EF3926" w14:textId="77777777"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Use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anti-itch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drug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available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without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prescription.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14:paraId="4B703973" w14:textId="77777777"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Apply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cold. ...</w:t>
      </w:r>
    </w:p>
    <w:p w14:paraId="2B58D808" w14:textId="77777777"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Take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comfortably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cool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bath.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14:paraId="0A6469ED" w14:textId="77777777"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Wear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loose,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smooth-textured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cotton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clothing.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14:paraId="4940535B" w14:textId="77777777"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Protect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your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from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sun.</w:t>
      </w:r>
    </w:p>
    <w:p w14:paraId="43CAB4FB" w14:textId="77777777" w:rsidR="006C1FA4" w:rsidRPr="006C1FA4" w:rsidRDefault="006C1FA4">
      <w:pPr>
        <w:spacing w:line="276" w:lineRule="auto"/>
        <w:rPr>
          <w:rFonts w:asciiTheme="majorHAnsi" w:hAnsiTheme="majorHAnsi"/>
          <w:sz w:val="24"/>
          <w:szCs w:val="24"/>
        </w:rPr>
        <w:sectPr w:rsidR="006C1FA4" w:rsidRPr="006C1FA4">
          <w:pgSz w:w="12240" w:h="15840"/>
          <w:pgMar w:top="140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8DE2BD" w14:textId="77777777" w:rsidR="00B01634" w:rsidRPr="006C1FA4" w:rsidRDefault="00B01634">
      <w:pPr>
        <w:pStyle w:val="BodyText"/>
        <w:rPr>
          <w:rFonts w:asciiTheme="majorHAnsi" w:hAnsiTheme="majorHAnsi"/>
        </w:rPr>
      </w:pPr>
    </w:p>
    <w:p w14:paraId="28405988" w14:textId="77777777" w:rsidR="00B01634" w:rsidRPr="006C1FA4" w:rsidRDefault="00B01634">
      <w:pPr>
        <w:pStyle w:val="BodyText"/>
        <w:spacing w:before="5"/>
        <w:rPr>
          <w:rFonts w:asciiTheme="majorHAnsi" w:hAnsiTheme="majorHAnsi"/>
        </w:rPr>
      </w:pPr>
    </w:p>
    <w:p w14:paraId="47B78D53" w14:textId="77777777" w:rsidR="00B01634" w:rsidRPr="006C1FA4" w:rsidRDefault="006C1FA4">
      <w:pPr>
        <w:pStyle w:val="Heading1"/>
        <w:spacing w:before="1"/>
        <w:ind w:left="3721" w:right="383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RED</w:t>
      </w:r>
      <w:r w:rsidRPr="006C1FA4">
        <w:rPr>
          <w:rFonts w:asciiTheme="majorHAnsi" w:hAnsiTheme="majorHAnsi"/>
          <w:spacing w:val="-3"/>
          <w:sz w:val="24"/>
          <w:szCs w:val="24"/>
          <w:u w:val="none"/>
        </w:rPr>
        <w:t xml:space="preserve"> </w:t>
      </w:r>
      <w:r w:rsidRPr="006C1FA4">
        <w:rPr>
          <w:rFonts w:asciiTheme="majorHAnsi" w:hAnsiTheme="majorHAnsi"/>
          <w:sz w:val="24"/>
          <w:szCs w:val="24"/>
          <w:u w:val="none"/>
        </w:rPr>
        <w:t>BUMPS</w:t>
      </w:r>
    </w:p>
    <w:p w14:paraId="67B5779A" w14:textId="30F50AF9" w:rsidR="00B01634" w:rsidRPr="006C1FA4" w:rsidRDefault="004529A6">
      <w:pPr>
        <w:pStyle w:val="BodyText"/>
        <w:spacing w:before="6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val="en-IN" w:eastAsia="en-IN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7DAD5FEC" wp14:editId="3EC89B27">
            <wp:extent cx="2463800" cy="18459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2F9B" w14:textId="77777777" w:rsidR="00B01634" w:rsidRPr="006C1FA4" w:rsidRDefault="006C1FA4">
      <w:pPr>
        <w:pStyle w:val="Heading2"/>
        <w:spacing w:before="22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7CC10CEB" w14:textId="77777777" w:rsidR="00B01634" w:rsidRPr="006C1FA4" w:rsidRDefault="006C1FA4">
      <w:pPr>
        <w:pStyle w:val="BodyText"/>
        <w:spacing w:before="252"/>
        <w:ind w:left="2188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There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are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several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possible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causes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for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red</w:t>
      </w:r>
      <w:r w:rsidRPr="006C1FA4">
        <w:rPr>
          <w:rFonts w:asciiTheme="majorHAnsi" w:hAnsiTheme="majorHAnsi"/>
          <w:color w:val="1F2023"/>
          <w:spacing w:val="3"/>
        </w:rPr>
        <w:t xml:space="preserve"> </w:t>
      </w:r>
      <w:r w:rsidRPr="006C1FA4">
        <w:rPr>
          <w:rFonts w:asciiTheme="majorHAnsi" w:hAnsiTheme="majorHAnsi"/>
          <w:color w:val="1F2023"/>
        </w:rPr>
        <w:t>dots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on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the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skin,</w:t>
      </w:r>
    </w:p>
    <w:p w14:paraId="15199BBE" w14:textId="77777777" w:rsidR="00B01634" w:rsidRPr="006C1FA4" w:rsidRDefault="006C1FA4">
      <w:pPr>
        <w:spacing w:before="44" w:line="276" w:lineRule="auto"/>
        <w:ind w:left="460" w:right="316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including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heat rash, KP, contact dermatitis, and atopic dermatitis</w:t>
      </w:r>
      <w:r w:rsidRPr="006C1FA4">
        <w:rPr>
          <w:rFonts w:asciiTheme="majorHAnsi" w:hAnsiTheme="majorHAnsi"/>
          <w:color w:val="1F2023"/>
          <w:sz w:val="24"/>
          <w:szCs w:val="24"/>
        </w:rPr>
        <w:t>. Red dots on the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 may also occur due to more serious conditions, such as a viral or bacterial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infection.</w:t>
      </w:r>
    </w:p>
    <w:p w14:paraId="127891FB" w14:textId="77777777" w:rsidR="00B01634" w:rsidRPr="006C1FA4" w:rsidRDefault="00B01634">
      <w:pPr>
        <w:pStyle w:val="BodyText"/>
        <w:rPr>
          <w:rFonts w:asciiTheme="majorHAnsi" w:hAnsiTheme="majorHAnsi"/>
        </w:rPr>
      </w:pPr>
    </w:p>
    <w:p w14:paraId="36850860" w14:textId="77777777" w:rsidR="00B01634" w:rsidRPr="006C1FA4" w:rsidRDefault="00B01634">
      <w:pPr>
        <w:pStyle w:val="BodyText"/>
        <w:rPr>
          <w:rFonts w:asciiTheme="majorHAnsi" w:hAnsiTheme="majorHAnsi"/>
        </w:rPr>
      </w:pPr>
    </w:p>
    <w:p w14:paraId="289F1B93" w14:textId="77777777" w:rsidR="00B01634" w:rsidRPr="006C1FA4" w:rsidRDefault="006C1FA4">
      <w:pPr>
        <w:pStyle w:val="Heading2"/>
        <w:spacing w:before="224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7AF1A1ED" w14:textId="77777777" w:rsidR="00B01634" w:rsidRPr="006C1FA4" w:rsidRDefault="006C1FA4">
      <w:pPr>
        <w:pStyle w:val="BodyText"/>
        <w:spacing w:before="256" w:line="276" w:lineRule="auto"/>
        <w:ind w:left="460" w:right="227" w:firstLine="1540"/>
        <w:rPr>
          <w:rFonts w:asciiTheme="majorHAnsi" w:hAnsiTheme="majorHAnsi"/>
        </w:rPr>
      </w:pPr>
      <w:r w:rsidRPr="006C1FA4">
        <w:rPr>
          <w:rFonts w:asciiTheme="majorHAnsi" w:hAnsiTheme="majorHAnsi"/>
          <w:b/>
          <w:color w:val="1F2023"/>
        </w:rPr>
        <w:t>avoiding rubbing or scratching the skin rash</w:t>
      </w:r>
      <w:r w:rsidRPr="006C1FA4">
        <w:rPr>
          <w:rFonts w:asciiTheme="majorHAnsi" w:hAnsiTheme="majorHAnsi"/>
          <w:color w:val="1F2023"/>
        </w:rPr>
        <w:t>. applying a cold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compress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relieve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swelling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and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pain.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applying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aloe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vera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the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affected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reduce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swelling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and soothe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pain. using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moisturizers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hydrate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dry, flaky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skin.</w:t>
      </w:r>
    </w:p>
    <w:p w14:paraId="22DE04E6" w14:textId="77777777" w:rsidR="00B01634" w:rsidRPr="006C1FA4" w:rsidRDefault="00B01634">
      <w:pPr>
        <w:spacing w:line="276" w:lineRule="auto"/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A6EB283" w14:textId="4DD2CB93" w:rsidR="00B01634" w:rsidRDefault="006C1FA4">
      <w:pPr>
        <w:pStyle w:val="Heading1"/>
        <w:ind w:left="2788" w:right="0"/>
        <w:jc w:val="left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ANGIOEDEMA</w:t>
      </w:r>
    </w:p>
    <w:p w14:paraId="2AD8ADE1" w14:textId="77777777" w:rsidR="004529A6" w:rsidRPr="006C1FA4" w:rsidRDefault="004529A6">
      <w:pPr>
        <w:pStyle w:val="Heading1"/>
        <w:ind w:left="2788" w:right="0"/>
        <w:jc w:val="left"/>
        <w:rPr>
          <w:rFonts w:asciiTheme="majorHAnsi" w:hAnsiTheme="majorHAnsi"/>
          <w:sz w:val="24"/>
          <w:szCs w:val="24"/>
          <w:u w:val="none"/>
        </w:rPr>
      </w:pPr>
    </w:p>
    <w:p w14:paraId="43C325F4" w14:textId="5C088492" w:rsidR="00B01634" w:rsidRPr="006C1FA4" w:rsidRDefault="004529A6">
      <w:pPr>
        <w:pStyle w:val="BodyText"/>
        <w:spacing w:before="7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val="en-IN" w:eastAsia="en-IN"/>
        </w:rPr>
        <w:t xml:space="preserve">                  </w:t>
      </w:r>
      <w:r>
        <w:rPr>
          <w:noProof/>
        </w:rPr>
        <w:drawing>
          <wp:inline distT="0" distB="0" distL="0" distR="0" wp14:anchorId="6F2B0740" wp14:editId="6A2EE209">
            <wp:extent cx="2952750" cy="1830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07" cy="18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DDBB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33AE0B7A" w14:textId="77777777" w:rsidR="00B01634" w:rsidRPr="006C1FA4" w:rsidRDefault="00B01634">
      <w:pPr>
        <w:pStyle w:val="BodyText"/>
        <w:spacing w:before="7"/>
        <w:rPr>
          <w:rFonts w:asciiTheme="majorHAnsi" w:hAnsiTheme="majorHAnsi"/>
          <w:b/>
        </w:rPr>
      </w:pPr>
    </w:p>
    <w:p w14:paraId="36FB182B" w14:textId="77777777" w:rsidR="00B01634" w:rsidRPr="006C1FA4" w:rsidRDefault="006C1FA4">
      <w:pPr>
        <w:pStyle w:val="Heading2"/>
        <w:spacing w:before="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59DB0316" w14:textId="77777777"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Abdominal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cramping.</w:t>
      </w:r>
    </w:p>
    <w:p w14:paraId="42123830" w14:textId="77777777"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Breathing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difficulty.</w:t>
      </w:r>
    </w:p>
    <w:p w14:paraId="50025111" w14:textId="77777777"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Swollen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eyes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and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mouth.</w:t>
      </w:r>
    </w:p>
    <w:p w14:paraId="03ECEBE5" w14:textId="77777777"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Swollen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lining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of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eyes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(chemosis)</w:t>
      </w:r>
    </w:p>
    <w:p w14:paraId="33226731" w14:textId="77777777" w:rsidR="00B01634" w:rsidRPr="006C1FA4" w:rsidRDefault="00B01634">
      <w:pPr>
        <w:pStyle w:val="BodyText"/>
        <w:rPr>
          <w:rFonts w:asciiTheme="majorHAnsi" w:hAnsiTheme="majorHAnsi"/>
        </w:rPr>
      </w:pPr>
    </w:p>
    <w:p w14:paraId="49DD82B7" w14:textId="77777777" w:rsidR="00B01634" w:rsidRPr="006C1FA4" w:rsidRDefault="00B01634">
      <w:pPr>
        <w:pStyle w:val="BodyText"/>
        <w:spacing w:before="6"/>
        <w:rPr>
          <w:rFonts w:asciiTheme="majorHAnsi" w:hAnsiTheme="majorHAnsi"/>
        </w:rPr>
      </w:pPr>
    </w:p>
    <w:p w14:paraId="51EC7DFF" w14:textId="77777777" w:rsidR="00B01634" w:rsidRPr="006C1FA4" w:rsidRDefault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78AA7F78" w14:textId="77777777" w:rsidR="00B01634" w:rsidRPr="006C1FA4" w:rsidRDefault="00B01634">
      <w:pPr>
        <w:pStyle w:val="BodyText"/>
        <w:spacing w:before="3"/>
        <w:rPr>
          <w:rFonts w:asciiTheme="majorHAnsi" w:hAnsiTheme="majorHAnsi"/>
          <w:b/>
        </w:rPr>
      </w:pPr>
    </w:p>
    <w:p w14:paraId="3FE904A5" w14:textId="77777777" w:rsidR="00B01634" w:rsidRPr="006C1FA4" w:rsidRDefault="006C1FA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37" w:lineRule="auto"/>
        <w:ind w:right="1248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Medicines</w:t>
      </w:r>
      <w:r w:rsidRPr="006C1FA4">
        <w:rPr>
          <w:rFonts w:asciiTheme="majorHAnsi" w:hAnsiTheme="majorHAnsi"/>
          <w:color w:val="444444"/>
          <w:spacing w:val="-1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to</w:t>
      </w:r>
      <w:r w:rsidRPr="006C1FA4">
        <w:rPr>
          <w:rFonts w:asciiTheme="majorHAnsi" w:hAnsiTheme="majorHAnsi"/>
          <w:color w:val="444444"/>
          <w:spacing w:val="-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ease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swelling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and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inflammation,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like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hyperlink r:id="rId10">
        <w:r w:rsidRPr="006C1FA4">
          <w:rPr>
            <w:rFonts w:asciiTheme="majorHAnsi" w:hAnsiTheme="majorHAnsi"/>
            <w:color w:val="1779AB"/>
            <w:spacing w:val="-3"/>
            <w:sz w:val="24"/>
            <w:szCs w:val="24"/>
          </w:rPr>
          <w:t>antihistamines</w:t>
        </w:r>
        <w:r w:rsidRPr="006C1FA4">
          <w:rPr>
            <w:rFonts w:asciiTheme="majorHAnsi" w:hAnsiTheme="majorHAnsi"/>
            <w:color w:val="1779AB"/>
            <w:spacing w:val="-12"/>
            <w:sz w:val="24"/>
            <w:szCs w:val="24"/>
          </w:rPr>
          <w:t xml:space="preserve"> </w:t>
        </w:r>
      </w:hyperlink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and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oral</w:t>
      </w:r>
      <w:r w:rsidRPr="006C1FA4">
        <w:rPr>
          <w:rFonts w:asciiTheme="majorHAnsi" w:hAnsiTheme="majorHAnsi"/>
          <w:color w:val="444444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z w:val="24"/>
          <w:szCs w:val="24"/>
        </w:rPr>
        <w:t>corticosteroids.</w:t>
      </w:r>
    </w:p>
    <w:p w14:paraId="69641710" w14:textId="77777777" w:rsidR="00B01634" w:rsidRPr="006C1FA4" w:rsidRDefault="006C1FA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  <w:ind w:right="23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Drugs</w:t>
      </w:r>
      <w:r w:rsidRPr="006C1FA4">
        <w:rPr>
          <w:rFonts w:asciiTheme="majorHAnsi" w:hAnsiTheme="majorHAnsi"/>
          <w:color w:val="444444"/>
          <w:spacing w:val="-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to</w:t>
      </w:r>
      <w:r w:rsidRPr="006C1FA4">
        <w:rPr>
          <w:rFonts w:asciiTheme="majorHAnsi" w:hAnsiTheme="majorHAnsi"/>
          <w:color w:val="444444"/>
          <w:spacing w:val="-9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slow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down</w:t>
      </w:r>
      <w:r w:rsidRPr="006C1FA4">
        <w:rPr>
          <w:rFonts w:asciiTheme="majorHAnsi" w:hAnsiTheme="majorHAnsi"/>
          <w:color w:val="444444"/>
          <w:spacing w:val="-6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your</w:t>
      </w:r>
      <w:r w:rsidRPr="006C1FA4">
        <w:rPr>
          <w:rFonts w:asciiTheme="majorHAnsi" w:hAnsiTheme="majorHAnsi"/>
          <w:color w:val="444444"/>
          <w:spacing w:val="-1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immune</w:t>
      </w:r>
      <w:r w:rsidRPr="006C1FA4">
        <w:rPr>
          <w:rFonts w:asciiTheme="majorHAnsi" w:hAnsiTheme="majorHAnsi"/>
          <w:color w:val="444444"/>
          <w:spacing w:val="-9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system</w:t>
      </w:r>
      <w:r w:rsidRPr="006C1FA4">
        <w:rPr>
          <w:rFonts w:asciiTheme="majorHAnsi" w:hAnsiTheme="majorHAnsi"/>
          <w:color w:val="444444"/>
          <w:spacing w:val="-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if</w:t>
      </w:r>
      <w:r w:rsidRPr="006C1FA4">
        <w:rPr>
          <w:rFonts w:asciiTheme="majorHAnsi" w:hAnsiTheme="majorHAnsi"/>
          <w:color w:val="444444"/>
          <w:spacing w:val="-7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antihistamines</w:t>
      </w:r>
      <w:r w:rsidRPr="006C1FA4">
        <w:rPr>
          <w:rFonts w:asciiTheme="majorHAnsi" w:hAnsiTheme="majorHAnsi"/>
          <w:color w:val="444444"/>
          <w:spacing w:val="-1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and</w:t>
      </w:r>
      <w:r w:rsidRPr="006C1FA4">
        <w:rPr>
          <w:rFonts w:asciiTheme="majorHAnsi" w:hAnsiTheme="majorHAnsi"/>
          <w:color w:val="444444"/>
          <w:spacing w:val="-9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corticosteroids</w:t>
      </w:r>
      <w:r w:rsidRPr="006C1FA4">
        <w:rPr>
          <w:rFonts w:asciiTheme="majorHAnsi" w:hAnsiTheme="majorHAnsi"/>
          <w:color w:val="444444"/>
          <w:spacing w:val="-1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don’t</w:t>
      </w:r>
      <w:r w:rsidRPr="006C1FA4">
        <w:rPr>
          <w:rFonts w:asciiTheme="majorHAnsi" w:hAnsiTheme="majorHAnsi"/>
          <w:color w:val="444444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z w:val="24"/>
          <w:szCs w:val="24"/>
        </w:rPr>
        <w:t>work.</w:t>
      </w:r>
    </w:p>
    <w:p w14:paraId="3FD5BAF2" w14:textId="77777777" w:rsidR="00B01634" w:rsidRPr="006C1FA4" w:rsidRDefault="006C1FA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Blood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protein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controllers</w:t>
      </w:r>
      <w:r w:rsidRPr="006C1FA4">
        <w:rPr>
          <w:rFonts w:asciiTheme="majorHAnsi" w:hAnsiTheme="majorHAnsi"/>
          <w:color w:val="444444"/>
          <w:spacing w:val="-1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if</w:t>
      </w:r>
      <w:r w:rsidRPr="006C1FA4">
        <w:rPr>
          <w:rFonts w:asciiTheme="majorHAnsi" w:hAnsiTheme="majorHAnsi"/>
          <w:color w:val="444444"/>
          <w:spacing w:val="-6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you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have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hereditary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angioedema.</w:t>
      </w:r>
    </w:p>
    <w:p w14:paraId="0571B29B" w14:textId="77777777"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5DD8BDE" w14:textId="77777777" w:rsidR="00B01634" w:rsidRPr="006C1FA4" w:rsidRDefault="006C1FA4">
      <w:pPr>
        <w:pStyle w:val="Heading1"/>
        <w:ind w:left="3862" w:right="411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PSORIASIS</w:t>
      </w:r>
    </w:p>
    <w:p w14:paraId="4F4BC041" w14:textId="6550BBA2" w:rsidR="00B01634" w:rsidRPr="004529A6" w:rsidRDefault="004529A6">
      <w:pPr>
        <w:pStyle w:val="BodyText"/>
        <w:spacing w:before="7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                                </w:t>
      </w:r>
      <w:r>
        <w:rPr>
          <w:noProof/>
        </w:rPr>
        <w:drawing>
          <wp:inline distT="0" distB="0" distL="0" distR="0" wp14:anchorId="6E91D368" wp14:editId="6E864DD0">
            <wp:extent cx="2590800" cy="17608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5A27" w14:textId="77777777" w:rsidR="00B01634" w:rsidRPr="006C1FA4" w:rsidRDefault="006C1FA4">
      <w:pPr>
        <w:pStyle w:val="Heading2"/>
        <w:spacing w:before="236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3C5E4A28" w14:textId="77777777" w:rsidR="00B01634" w:rsidRPr="006C1FA4" w:rsidRDefault="006C1FA4">
      <w:pPr>
        <w:spacing w:before="255" w:line="276" w:lineRule="auto"/>
        <w:ind w:left="460" w:right="626" w:firstLine="71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Psoriasis is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a skin disease that causes a rash with itchy, scaly patches,</w:t>
      </w:r>
      <w:r w:rsidRPr="006C1FA4">
        <w:rPr>
          <w:rFonts w:asciiTheme="majorHAnsi" w:hAnsiTheme="majorHAnsi"/>
          <w:b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most commonly on the knees, elbows, trunk and scalp</w:t>
      </w:r>
      <w:r w:rsidRPr="006C1FA4">
        <w:rPr>
          <w:rFonts w:asciiTheme="majorHAnsi" w:hAnsiTheme="majorHAnsi"/>
          <w:color w:val="1F2023"/>
          <w:sz w:val="24"/>
          <w:szCs w:val="24"/>
        </w:rPr>
        <w:t>. Psoriasis is a common,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long-term (chronic) disease with no cure. It can be painful, interfere with sleep and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make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hard to concentrate.</w:t>
      </w:r>
    </w:p>
    <w:p w14:paraId="084FBF05" w14:textId="77777777" w:rsidR="00B01634" w:rsidRPr="006C1FA4" w:rsidRDefault="006C1FA4">
      <w:pPr>
        <w:pStyle w:val="Heading2"/>
        <w:spacing w:before="20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765FD82A" w14:textId="77777777" w:rsidR="00B01634" w:rsidRPr="006C1FA4" w:rsidRDefault="006C1FA4">
      <w:pPr>
        <w:pStyle w:val="BodyText"/>
        <w:spacing w:before="256" w:line="276" w:lineRule="auto"/>
        <w:ind w:left="460" w:firstLine="1389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Psoriasis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treatments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aim to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stop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cells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from growing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so quickly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and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remove scales. Options include creams and ointments (topical therapy), light therapy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(phototherapy),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and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oral or injected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medications.</w:t>
      </w:r>
    </w:p>
    <w:p w14:paraId="55F4A9AF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261E841B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7BBEB800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5EA5E10B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1CB74561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3DED60AC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56A2766F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31A652E5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54C6FB79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70AA3A74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4D916AC0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5EB93645" w14:textId="77777777"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0AD6CAF5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1EDFED7C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00A13932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7D3DF551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0D07A5ED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1ECD7F23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43CE7162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00D2B4E6" w14:textId="77777777" w:rsidR="004529A6" w:rsidRDefault="004529A6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14:paraId="0263CBD6" w14:textId="61E09C22" w:rsidR="00B01634" w:rsidRP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ACNE</w:t>
      </w:r>
    </w:p>
    <w:p w14:paraId="498F9141" w14:textId="77777777" w:rsidR="00B01634" w:rsidRPr="006C1FA4" w:rsidRDefault="006C1FA4">
      <w:pPr>
        <w:pStyle w:val="BodyText"/>
        <w:spacing w:before="6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37B752F7" wp14:editId="0EF6ABEB">
            <wp:simplePos x="0" y="0"/>
            <wp:positionH relativeFrom="page">
              <wp:posOffset>2343150</wp:posOffset>
            </wp:positionH>
            <wp:positionV relativeFrom="paragraph">
              <wp:posOffset>167310</wp:posOffset>
            </wp:positionV>
            <wp:extent cx="2732599" cy="20116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599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5384" w14:textId="77777777" w:rsidR="00B01634" w:rsidRDefault="00B01634">
      <w:pPr>
        <w:rPr>
          <w:rFonts w:asciiTheme="majorHAnsi" w:hAnsiTheme="majorHAnsi"/>
          <w:sz w:val="24"/>
          <w:szCs w:val="24"/>
        </w:rPr>
      </w:pPr>
    </w:p>
    <w:p w14:paraId="3DC4C4D2" w14:textId="77777777" w:rsidR="006C1FA4" w:rsidRDefault="006C1FA4">
      <w:pPr>
        <w:rPr>
          <w:rFonts w:asciiTheme="majorHAnsi" w:hAnsiTheme="majorHAnsi"/>
          <w:sz w:val="24"/>
          <w:szCs w:val="24"/>
        </w:rPr>
      </w:pPr>
    </w:p>
    <w:p w14:paraId="40BF8C46" w14:textId="77777777" w:rsidR="006C1FA4" w:rsidRDefault="006C1FA4">
      <w:pPr>
        <w:rPr>
          <w:rFonts w:asciiTheme="majorHAnsi" w:hAnsiTheme="majorHAnsi"/>
          <w:sz w:val="24"/>
          <w:szCs w:val="24"/>
        </w:rPr>
      </w:pPr>
    </w:p>
    <w:p w14:paraId="0F75270F" w14:textId="77777777" w:rsidR="006C1FA4" w:rsidRDefault="006C1FA4">
      <w:pPr>
        <w:rPr>
          <w:rFonts w:asciiTheme="majorHAnsi" w:hAnsiTheme="majorHAnsi"/>
          <w:sz w:val="24"/>
          <w:szCs w:val="24"/>
        </w:rPr>
      </w:pPr>
    </w:p>
    <w:p w14:paraId="1C6824D2" w14:textId="77777777" w:rsidR="006C1FA4" w:rsidRPr="006C1FA4" w:rsidRDefault="006C1FA4" w:rsidP="006C1FA4">
      <w:pPr>
        <w:pStyle w:val="Heading2"/>
        <w:spacing w:before="5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625952DF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Whiteheads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(closed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plugged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pores)</w:t>
      </w:r>
    </w:p>
    <w:p w14:paraId="17CD12E6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Blackheads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(open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plugged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pores)</w:t>
      </w:r>
    </w:p>
    <w:p w14:paraId="315ACBE3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Small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red,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tender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bumps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(papules)</w:t>
      </w:r>
    </w:p>
    <w:p w14:paraId="034C7E23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Pimples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(pustules),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which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papules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pus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their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tips.</w:t>
      </w:r>
    </w:p>
    <w:p w14:paraId="288FC0CF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Large,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solid,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painful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lumps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under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(nodules)</w:t>
      </w:r>
    </w:p>
    <w:p w14:paraId="2DE4929B" w14:textId="77777777"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Painful,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pus-filled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lumps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under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(cystic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lesions)</w:t>
      </w:r>
    </w:p>
    <w:p w14:paraId="34D900C7" w14:textId="77777777" w:rsidR="006C1FA4" w:rsidRPr="006C1FA4" w:rsidRDefault="006C1FA4" w:rsidP="006C1FA4">
      <w:pPr>
        <w:pStyle w:val="BodyText"/>
        <w:rPr>
          <w:rFonts w:asciiTheme="majorHAnsi" w:hAnsiTheme="majorHAnsi"/>
        </w:rPr>
      </w:pPr>
    </w:p>
    <w:p w14:paraId="03FF9C2D" w14:textId="77777777" w:rsidR="006C1FA4" w:rsidRPr="006C1FA4" w:rsidRDefault="006C1FA4" w:rsidP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00172193" w14:textId="77777777" w:rsidR="006C1FA4" w:rsidRPr="006C1FA4" w:rsidRDefault="006C1FA4" w:rsidP="006C1FA4">
      <w:pPr>
        <w:spacing w:before="254" w:line="276" w:lineRule="auto"/>
        <w:ind w:left="460" w:right="105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Usually</w:t>
      </w:r>
      <w:r w:rsidRPr="006C1FA4">
        <w:rPr>
          <w:rFonts w:asciiTheme="majorHAnsi" w:hAnsiTheme="majorHAnsi"/>
          <w:color w:val="1F2023"/>
          <w:spacing w:val="-6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first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choice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for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treating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acne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is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2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tetracycline</w:t>
      </w:r>
      <w:r w:rsidRPr="006C1FA4">
        <w:rPr>
          <w:rFonts w:asciiTheme="majorHAnsi" w:hAnsiTheme="majorHAnsi"/>
          <w:b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(minocycline,</w:t>
      </w:r>
      <w:r w:rsidRPr="006C1FA4">
        <w:rPr>
          <w:rFonts w:asciiTheme="majorHAnsi" w:hAnsiTheme="majorHAnsi"/>
          <w:b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doxycycline)</w:t>
      </w:r>
      <w:r w:rsidRPr="006C1FA4">
        <w:rPr>
          <w:rFonts w:asciiTheme="majorHAnsi" w:hAnsiTheme="majorHAnsi"/>
          <w:b/>
          <w:color w:val="1F2023"/>
          <w:spacing w:val="-63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or a macrolide (erythromycin, azithromycin)</w:t>
      </w:r>
      <w:r w:rsidRPr="006C1FA4">
        <w:rPr>
          <w:rFonts w:asciiTheme="majorHAnsi" w:hAnsiTheme="majorHAnsi"/>
          <w:color w:val="1F2023"/>
          <w:sz w:val="24"/>
          <w:szCs w:val="24"/>
        </w:rPr>
        <w:t>. A macrolide might be an option for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people who can't take tetracyclines, including pregnant women and children under 8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years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old.</w:t>
      </w:r>
    </w:p>
    <w:p w14:paraId="126FB2DC" w14:textId="77777777" w:rsidR="006C1FA4" w:rsidRPr="006C1FA4" w:rsidRDefault="006C1FA4">
      <w:pPr>
        <w:rPr>
          <w:rFonts w:asciiTheme="majorHAnsi" w:hAnsiTheme="majorHAnsi"/>
          <w:sz w:val="24"/>
          <w:szCs w:val="24"/>
        </w:rPr>
        <w:sectPr w:rsidR="006C1FA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2D6D13" w14:textId="77777777" w:rsidR="00B01634" w:rsidRPr="006C1FA4" w:rsidRDefault="006C1FA4">
      <w:pPr>
        <w:pStyle w:val="Heading1"/>
        <w:spacing w:before="0" w:line="414" w:lineRule="exact"/>
        <w:ind w:left="322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VITILIGO</w:t>
      </w:r>
    </w:p>
    <w:p w14:paraId="03BE6085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39897DD2" w14:textId="0F74FA4B" w:rsidR="00B01634" w:rsidRPr="006C1FA4" w:rsidRDefault="004529A6">
      <w:pPr>
        <w:pStyle w:val="BodyTex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</w:t>
      </w:r>
      <w:r>
        <w:rPr>
          <w:noProof/>
        </w:rPr>
        <w:drawing>
          <wp:inline distT="0" distB="0" distL="0" distR="0" wp14:anchorId="2E102217" wp14:editId="22A7EFBB">
            <wp:extent cx="2540000" cy="1803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C145" w14:textId="77777777" w:rsidR="00B01634" w:rsidRPr="006C1FA4" w:rsidRDefault="00B01634">
      <w:pPr>
        <w:pStyle w:val="BodyText"/>
        <w:spacing w:before="10"/>
        <w:rPr>
          <w:rFonts w:asciiTheme="majorHAnsi" w:hAnsiTheme="majorHAnsi"/>
          <w:b/>
        </w:rPr>
      </w:pPr>
    </w:p>
    <w:p w14:paraId="007F680F" w14:textId="77777777" w:rsidR="00B01634" w:rsidRPr="006C1FA4" w:rsidRDefault="006C1FA4">
      <w:pPr>
        <w:pStyle w:val="Heading2"/>
        <w:spacing w:before="86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32C7C1D2" w14:textId="77777777" w:rsidR="00B01634" w:rsidRPr="006C1FA4" w:rsidRDefault="006C1FA4">
      <w:pPr>
        <w:spacing w:before="56" w:line="276" w:lineRule="auto"/>
        <w:ind w:left="460" w:right="22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373737"/>
          <w:sz w:val="24"/>
          <w:szCs w:val="24"/>
        </w:rPr>
        <w:t>The main symptom of vitiligo is loss of natural color or pigment, called depigmentation. The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depigmented</w:t>
      </w:r>
      <w:r w:rsidRPr="006C1FA4">
        <w:rPr>
          <w:rFonts w:asciiTheme="majorHAnsi" w:hAnsiTheme="majorHAnsi"/>
          <w:color w:val="373737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patches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can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appear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anywhere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on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your body</w:t>
      </w:r>
      <w:r w:rsidRPr="006C1FA4">
        <w:rPr>
          <w:rFonts w:asciiTheme="majorHAnsi" w:hAnsiTheme="majorHAnsi"/>
          <w:color w:val="373737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and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can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affect:</w:t>
      </w:r>
      <w:r w:rsidRPr="006C1FA4">
        <w:rPr>
          <w:rFonts w:asciiTheme="majorHAnsi" w:hAnsiTheme="majorHAnsi"/>
          <w:color w:val="373737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Skin,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which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develops</w:t>
      </w:r>
      <w:r w:rsidRPr="006C1FA4">
        <w:rPr>
          <w:rFonts w:asciiTheme="majorHAnsi" w:hAnsiTheme="majorHAnsi"/>
          <w:color w:val="373737"/>
          <w:spacing w:val="-5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milky-white patches, usually on the hands, feet, arms, and face. However, the patches can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appear anywhere.</w:t>
      </w:r>
    </w:p>
    <w:p w14:paraId="34635BE0" w14:textId="77777777" w:rsidR="00B01634" w:rsidRPr="006C1FA4" w:rsidRDefault="006C1FA4">
      <w:pPr>
        <w:pStyle w:val="Heading2"/>
        <w:spacing w:before="20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62C86366" w14:textId="77777777" w:rsidR="00B01634" w:rsidRPr="006C1FA4" w:rsidRDefault="006C1FA4">
      <w:pPr>
        <w:spacing w:before="253" w:line="276" w:lineRule="auto"/>
        <w:ind w:left="460" w:right="317" w:firstLine="110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373737"/>
          <w:sz w:val="24"/>
          <w:szCs w:val="24"/>
        </w:rPr>
        <w:t>Treatment of Vitiligo Most treatments for vitiligo focus on stopping the immune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system from destroying the melanocytes and improving the skin’s appearance. In most cases,</w:t>
      </w:r>
      <w:r w:rsidRPr="006C1FA4">
        <w:rPr>
          <w:rFonts w:asciiTheme="majorHAnsi" w:hAnsiTheme="majorHAnsi"/>
          <w:color w:val="373737"/>
          <w:spacing w:val="-6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the goals of your treatment are to: Slow or stop the disease from progressing. Encourage the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regrowth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of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melanocytes</w:t>
      </w:r>
    </w:p>
    <w:p w14:paraId="3C9A1908" w14:textId="77777777" w:rsidR="00B01634" w:rsidRPr="006C1FA4" w:rsidRDefault="00B01634">
      <w:pPr>
        <w:spacing w:line="276" w:lineRule="auto"/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EBF294F" w14:textId="77777777" w:rsidR="00B01634" w:rsidRPr="006C1FA4" w:rsidRDefault="006C1FA4">
      <w:pPr>
        <w:pStyle w:val="Heading1"/>
        <w:ind w:left="3687" w:right="411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color w:val="373737"/>
          <w:sz w:val="24"/>
          <w:szCs w:val="24"/>
          <w:u w:val="none"/>
        </w:rPr>
        <w:lastRenderedPageBreak/>
        <w:t>BRUISES</w:t>
      </w:r>
    </w:p>
    <w:p w14:paraId="06A0C100" w14:textId="77777777" w:rsidR="00B01634" w:rsidRPr="006C1FA4" w:rsidRDefault="00B01634">
      <w:pPr>
        <w:pStyle w:val="BodyText"/>
        <w:rPr>
          <w:rFonts w:asciiTheme="majorHAnsi" w:hAnsiTheme="majorHAnsi"/>
          <w:b/>
        </w:rPr>
      </w:pPr>
    </w:p>
    <w:p w14:paraId="6018D5DE" w14:textId="02E5AC13" w:rsidR="00B01634" w:rsidRPr="006C1FA4" w:rsidRDefault="004529A6">
      <w:pPr>
        <w:pStyle w:val="BodyText"/>
        <w:ind w:left="310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6550D0F" wp14:editId="26C2312F">
            <wp:extent cx="2616200" cy="1744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A0AF" w14:textId="77777777"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0E16CB" w14:textId="77777777" w:rsidR="00B01634" w:rsidRPr="006C1FA4" w:rsidRDefault="006C1FA4">
      <w:pPr>
        <w:pStyle w:val="Heading2"/>
        <w:spacing w:before="55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w w:val="95"/>
          <w:sz w:val="24"/>
          <w:szCs w:val="24"/>
        </w:rPr>
        <w:t>SYMPTOMS:</w:t>
      </w:r>
    </w:p>
    <w:p w14:paraId="138D2C96" w14:textId="77777777" w:rsidR="00B01634" w:rsidRPr="006C1FA4" w:rsidRDefault="006C1FA4">
      <w:pPr>
        <w:pStyle w:val="BodyText"/>
        <w:rPr>
          <w:rFonts w:asciiTheme="majorHAnsi" w:hAnsiTheme="majorHAnsi"/>
          <w:b/>
        </w:rPr>
      </w:pPr>
      <w:r w:rsidRPr="006C1FA4">
        <w:rPr>
          <w:rFonts w:asciiTheme="majorHAnsi" w:hAnsiTheme="majorHAnsi"/>
        </w:rPr>
        <w:br w:type="column"/>
      </w:r>
    </w:p>
    <w:p w14:paraId="29F42ADE" w14:textId="77777777" w:rsidR="00B01634" w:rsidRPr="006C1FA4" w:rsidRDefault="00B01634">
      <w:pPr>
        <w:pStyle w:val="BodyText"/>
        <w:spacing w:before="8"/>
        <w:rPr>
          <w:rFonts w:asciiTheme="majorHAnsi" w:hAnsiTheme="majorHAnsi"/>
          <w:b/>
        </w:rPr>
      </w:pPr>
    </w:p>
    <w:p w14:paraId="171D5F37" w14:textId="77777777" w:rsidR="00B01634" w:rsidRPr="006C1FA4" w:rsidRDefault="006C1FA4">
      <w:pPr>
        <w:pStyle w:val="BodyText"/>
        <w:spacing w:before="1"/>
        <w:ind w:left="60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Bruises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form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when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blood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pools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under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the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after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an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injury.</w:t>
      </w:r>
    </w:p>
    <w:p w14:paraId="5CDA8F47" w14:textId="77777777"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2414" w:space="40"/>
            <w:col w:w="7466"/>
          </w:cols>
        </w:sectPr>
      </w:pPr>
    </w:p>
    <w:p w14:paraId="47B78FE0" w14:textId="77777777" w:rsidR="00B01634" w:rsidRPr="006C1FA4" w:rsidRDefault="006C1FA4">
      <w:pPr>
        <w:spacing w:before="43" w:line="276" w:lineRule="auto"/>
        <w:ind w:left="460" w:right="58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Bruises start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black and blue, brownish or purple</w:t>
      </w:r>
      <w:r w:rsidRPr="006C1FA4">
        <w:rPr>
          <w:rFonts w:asciiTheme="majorHAnsi" w:hAnsiTheme="majorHAnsi"/>
          <w:color w:val="1F2023"/>
          <w:sz w:val="24"/>
          <w:szCs w:val="24"/>
        </w:rPr>
        <w:t>. They change color as they fade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(often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without treatment). Older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people are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more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prone to bruising.</w:t>
      </w:r>
    </w:p>
    <w:p w14:paraId="68177298" w14:textId="77777777" w:rsidR="00B01634" w:rsidRPr="006C1FA4" w:rsidRDefault="006C1FA4">
      <w:pPr>
        <w:pStyle w:val="Heading2"/>
        <w:spacing w:before="19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66941279" w14:textId="77777777"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spacing w:before="25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Rest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bruised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area,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if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possible.</w:t>
      </w:r>
    </w:p>
    <w:p w14:paraId="5995A351" w14:textId="77777777"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ind w:right="102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Ice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bruise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ice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pack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wrapped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 towel.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Leave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place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for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10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to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20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minutes.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Repeat several times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day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for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day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 two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as needed.</w:t>
      </w:r>
    </w:p>
    <w:p w14:paraId="5CA741D3" w14:textId="77777777"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ind w:right="31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Compress the bruised area if it is swelling, using an elastic bandage. Don't make it too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tight.</w:t>
      </w:r>
    </w:p>
    <w:p w14:paraId="17952EF8" w14:textId="77777777"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Elevate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injured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area.</w:t>
      </w:r>
    </w:p>
    <w:p w14:paraId="5137A879" w14:textId="77777777"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4715A1" w14:textId="77777777" w:rsidR="00B01634" w:rsidRPr="006C1FA4" w:rsidRDefault="00B01634">
      <w:pPr>
        <w:pStyle w:val="BodyText"/>
        <w:spacing w:before="11"/>
        <w:rPr>
          <w:rFonts w:asciiTheme="majorHAnsi" w:hAnsiTheme="majorHAnsi"/>
        </w:rPr>
      </w:pPr>
    </w:p>
    <w:p w14:paraId="45159C00" w14:textId="77777777" w:rsidR="00B01634" w:rsidRPr="006C1FA4" w:rsidRDefault="006C1FA4">
      <w:pPr>
        <w:pStyle w:val="Heading1"/>
        <w:spacing w:before="85"/>
        <w:ind w:left="2620" w:right="0"/>
        <w:jc w:val="left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HERPES ZOSTER</w:t>
      </w:r>
    </w:p>
    <w:p w14:paraId="690E9605" w14:textId="4EB12956" w:rsidR="00B01634" w:rsidRPr="006C1FA4" w:rsidRDefault="004529A6">
      <w:pPr>
        <w:pStyle w:val="BodyText"/>
        <w:spacing w:before="7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</w:t>
      </w:r>
      <w:r>
        <w:rPr>
          <w:noProof/>
        </w:rPr>
        <w:drawing>
          <wp:inline distT="0" distB="0" distL="0" distR="0" wp14:anchorId="7AFE3EB5" wp14:editId="6037699B">
            <wp:extent cx="2590800" cy="1760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3ED7" w14:textId="77777777" w:rsidR="00B01634" w:rsidRPr="006C1FA4" w:rsidRDefault="006C1FA4">
      <w:pPr>
        <w:pStyle w:val="Heading2"/>
        <w:spacing w:before="23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14:paraId="24DDB611" w14:textId="77777777" w:rsidR="00B01634" w:rsidRPr="006C1FA4" w:rsidRDefault="006C1FA4">
      <w:pPr>
        <w:spacing w:before="54" w:line="276" w:lineRule="auto"/>
        <w:ind w:left="460" w:right="167" w:firstLine="719"/>
        <w:jc w:val="both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Shingles is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a painful rash that develops on one side of the face or body</w:t>
      </w:r>
      <w:r w:rsidRPr="006C1FA4">
        <w:rPr>
          <w:rFonts w:asciiTheme="majorHAnsi" w:hAnsiTheme="majorHAnsi"/>
          <w:color w:val="1F2023"/>
          <w:sz w:val="24"/>
          <w:szCs w:val="24"/>
        </w:rPr>
        <w:t>. The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rash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consists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of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blisters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that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typically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scab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over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7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to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10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days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fully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clears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up within</w:t>
      </w:r>
      <w:r w:rsidRPr="006C1FA4">
        <w:rPr>
          <w:rFonts w:asciiTheme="majorHAnsi" w:hAnsiTheme="majorHAnsi"/>
          <w:color w:val="1F2023"/>
          <w:spacing w:val="-6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2 to 4 weeks. Before the rash appears, people often have pain, itching, or tingling in the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 where it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will develop.</w:t>
      </w:r>
    </w:p>
    <w:p w14:paraId="689E7CAB" w14:textId="77777777" w:rsidR="00B01634" w:rsidRPr="006C1FA4" w:rsidRDefault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14:paraId="5DC89EBA" w14:textId="126CB7CD" w:rsidR="00B01634" w:rsidRPr="006C1FA4" w:rsidRDefault="006C1FA4" w:rsidP="007A643E">
      <w:pPr>
        <w:pStyle w:val="BodyText"/>
        <w:spacing w:before="57" w:line="276" w:lineRule="auto"/>
        <w:ind w:left="460" w:firstLine="1439"/>
        <w:rPr>
          <w:rFonts w:asciiTheme="majorHAnsi" w:hAnsiTheme="majorHAnsi"/>
        </w:rPr>
        <w:sectPr w:rsidR="00B01634" w:rsidRPr="006C1FA4">
          <w:pgSz w:w="12240" w:h="15840"/>
          <w:pgMar w:top="150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6C1FA4">
        <w:rPr>
          <w:rFonts w:asciiTheme="majorHAnsi" w:hAnsiTheme="majorHAnsi"/>
          <w:color w:val="1F2023"/>
        </w:rPr>
        <w:t>Several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antiviral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medicines—</w:t>
      </w:r>
      <w:r w:rsidRPr="006C1FA4">
        <w:rPr>
          <w:rFonts w:asciiTheme="majorHAnsi" w:hAnsiTheme="majorHAnsi"/>
          <w:b/>
          <w:color w:val="1F2023"/>
        </w:rPr>
        <w:t>acyclovir,</w:t>
      </w:r>
      <w:r w:rsidRPr="006C1FA4">
        <w:rPr>
          <w:rFonts w:asciiTheme="majorHAnsi" w:hAnsiTheme="majorHAnsi"/>
          <w:b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b/>
          <w:color w:val="1F2023"/>
        </w:rPr>
        <w:t>valacyclovir,</w:t>
      </w:r>
      <w:r w:rsidRPr="006C1FA4">
        <w:rPr>
          <w:rFonts w:asciiTheme="majorHAnsi" w:hAnsiTheme="majorHAnsi"/>
          <w:b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b/>
          <w:color w:val="1F2023"/>
        </w:rPr>
        <w:t>and</w:t>
      </w:r>
      <w:r w:rsidRPr="006C1FA4">
        <w:rPr>
          <w:rFonts w:asciiTheme="majorHAnsi" w:hAnsiTheme="majorHAnsi"/>
          <w:b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b/>
          <w:color w:val="1F2023"/>
        </w:rPr>
        <w:t>famciclovir</w:t>
      </w:r>
      <w:r w:rsidRPr="006C1FA4">
        <w:rPr>
          <w:rFonts w:asciiTheme="majorHAnsi" w:hAnsiTheme="majorHAnsi"/>
          <w:color w:val="1F2023"/>
        </w:rPr>
        <w:t>—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are available to treat shingles and shorten the length and severity of the illness. These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medicines are most effective if you start taking them as soon as possible after the rash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appears</w:t>
      </w:r>
      <w:r w:rsidR="00607BBA">
        <w:rPr>
          <w:rFonts w:asciiTheme="majorHAnsi" w:hAnsiTheme="majorHAnsi"/>
          <w:color w:val="1F2023"/>
        </w:rPr>
        <w:t>.</w:t>
      </w:r>
    </w:p>
    <w:p w14:paraId="3205205B" w14:textId="09B72093" w:rsidR="00607BBA" w:rsidRPr="00607BBA" w:rsidRDefault="00607BBA" w:rsidP="00607BBA"/>
    <w:p w14:paraId="51694EE4" w14:textId="5004501A" w:rsidR="00607BBA" w:rsidRPr="00607BBA" w:rsidRDefault="00607BBA" w:rsidP="00607BBA"/>
    <w:p w14:paraId="5081D607" w14:textId="1FFCA98E" w:rsidR="00607BBA" w:rsidRPr="00607BBA" w:rsidRDefault="00607BBA" w:rsidP="00607BBA"/>
    <w:p w14:paraId="3B016C5A" w14:textId="40A68246" w:rsidR="00607BBA" w:rsidRPr="00607BBA" w:rsidRDefault="00607BBA" w:rsidP="00607BBA"/>
    <w:p w14:paraId="4EE09F81" w14:textId="1A53FD2B" w:rsidR="00607BBA" w:rsidRPr="00607BBA" w:rsidRDefault="00607BBA" w:rsidP="00607BBA"/>
    <w:p w14:paraId="23242447" w14:textId="3C908079" w:rsidR="00607BBA" w:rsidRPr="00607BBA" w:rsidRDefault="00607BBA" w:rsidP="00607BBA"/>
    <w:p w14:paraId="0E9D8324" w14:textId="4BBCC61B" w:rsidR="00607BBA" w:rsidRDefault="00607BBA" w:rsidP="00607BBA">
      <w:pPr>
        <w:rPr>
          <w:rFonts w:asciiTheme="majorHAnsi" w:hAnsiTheme="majorHAnsi"/>
          <w:sz w:val="24"/>
          <w:szCs w:val="24"/>
        </w:rPr>
      </w:pPr>
    </w:p>
    <w:p w14:paraId="2408E555" w14:textId="77777777" w:rsidR="00607BBA" w:rsidRPr="00607BBA" w:rsidRDefault="00607BBA" w:rsidP="00607BBA"/>
    <w:sectPr w:rsidR="00607BBA" w:rsidRPr="00607BBA">
      <w:pgSz w:w="12240" w:h="15840"/>
      <w:pgMar w:top="1500" w:right="1340" w:bottom="280" w:left="9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03BD"/>
    <w:multiLevelType w:val="hybridMultilevel"/>
    <w:tmpl w:val="43FC7E2C"/>
    <w:lvl w:ilvl="0" w:tplc="D958959A">
      <w:start w:val="1"/>
      <w:numFmt w:val="decimal"/>
      <w:lvlText w:val="%1."/>
      <w:lvlJc w:val="left"/>
      <w:pPr>
        <w:ind w:left="460" w:hanging="361"/>
        <w:jc w:val="left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A4CC943A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21B80DA6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E258D682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C426757A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2340BF7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4308CC8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7D10313E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 w:tplc="5D364D8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137CD0"/>
    <w:multiLevelType w:val="hybridMultilevel"/>
    <w:tmpl w:val="F38E4920"/>
    <w:lvl w:ilvl="0" w:tplc="B14AD9E2">
      <w:start w:val="1"/>
      <w:numFmt w:val="decimal"/>
      <w:lvlText w:val="%1."/>
      <w:lvlJc w:val="left"/>
      <w:pPr>
        <w:ind w:left="460" w:hanging="361"/>
        <w:jc w:val="left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6BD67DCC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6DC47516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72C6B248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23D28FB2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396C35A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02C90F4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6F86EED4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 w:tplc="BA4A2B0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7105E5"/>
    <w:multiLevelType w:val="hybridMultilevel"/>
    <w:tmpl w:val="A8EE3AB8"/>
    <w:lvl w:ilvl="0" w:tplc="08C8649E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color w:val="1F2023"/>
        <w:w w:val="99"/>
        <w:sz w:val="20"/>
        <w:szCs w:val="20"/>
        <w:lang w:val="en-US" w:eastAsia="en-US" w:bidi="ar-SA"/>
      </w:rPr>
    </w:lvl>
    <w:lvl w:ilvl="1" w:tplc="89B8ED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D5C0BEAE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ABC2E3DC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20E0A63E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E526122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EF0E945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99BAFFA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E7CB714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 w16cid:durableId="1171675110">
    <w:abstractNumId w:val="1"/>
  </w:num>
  <w:num w:numId="2" w16cid:durableId="1230848541">
    <w:abstractNumId w:val="0"/>
  </w:num>
  <w:num w:numId="3" w16cid:durableId="1081290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634"/>
    <w:rsid w:val="004529A6"/>
    <w:rsid w:val="00607BBA"/>
    <w:rsid w:val="006C1FA4"/>
    <w:rsid w:val="007A643E"/>
    <w:rsid w:val="00B0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33BB"/>
  <w15:docId w15:val="{9DB3E19D-3D0E-4CD8-82D1-77830CD9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8"/>
      <w:ind w:right="3943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hyperlink" Target="https://www.webmd.com/allergies/antihistamines-for-allerg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DCC4E-19FC-4F36-9ED3-EF6C3B3A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 HP</cp:lastModifiedBy>
  <cp:revision>4</cp:revision>
  <dcterms:created xsi:type="dcterms:W3CDTF">2022-11-07T10:27:00Z</dcterms:created>
  <dcterms:modified xsi:type="dcterms:W3CDTF">2022-11-08T07:47:00Z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